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075F" w14:textId="20443691" w:rsidR="00C21789" w:rsidRPr="001E2C80" w:rsidRDefault="00C21789" w:rsidP="0195E707">
      <w:pPr>
        <w:tabs>
          <w:tab w:val="left" w:pos="450"/>
        </w:tabs>
        <w:spacing w:line="256" w:lineRule="auto"/>
        <w:jc w:val="center"/>
        <w:rPr>
          <w:rFonts w:eastAsia="Calibri"/>
          <w:b/>
          <w:bCs/>
          <w:sz w:val="32"/>
          <w:szCs w:val="32"/>
          <w:shd w:val="clear" w:color="auto" w:fill="FFFFFF"/>
        </w:rPr>
      </w:pPr>
      <w:r w:rsidRPr="0195E707">
        <w:rPr>
          <w:rFonts w:eastAsia="Calibri"/>
          <w:b/>
          <w:bCs/>
          <w:sz w:val="32"/>
          <w:szCs w:val="32"/>
        </w:rPr>
        <w:t>B</w:t>
      </w:r>
      <w:r w:rsidRPr="0195E707">
        <w:rPr>
          <w:rFonts w:eastAsia="Calibri"/>
          <w:b/>
          <w:bCs/>
          <w:sz w:val="32"/>
          <w:szCs w:val="32"/>
          <w:shd w:val="clear" w:color="auto" w:fill="FFFFFF"/>
        </w:rPr>
        <w:t>iomedical Advanced Research and Development Authority (BARDA)</w:t>
      </w:r>
    </w:p>
    <w:p w14:paraId="4388BC17" w14:textId="77777777" w:rsidR="00C21789" w:rsidRPr="001E2C80" w:rsidRDefault="00C21789" w:rsidP="00C21789">
      <w:pPr>
        <w:spacing w:line="256" w:lineRule="auto"/>
        <w:ind w:left="360"/>
        <w:jc w:val="center"/>
        <w:rPr>
          <w:rFonts w:eastAsia="Calibri" w:cstheme="minorHAnsi"/>
          <w:b/>
          <w:bCs/>
          <w:sz w:val="32"/>
          <w:szCs w:val="32"/>
          <w:shd w:val="clear" w:color="auto" w:fill="FFFFFF"/>
        </w:rPr>
      </w:pPr>
      <w:r w:rsidRPr="001E2C80">
        <w:rPr>
          <w:rFonts w:eastAsia="Calibri" w:cstheme="minorHAnsi"/>
          <w:b/>
          <w:bCs/>
          <w:sz w:val="32"/>
          <w:szCs w:val="32"/>
          <w:shd w:val="clear" w:color="auto" w:fill="FFFFFF"/>
        </w:rPr>
        <w:t>Rapid Response Partnership Vehicle (RRPV)</w:t>
      </w:r>
    </w:p>
    <w:p w14:paraId="0CC59088" w14:textId="6DBAF903" w:rsidR="00FF737A" w:rsidRPr="001E2C80" w:rsidRDefault="00C21789" w:rsidP="00F80D43">
      <w:pPr>
        <w:pStyle w:val="paragraph"/>
        <w:jc w:val="center"/>
        <w:textAlignment w:val="baseline"/>
        <w:rPr>
          <w:rFonts w:asciiTheme="minorHAnsi" w:hAnsiTheme="minorHAnsi" w:cstheme="minorHAnsi"/>
          <w:sz w:val="18"/>
          <w:szCs w:val="18"/>
        </w:rPr>
      </w:pPr>
      <w:r w:rsidRPr="001E2C80">
        <w:rPr>
          <w:rFonts w:asciiTheme="minorHAnsi" w:hAnsiTheme="minorHAnsi" w:cstheme="minorHAnsi"/>
          <w:noProof/>
          <w:sz w:val="18"/>
          <w:szCs w:val="18"/>
        </w:rPr>
        <w:drawing>
          <wp:inline distT="0" distB="0" distL="0" distR="0" wp14:anchorId="670847D6" wp14:editId="610090AC">
            <wp:extent cx="1524000" cy="1566545"/>
            <wp:effectExtent l="0" t="0" r="0" b="0"/>
            <wp:docPr id="971939035" name="Picture 97193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77070BBE" w14:textId="77777777" w:rsidR="00C21789" w:rsidRPr="001E2C80" w:rsidRDefault="00C21789" w:rsidP="4F318979">
      <w:pPr>
        <w:pStyle w:val="Footer"/>
        <w:jc w:val="center"/>
        <w:textAlignment w:val="baseline"/>
        <w:rPr>
          <w:rFonts w:cstheme="minorHAnsi"/>
          <w:b/>
          <w:bCs/>
          <w:i/>
          <w:iCs/>
          <w:sz w:val="32"/>
          <w:szCs w:val="32"/>
        </w:rPr>
      </w:pPr>
    </w:p>
    <w:p w14:paraId="7E7832BE" w14:textId="0E86BBCC" w:rsidR="00C21789" w:rsidRPr="001E2C80" w:rsidRDefault="00C21789" w:rsidP="00C21789">
      <w:pPr>
        <w:spacing w:line="276" w:lineRule="auto"/>
        <w:jc w:val="center"/>
        <w:rPr>
          <w:rFonts w:eastAsia="Calibri" w:cstheme="minorHAnsi"/>
          <w:b/>
          <w:bCs/>
          <w:sz w:val="28"/>
          <w:szCs w:val="28"/>
        </w:rPr>
      </w:pPr>
      <w:r w:rsidRPr="001E2C80">
        <w:rPr>
          <w:rFonts w:eastAsia="Calibri" w:cstheme="minorHAnsi"/>
          <w:b/>
          <w:bCs/>
          <w:sz w:val="28"/>
          <w:szCs w:val="28"/>
        </w:rPr>
        <w:t>Request for Project Proposals (RPP)</w:t>
      </w:r>
    </w:p>
    <w:p w14:paraId="796C806E" w14:textId="2897D8E2" w:rsidR="00530333" w:rsidRPr="001E2C80" w:rsidRDefault="00C21789" w:rsidP="487B8B58">
      <w:pPr>
        <w:pStyle w:val="Footer"/>
        <w:jc w:val="center"/>
        <w:textAlignment w:val="baseline"/>
        <w:rPr>
          <w:rFonts w:eastAsia="Calibri" w:cstheme="minorHAnsi"/>
          <w:b/>
          <w:bCs/>
          <w:sz w:val="28"/>
          <w:szCs w:val="28"/>
        </w:rPr>
      </w:pPr>
      <w:r w:rsidRPr="001E2C80">
        <w:rPr>
          <w:rFonts w:eastAsia="Calibri" w:cstheme="minorHAnsi"/>
          <w:b/>
          <w:bCs/>
          <w:sz w:val="28"/>
          <w:szCs w:val="28"/>
        </w:rPr>
        <w:t>Solicitation Number:</w:t>
      </w:r>
      <w:r w:rsidR="00530333" w:rsidRPr="001E2C80">
        <w:rPr>
          <w:rFonts w:eastAsia="Calibri" w:cstheme="minorHAnsi"/>
          <w:b/>
          <w:bCs/>
          <w:sz w:val="28"/>
          <w:szCs w:val="28"/>
        </w:rPr>
        <w:t xml:space="preserve"> </w:t>
      </w:r>
      <w:r w:rsidR="00014CB1" w:rsidRPr="001E2C80">
        <w:rPr>
          <w:rFonts w:eastAsia="Calibri" w:cstheme="minorHAnsi"/>
          <w:b/>
          <w:bCs/>
          <w:sz w:val="28"/>
          <w:szCs w:val="28"/>
        </w:rPr>
        <w:t>RRPV</w:t>
      </w:r>
      <w:r w:rsidR="008B545F" w:rsidRPr="001E2C80">
        <w:rPr>
          <w:rFonts w:eastAsia="Calibri" w:cstheme="minorHAnsi"/>
          <w:b/>
          <w:bCs/>
          <w:sz w:val="28"/>
          <w:szCs w:val="28"/>
        </w:rPr>
        <w:t xml:space="preserve"> </w:t>
      </w:r>
      <w:r w:rsidR="009D6B98" w:rsidRPr="001E2C80">
        <w:rPr>
          <w:rFonts w:eastAsia="Calibri" w:cstheme="minorHAnsi"/>
          <w:b/>
          <w:bCs/>
          <w:sz w:val="28"/>
          <w:szCs w:val="28"/>
        </w:rPr>
        <w:t>26-</w:t>
      </w:r>
      <w:r w:rsidR="009320CF">
        <w:rPr>
          <w:rFonts w:eastAsia="Calibri" w:cstheme="minorHAnsi"/>
          <w:b/>
          <w:bCs/>
          <w:sz w:val="28"/>
          <w:szCs w:val="28"/>
        </w:rPr>
        <w:t>13</w:t>
      </w:r>
      <w:r w:rsidR="009D6B98" w:rsidRPr="001E2C80">
        <w:rPr>
          <w:rFonts w:eastAsia="Calibri" w:cstheme="minorHAnsi"/>
          <w:b/>
          <w:bCs/>
          <w:sz w:val="28"/>
          <w:szCs w:val="28"/>
        </w:rPr>
        <w:t>-</w:t>
      </w:r>
      <w:r w:rsidR="004C5713">
        <w:rPr>
          <w:rFonts w:eastAsia="Calibri" w:cstheme="minorHAnsi"/>
          <w:b/>
          <w:bCs/>
          <w:sz w:val="28"/>
          <w:szCs w:val="28"/>
        </w:rPr>
        <w:t>BundiVx</w:t>
      </w:r>
    </w:p>
    <w:p w14:paraId="0FC36837" w14:textId="77777777" w:rsidR="00C21789" w:rsidRPr="001E2C80" w:rsidRDefault="00C21789" w:rsidP="4F318979">
      <w:pPr>
        <w:pStyle w:val="Footer"/>
        <w:jc w:val="center"/>
        <w:textAlignment w:val="baseline"/>
        <w:rPr>
          <w:rFonts w:eastAsia="Calibri" w:cstheme="minorHAnsi"/>
          <w:b/>
          <w:bCs/>
          <w:sz w:val="28"/>
          <w:szCs w:val="28"/>
        </w:rPr>
      </w:pPr>
    </w:p>
    <w:p w14:paraId="111FF8D3" w14:textId="754B2474" w:rsidR="001F2C92" w:rsidRPr="001E2C80" w:rsidRDefault="009E1831" w:rsidP="20A6872F">
      <w:pPr>
        <w:ind w:left="360"/>
        <w:jc w:val="center"/>
        <w:rPr>
          <w:rFonts w:cstheme="minorHAnsi"/>
          <w:b/>
          <w:bCs/>
          <w:sz w:val="28"/>
          <w:szCs w:val="28"/>
        </w:rPr>
      </w:pPr>
      <w:r w:rsidRPr="001E2C80">
        <w:rPr>
          <w:rFonts w:cstheme="minorHAnsi"/>
          <w:b/>
          <w:bCs/>
          <w:sz w:val="28"/>
          <w:szCs w:val="28"/>
        </w:rPr>
        <w:t>“</w:t>
      </w:r>
      <w:r w:rsidR="000860AC">
        <w:rPr>
          <w:rFonts w:cstheme="minorHAnsi"/>
          <w:b/>
          <w:bCs/>
          <w:sz w:val="28"/>
          <w:szCs w:val="28"/>
        </w:rPr>
        <w:t xml:space="preserve">Bundibugyo </w:t>
      </w:r>
      <w:r w:rsidR="009320CF">
        <w:rPr>
          <w:rFonts w:cstheme="minorHAnsi"/>
          <w:b/>
          <w:bCs/>
          <w:sz w:val="28"/>
          <w:szCs w:val="28"/>
        </w:rPr>
        <w:t>V</w:t>
      </w:r>
      <w:r w:rsidR="000860AC">
        <w:rPr>
          <w:rFonts w:cstheme="minorHAnsi"/>
          <w:b/>
          <w:bCs/>
          <w:sz w:val="28"/>
          <w:szCs w:val="28"/>
        </w:rPr>
        <w:t>irus Outbreak Response Vaccines (BundiVx)</w:t>
      </w:r>
      <w:r w:rsidR="0086574A" w:rsidRPr="001E2C80">
        <w:rPr>
          <w:rFonts w:cstheme="minorHAnsi"/>
          <w:b/>
          <w:bCs/>
          <w:sz w:val="28"/>
          <w:szCs w:val="28"/>
        </w:rPr>
        <w:t>”</w:t>
      </w:r>
      <w:r w:rsidR="001F2C92" w:rsidRPr="001E2C80">
        <w:rPr>
          <w:rFonts w:cstheme="minorHAnsi"/>
          <w:b/>
          <w:bCs/>
          <w:sz w:val="28"/>
          <w:szCs w:val="28"/>
        </w:rPr>
        <w:t xml:space="preserve"> </w:t>
      </w:r>
    </w:p>
    <w:p w14:paraId="4AF96090" w14:textId="77777777" w:rsidR="00C21789" w:rsidRPr="001E2C80" w:rsidRDefault="00C21789" w:rsidP="4F318979">
      <w:pPr>
        <w:pStyle w:val="Footer"/>
        <w:jc w:val="center"/>
        <w:textAlignment w:val="baseline"/>
        <w:rPr>
          <w:rFonts w:eastAsia="Calibri" w:cstheme="minorHAnsi"/>
          <w:b/>
          <w:bCs/>
          <w:sz w:val="28"/>
          <w:szCs w:val="28"/>
        </w:rPr>
      </w:pPr>
    </w:p>
    <w:p w14:paraId="6C2B37AA" w14:textId="380082D8" w:rsidR="0003573F" w:rsidRDefault="006A007E" w:rsidP="007D121B">
      <w:pPr>
        <w:pStyle w:val="Footer"/>
        <w:jc w:val="center"/>
        <w:textAlignment w:val="baseline"/>
        <w:rPr>
          <w:rFonts w:eastAsia="Calibri" w:cstheme="minorHAnsi"/>
          <w:b/>
          <w:bCs/>
          <w:sz w:val="28"/>
          <w:szCs w:val="28"/>
        </w:rPr>
      </w:pPr>
      <w:r>
        <w:rPr>
          <w:rFonts w:eastAsia="Calibri" w:cstheme="minorHAnsi"/>
          <w:b/>
          <w:bCs/>
          <w:sz w:val="28"/>
          <w:szCs w:val="28"/>
        </w:rPr>
        <w:t xml:space="preserve">Original </w:t>
      </w:r>
      <w:r w:rsidR="005F3F4C" w:rsidRPr="001E2C80">
        <w:rPr>
          <w:rFonts w:eastAsia="Calibri" w:cstheme="minorHAnsi"/>
          <w:b/>
          <w:bCs/>
          <w:sz w:val="28"/>
          <w:szCs w:val="28"/>
        </w:rPr>
        <w:t>Issue</w:t>
      </w:r>
      <w:r w:rsidR="00A446F4" w:rsidRPr="001E2C80">
        <w:rPr>
          <w:rFonts w:eastAsia="Calibri" w:cstheme="minorHAnsi"/>
          <w:b/>
          <w:bCs/>
          <w:sz w:val="28"/>
          <w:szCs w:val="28"/>
        </w:rPr>
        <w:t xml:space="preserve"> Date</w:t>
      </w:r>
      <w:r w:rsidR="005F3F4C" w:rsidRPr="001E2C80">
        <w:rPr>
          <w:rFonts w:eastAsia="Calibri" w:cstheme="minorHAnsi"/>
          <w:b/>
          <w:bCs/>
          <w:sz w:val="28"/>
          <w:szCs w:val="28"/>
        </w:rPr>
        <w:t>:</w:t>
      </w:r>
      <w:r w:rsidR="004818A6">
        <w:rPr>
          <w:rFonts w:eastAsia="Calibri" w:cstheme="minorHAnsi"/>
          <w:b/>
          <w:bCs/>
          <w:sz w:val="28"/>
          <w:szCs w:val="28"/>
        </w:rPr>
        <w:t xml:space="preserve"> </w:t>
      </w:r>
      <w:r w:rsidR="004655C7">
        <w:rPr>
          <w:rFonts w:eastAsia="Calibri" w:cstheme="minorHAnsi"/>
          <w:b/>
          <w:bCs/>
          <w:sz w:val="28"/>
          <w:szCs w:val="28"/>
        </w:rPr>
        <w:t>11</w:t>
      </w:r>
      <w:r w:rsidR="00C03E69">
        <w:rPr>
          <w:rFonts w:eastAsia="Calibri" w:cstheme="minorHAnsi"/>
          <w:b/>
          <w:bCs/>
          <w:sz w:val="28"/>
          <w:szCs w:val="28"/>
        </w:rPr>
        <w:t xml:space="preserve"> </w:t>
      </w:r>
      <w:r w:rsidR="00800083">
        <w:rPr>
          <w:rFonts w:eastAsia="Calibri" w:cstheme="minorHAnsi"/>
          <w:b/>
          <w:bCs/>
          <w:sz w:val="28"/>
          <w:szCs w:val="28"/>
        </w:rPr>
        <w:t>June</w:t>
      </w:r>
      <w:r w:rsidR="005E34A4" w:rsidRPr="001E2C80">
        <w:rPr>
          <w:rFonts w:eastAsia="Calibri" w:cstheme="minorHAnsi"/>
          <w:b/>
          <w:bCs/>
          <w:sz w:val="28"/>
          <w:szCs w:val="28"/>
        </w:rPr>
        <w:t xml:space="preserve"> </w:t>
      </w:r>
      <w:r w:rsidR="002D3011" w:rsidRPr="001E2C80">
        <w:rPr>
          <w:rFonts w:eastAsia="Calibri" w:cstheme="minorHAnsi"/>
          <w:b/>
          <w:bCs/>
          <w:sz w:val="28"/>
          <w:szCs w:val="28"/>
        </w:rPr>
        <w:t>202</w:t>
      </w:r>
      <w:r w:rsidR="0086574A" w:rsidRPr="001E2C80">
        <w:rPr>
          <w:rFonts w:eastAsia="Calibri" w:cstheme="minorHAnsi"/>
          <w:b/>
          <w:bCs/>
          <w:sz w:val="28"/>
          <w:szCs w:val="28"/>
        </w:rPr>
        <w:t>6</w:t>
      </w:r>
    </w:p>
    <w:p w14:paraId="425B7DE6" w14:textId="2FFA4472" w:rsidR="002022E6" w:rsidRDefault="002022E6" w:rsidP="002022E6">
      <w:pPr>
        <w:pStyle w:val="Footer"/>
        <w:jc w:val="center"/>
        <w:rPr>
          <w:rFonts w:eastAsia="Calibri" w:cstheme="minorHAnsi"/>
          <w:b/>
          <w:bCs/>
          <w:sz w:val="28"/>
          <w:szCs w:val="28"/>
        </w:rPr>
      </w:pPr>
      <w:r w:rsidRPr="002022E6">
        <w:rPr>
          <w:rFonts w:eastAsia="Calibri" w:cstheme="minorHAnsi"/>
          <w:b/>
          <w:bCs/>
          <w:sz w:val="28"/>
          <w:szCs w:val="28"/>
        </w:rPr>
        <w:t>Questions Due: 16 June 2026</w:t>
      </w:r>
    </w:p>
    <w:p w14:paraId="7D41CCF4" w14:textId="03D030D4" w:rsidR="006A007E" w:rsidRDefault="006A007E" w:rsidP="006A007E">
      <w:pPr>
        <w:pStyle w:val="Footer"/>
        <w:jc w:val="center"/>
        <w:textAlignment w:val="baseline"/>
        <w:rPr>
          <w:rFonts w:eastAsia="Calibri" w:cstheme="minorHAnsi"/>
          <w:b/>
          <w:bCs/>
          <w:sz w:val="28"/>
          <w:szCs w:val="28"/>
        </w:rPr>
      </w:pPr>
      <w:r w:rsidRPr="006A007E">
        <w:rPr>
          <w:rFonts w:eastAsia="Calibri" w:cstheme="minorHAnsi"/>
          <w:b/>
          <w:bCs/>
          <w:color w:val="EE0000"/>
          <w:sz w:val="28"/>
          <w:szCs w:val="28"/>
        </w:rPr>
        <w:t>Amendment No. 1 Issue Date</w:t>
      </w:r>
      <w:r>
        <w:rPr>
          <w:rFonts w:eastAsia="Calibri" w:cstheme="minorHAnsi"/>
          <w:b/>
          <w:bCs/>
          <w:color w:val="EE0000"/>
          <w:sz w:val="28"/>
          <w:szCs w:val="28"/>
        </w:rPr>
        <w:t>: 17 June 2026</w:t>
      </w:r>
    </w:p>
    <w:p w14:paraId="4C864B8E" w14:textId="47E97674" w:rsidR="0086574A" w:rsidRPr="006A007E" w:rsidRDefault="00F10606" w:rsidP="006A007E">
      <w:pPr>
        <w:pStyle w:val="Footer"/>
        <w:jc w:val="center"/>
        <w:textAlignment w:val="baseline"/>
        <w:rPr>
          <w:rFonts w:eastAsia="Calibri" w:cstheme="minorHAnsi"/>
          <w:b/>
          <w:bCs/>
          <w:color w:val="EE0000"/>
          <w:sz w:val="28"/>
          <w:szCs w:val="28"/>
        </w:rPr>
      </w:pPr>
      <w:r>
        <w:rPr>
          <w:rFonts w:eastAsia="Calibri" w:cstheme="minorHAnsi"/>
          <w:b/>
          <w:bCs/>
          <w:color w:val="EE0000"/>
          <w:sz w:val="28"/>
          <w:szCs w:val="28"/>
        </w:rPr>
        <w:t>Responses Due</w:t>
      </w:r>
      <w:r w:rsidR="0086574A" w:rsidRPr="006A007E">
        <w:rPr>
          <w:rFonts w:eastAsia="Calibri" w:cstheme="minorHAnsi"/>
          <w:b/>
          <w:bCs/>
          <w:color w:val="EE0000"/>
          <w:sz w:val="28"/>
          <w:szCs w:val="28"/>
        </w:rPr>
        <w:t xml:space="preserve">: </w:t>
      </w:r>
      <w:r w:rsidR="006A007E">
        <w:rPr>
          <w:rFonts w:eastAsia="Calibri" w:cstheme="minorHAnsi"/>
          <w:b/>
          <w:bCs/>
          <w:color w:val="EE0000"/>
          <w:sz w:val="28"/>
          <w:szCs w:val="28"/>
        </w:rPr>
        <w:t>2</w:t>
      </w:r>
      <w:r w:rsidR="00C03E69" w:rsidRPr="006A007E">
        <w:rPr>
          <w:rFonts w:eastAsia="Calibri" w:cstheme="minorHAnsi"/>
          <w:b/>
          <w:bCs/>
          <w:color w:val="EE0000"/>
          <w:sz w:val="28"/>
          <w:szCs w:val="28"/>
        </w:rPr>
        <w:t xml:space="preserve"> </w:t>
      </w:r>
      <w:r w:rsidR="004818A6" w:rsidRPr="006A007E">
        <w:rPr>
          <w:rFonts w:eastAsia="Calibri" w:cstheme="minorHAnsi"/>
          <w:b/>
          <w:bCs/>
          <w:color w:val="EE0000"/>
          <w:sz w:val="28"/>
          <w:szCs w:val="28"/>
        </w:rPr>
        <w:t>Ju</w:t>
      </w:r>
      <w:r w:rsidR="006A007E">
        <w:rPr>
          <w:rFonts w:eastAsia="Calibri" w:cstheme="minorHAnsi"/>
          <w:b/>
          <w:bCs/>
          <w:color w:val="EE0000"/>
          <w:sz w:val="28"/>
          <w:szCs w:val="28"/>
        </w:rPr>
        <w:t>ly</w:t>
      </w:r>
      <w:r w:rsidR="004818A6" w:rsidRPr="006A007E">
        <w:rPr>
          <w:rFonts w:eastAsia="Calibri" w:cstheme="minorHAnsi"/>
          <w:b/>
          <w:bCs/>
          <w:color w:val="EE0000"/>
          <w:sz w:val="28"/>
          <w:szCs w:val="28"/>
        </w:rPr>
        <w:t xml:space="preserve"> 2026, 1</w:t>
      </w:r>
      <w:r w:rsidR="00E97EA7">
        <w:rPr>
          <w:rFonts w:eastAsia="Calibri" w:cstheme="minorHAnsi"/>
          <w:b/>
          <w:bCs/>
          <w:color w:val="EE0000"/>
          <w:sz w:val="28"/>
          <w:szCs w:val="28"/>
        </w:rPr>
        <w:t xml:space="preserve">pm </w:t>
      </w:r>
      <w:r w:rsidR="004818A6" w:rsidRPr="006A007E">
        <w:rPr>
          <w:rFonts w:eastAsia="Calibri" w:cstheme="minorHAnsi"/>
          <w:b/>
          <w:bCs/>
          <w:color w:val="EE0000"/>
          <w:sz w:val="28"/>
          <w:szCs w:val="28"/>
        </w:rPr>
        <w:t>Eastern</w:t>
      </w:r>
    </w:p>
    <w:p w14:paraId="54CF2EE6" w14:textId="77777777" w:rsidR="006A007E" w:rsidRDefault="006A007E" w:rsidP="006A007E">
      <w:pPr>
        <w:pStyle w:val="Footer"/>
        <w:jc w:val="center"/>
        <w:textAlignment w:val="baseline"/>
        <w:rPr>
          <w:rFonts w:cstheme="minorHAnsi"/>
          <w:b/>
          <w:bCs/>
          <w:color w:val="EE0000"/>
          <w:sz w:val="24"/>
          <w:szCs w:val="24"/>
        </w:rPr>
      </w:pPr>
    </w:p>
    <w:p w14:paraId="13BE66B3" w14:textId="77777777" w:rsidR="00F10606" w:rsidRDefault="00F10606" w:rsidP="006A007E">
      <w:pPr>
        <w:pStyle w:val="Footer"/>
        <w:jc w:val="center"/>
        <w:textAlignment w:val="baseline"/>
        <w:rPr>
          <w:rFonts w:cstheme="minorHAnsi"/>
          <w:b/>
          <w:bCs/>
          <w:color w:val="EE0000"/>
          <w:sz w:val="24"/>
          <w:szCs w:val="24"/>
        </w:rPr>
      </w:pPr>
    </w:p>
    <w:p w14:paraId="5019D6B1" w14:textId="2B47006D" w:rsidR="006A007E" w:rsidRDefault="006A007E" w:rsidP="006A007E">
      <w:pPr>
        <w:pStyle w:val="Footer"/>
        <w:jc w:val="center"/>
        <w:textAlignment w:val="baseline"/>
        <w:rPr>
          <w:rFonts w:cstheme="minorHAnsi"/>
          <w:b/>
          <w:bCs/>
          <w:color w:val="EE0000"/>
          <w:sz w:val="24"/>
          <w:szCs w:val="24"/>
        </w:rPr>
      </w:pPr>
      <w:r>
        <w:rPr>
          <w:rFonts w:cstheme="minorHAnsi"/>
          <w:b/>
          <w:bCs/>
          <w:color w:val="EE0000"/>
          <w:sz w:val="24"/>
          <w:szCs w:val="24"/>
        </w:rPr>
        <w:t>Amendment No. 1 does the following:</w:t>
      </w:r>
    </w:p>
    <w:p w14:paraId="0A4E16A7" w14:textId="517E97BB" w:rsidR="006A007E" w:rsidRDefault="006A007E" w:rsidP="006A007E">
      <w:pPr>
        <w:pStyle w:val="Footer"/>
        <w:jc w:val="center"/>
        <w:textAlignment w:val="baseline"/>
        <w:rPr>
          <w:rFonts w:cstheme="minorHAnsi"/>
          <w:b/>
          <w:bCs/>
          <w:color w:val="EE0000"/>
          <w:sz w:val="24"/>
          <w:szCs w:val="24"/>
        </w:rPr>
      </w:pPr>
      <w:r>
        <w:rPr>
          <w:rFonts w:cstheme="minorHAnsi"/>
          <w:b/>
          <w:bCs/>
          <w:color w:val="EE0000"/>
          <w:sz w:val="24"/>
          <w:szCs w:val="24"/>
        </w:rPr>
        <w:t xml:space="preserve">Extends </w:t>
      </w:r>
      <w:r w:rsidR="004F16E8">
        <w:rPr>
          <w:rFonts w:cstheme="minorHAnsi"/>
          <w:b/>
          <w:bCs/>
          <w:color w:val="EE0000"/>
          <w:sz w:val="24"/>
          <w:szCs w:val="24"/>
        </w:rPr>
        <w:t>submission deadline from</w:t>
      </w:r>
      <w:r>
        <w:rPr>
          <w:rFonts w:cstheme="minorHAnsi"/>
          <w:b/>
          <w:bCs/>
          <w:color w:val="EE0000"/>
          <w:sz w:val="24"/>
          <w:szCs w:val="24"/>
        </w:rPr>
        <w:t xml:space="preserve"> </w:t>
      </w:r>
      <w:r w:rsidR="00913EFA">
        <w:rPr>
          <w:rFonts w:cstheme="minorHAnsi"/>
          <w:b/>
          <w:bCs/>
          <w:color w:val="EE0000"/>
          <w:sz w:val="24"/>
          <w:szCs w:val="24"/>
        </w:rPr>
        <w:t>26</w:t>
      </w:r>
      <w:r>
        <w:rPr>
          <w:rFonts w:cstheme="minorHAnsi"/>
          <w:b/>
          <w:bCs/>
          <w:color w:val="EE0000"/>
          <w:sz w:val="24"/>
          <w:szCs w:val="24"/>
        </w:rPr>
        <w:t xml:space="preserve"> </w:t>
      </w:r>
      <w:r w:rsidR="00913EFA">
        <w:rPr>
          <w:rFonts w:cstheme="minorHAnsi"/>
          <w:b/>
          <w:bCs/>
          <w:color w:val="EE0000"/>
          <w:sz w:val="24"/>
          <w:szCs w:val="24"/>
        </w:rPr>
        <w:t>June</w:t>
      </w:r>
      <w:r>
        <w:rPr>
          <w:rFonts w:cstheme="minorHAnsi"/>
          <w:b/>
          <w:bCs/>
          <w:color w:val="EE0000"/>
          <w:sz w:val="24"/>
          <w:szCs w:val="24"/>
        </w:rPr>
        <w:t xml:space="preserve"> 2026 to </w:t>
      </w:r>
      <w:r w:rsidR="00913EFA">
        <w:rPr>
          <w:rFonts w:cstheme="minorHAnsi"/>
          <w:b/>
          <w:bCs/>
          <w:color w:val="EE0000"/>
          <w:sz w:val="24"/>
          <w:szCs w:val="24"/>
        </w:rPr>
        <w:t>2</w:t>
      </w:r>
      <w:r>
        <w:rPr>
          <w:rFonts w:cstheme="minorHAnsi"/>
          <w:b/>
          <w:bCs/>
          <w:color w:val="EE0000"/>
          <w:sz w:val="24"/>
          <w:szCs w:val="24"/>
        </w:rPr>
        <w:t xml:space="preserve"> </w:t>
      </w:r>
      <w:r w:rsidR="00913EFA">
        <w:rPr>
          <w:rFonts w:cstheme="minorHAnsi"/>
          <w:b/>
          <w:bCs/>
          <w:color w:val="EE0000"/>
          <w:sz w:val="24"/>
          <w:szCs w:val="24"/>
        </w:rPr>
        <w:t>July</w:t>
      </w:r>
      <w:r>
        <w:rPr>
          <w:rFonts w:cstheme="minorHAnsi"/>
          <w:b/>
          <w:bCs/>
          <w:color w:val="EE0000"/>
          <w:sz w:val="24"/>
          <w:szCs w:val="24"/>
        </w:rPr>
        <w:t xml:space="preserve"> 2026, 1</w:t>
      </w:r>
      <w:r w:rsidR="00913EFA">
        <w:rPr>
          <w:rFonts w:cstheme="minorHAnsi"/>
          <w:b/>
          <w:bCs/>
          <w:color w:val="EE0000"/>
          <w:sz w:val="24"/>
          <w:szCs w:val="24"/>
        </w:rPr>
        <w:t>pm</w:t>
      </w:r>
      <w:r>
        <w:rPr>
          <w:rFonts w:cstheme="minorHAnsi"/>
          <w:b/>
          <w:bCs/>
          <w:color w:val="EE0000"/>
          <w:sz w:val="24"/>
          <w:szCs w:val="24"/>
        </w:rPr>
        <w:t xml:space="preserve"> Eastern.</w:t>
      </w:r>
    </w:p>
    <w:p w14:paraId="70C7A9AE" w14:textId="77777777" w:rsidR="006A007E" w:rsidRDefault="006A007E" w:rsidP="006A007E">
      <w:pPr>
        <w:pStyle w:val="Footer"/>
        <w:jc w:val="center"/>
        <w:textAlignment w:val="baseline"/>
        <w:rPr>
          <w:rFonts w:cstheme="minorHAnsi"/>
          <w:b/>
          <w:bCs/>
          <w:color w:val="EE0000"/>
          <w:sz w:val="24"/>
          <w:szCs w:val="24"/>
        </w:rPr>
      </w:pPr>
      <w:r>
        <w:rPr>
          <w:rFonts w:cstheme="minorHAnsi"/>
          <w:b/>
          <w:bCs/>
          <w:color w:val="EE0000"/>
          <w:sz w:val="24"/>
          <w:szCs w:val="24"/>
        </w:rPr>
        <w:t>All other terms and conditions remain unchanged.</w:t>
      </w:r>
    </w:p>
    <w:p w14:paraId="7A1BF655" w14:textId="77777777" w:rsidR="006A007E" w:rsidRPr="00F10606" w:rsidRDefault="006A007E" w:rsidP="006A007E">
      <w:pPr>
        <w:pStyle w:val="Footer"/>
        <w:textAlignment w:val="baseline"/>
        <w:rPr>
          <w:rFonts w:cstheme="minorHAnsi"/>
          <w:sz w:val="16"/>
          <w:szCs w:val="16"/>
        </w:rPr>
      </w:pPr>
    </w:p>
    <w:p w14:paraId="0B4F02D7" w14:textId="3DAEE88B" w:rsidR="0003573F" w:rsidRPr="001E2C80" w:rsidRDefault="0003573F" w:rsidP="00AE429A">
      <w:pPr>
        <w:pStyle w:val="Footer"/>
        <w:jc w:val="center"/>
        <w:textAlignment w:val="baseline"/>
        <w:rPr>
          <w:rFonts w:cstheme="minorHAnsi"/>
          <w:sz w:val="24"/>
        </w:rPr>
      </w:pPr>
      <w:r w:rsidRPr="001E2C80">
        <w:rPr>
          <w:rFonts w:cstheme="minorHAnsi"/>
          <w:sz w:val="24"/>
        </w:rPr>
        <w:t xml:space="preserve">Biomedical Advanced Research </w:t>
      </w:r>
      <w:r w:rsidR="00523DD7" w:rsidRPr="001E2C80">
        <w:rPr>
          <w:rFonts w:cstheme="minorHAnsi"/>
          <w:sz w:val="24"/>
        </w:rPr>
        <w:t xml:space="preserve">and </w:t>
      </w:r>
      <w:r w:rsidRPr="001E2C80">
        <w:rPr>
          <w:rFonts w:cstheme="minorHAnsi"/>
          <w:sz w:val="24"/>
        </w:rPr>
        <w:t>Development Authority (BARDA)</w:t>
      </w:r>
    </w:p>
    <w:p w14:paraId="712CB2FE" w14:textId="072B3789" w:rsidR="0003573F" w:rsidRPr="001E2C80" w:rsidRDefault="0003573F" w:rsidP="00AE429A">
      <w:pPr>
        <w:pStyle w:val="Footer"/>
        <w:jc w:val="center"/>
        <w:textAlignment w:val="baseline"/>
        <w:rPr>
          <w:rFonts w:cstheme="minorHAnsi"/>
          <w:sz w:val="24"/>
        </w:rPr>
      </w:pPr>
      <w:r w:rsidRPr="001E2C80">
        <w:rPr>
          <w:rFonts w:cstheme="minorHAnsi"/>
          <w:sz w:val="24"/>
        </w:rPr>
        <w:t>Contracts Management &amp; Acquisition (CMA)</w:t>
      </w:r>
    </w:p>
    <w:p w14:paraId="34BECF61" w14:textId="7393CEE4" w:rsidR="00A446F4" w:rsidRPr="001E2C80" w:rsidRDefault="0003573F" w:rsidP="002D3011">
      <w:pPr>
        <w:pStyle w:val="Footer"/>
        <w:jc w:val="center"/>
        <w:textAlignment w:val="baseline"/>
        <w:rPr>
          <w:rFonts w:cstheme="minorHAnsi"/>
          <w:color w:val="0000FF"/>
          <w:sz w:val="24"/>
          <w:szCs w:val="24"/>
          <w:u w:val="single"/>
        </w:rPr>
      </w:pPr>
      <w:r w:rsidRPr="001E2C80">
        <w:rPr>
          <w:rFonts w:cstheme="minorHAnsi"/>
          <w:sz w:val="24"/>
        </w:rPr>
        <w:t>400 7th Street, SW, Washington, DC 20024</w:t>
      </w:r>
      <w:r w:rsidRPr="001E2C80">
        <w:rPr>
          <w:rStyle w:val="FooterChar"/>
          <w:rFonts w:cstheme="minorHAnsi"/>
          <w:sz w:val="24"/>
        </w:rPr>
        <w:t> </w:t>
      </w:r>
      <w:r w:rsidRPr="001E2C80">
        <w:rPr>
          <w:rFonts w:cstheme="minorHAnsi"/>
        </w:rPr>
        <w:br/>
      </w:r>
      <w:r w:rsidRPr="001E2C80">
        <w:rPr>
          <w:rFonts w:cstheme="minorHAnsi"/>
          <w:color w:val="0000FF"/>
          <w:sz w:val="24"/>
          <w:szCs w:val="24"/>
          <w:u w:val="single"/>
        </w:rPr>
        <w:t>MedicalCountermeasures.gov</w:t>
      </w:r>
    </w:p>
    <w:p w14:paraId="6F37CF4D" w14:textId="7BCDBA05" w:rsidR="00296F04" w:rsidRPr="00A647CE" w:rsidRDefault="004818A6" w:rsidP="00A647CE">
      <w:pPr>
        <w:pStyle w:val="Footer"/>
        <w:jc w:val="center"/>
        <w:textAlignment w:val="baseline"/>
        <w:rPr>
          <w:rStyle w:val="UnresolvedMention"/>
          <w:rFonts w:cstheme="minorHAnsi"/>
          <w:color w:val="0000FF"/>
          <w:sz w:val="24"/>
          <w:szCs w:val="24"/>
          <w:u w:val="single"/>
          <w:shd w:val="clear" w:color="auto" w:fill="auto"/>
        </w:rPr>
      </w:pPr>
      <w:r w:rsidRPr="001E2C80">
        <w:rPr>
          <w:rFonts w:cstheme="minorHAnsi"/>
          <w:noProof/>
          <w:sz w:val="18"/>
          <w:szCs w:val="18"/>
        </w:rPr>
        <w:drawing>
          <wp:anchor distT="0" distB="0" distL="114300" distR="114300" simplePos="0" relativeHeight="251658240" behindDoc="0" locked="0" layoutInCell="1" allowOverlap="1" wp14:anchorId="3FBC1449" wp14:editId="649CB3C9">
            <wp:simplePos x="0" y="0"/>
            <wp:positionH relativeFrom="column">
              <wp:posOffset>2636875</wp:posOffset>
            </wp:positionH>
            <wp:positionV relativeFrom="paragraph">
              <wp:posOffset>272415</wp:posOffset>
            </wp:positionV>
            <wp:extent cx="1238250" cy="1152525"/>
            <wp:effectExtent l="0" t="0" r="0" b="0"/>
            <wp:wrapTopAndBottom/>
            <wp:docPr id="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pic:spPr>
                </pic:pic>
              </a:graphicData>
            </a:graphic>
            <wp14:sizeRelH relativeFrom="margin">
              <wp14:pctWidth>0</wp14:pctWidth>
            </wp14:sizeRelH>
            <wp14:sizeRelV relativeFrom="margin">
              <wp14:pctHeight>0</wp14:pctHeight>
            </wp14:sizeRelV>
          </wp:anchor>
        </w:drawing>
      </w:r>
    </w:p>
    <w:p w14:paraId="336FBE0A" w14:textId="4FCCCFDD" w:rsidR="00E9648E" w:rsidRPr="001E2C80" w:rsidRDefault="00296F04" w:rsidP="00A647CE">
      <w:pPr>
        <w:pStyle w:val="Heading1"/>
        <w:widowControl w:val="0"/>
        <w:pBdr>
          <w:bottom w:val="single" w:sz="6" w:space="1" w:color="auto"/>
        </w:pBdr>
        <w:tabs>
          <w:tab w:val="left" w:pos="72"/>
          <w:tab w:val="left" w:pos="360"/>
          <w:tab w:val="center" w:pos="4320"/>
          <w:tab w:val="right" w:pos="8640"/>
        </w:tabs>
        <w:spacing w:before="120" w:after="120"/>
        <w:ind w:left="0" w:firstLine="0"/>
        <w:jc w:val="both"/>
        <w:rPr>
          <w:rFonts w:asciiTheme="minorHAnsi" w:eastAsia="MS Mincho" w:hAnsiTheme="minorHAnsi" w:cstheme="minorHAnsi"/>
          <w:sz w:val="32"/>
          <w:szCs w:val="32"/>
        </w:rPr>
      </w:pPr>
      <w:r w:rsidRPr="001E2C80">
        <w:rPr>
          <w:rFonts w:asciiTheme="minorHAnsi" w:eastAsia="MS Mincho" w:hAnsiTheme="minorHAnsi" w:cstheme="minorHAnsi"/>
          <w:sz w:val="32"/>
          <w:szCs w:val="32"/>
        </w:rPr>
        <w:lastRenderedPageBreak/>
        <w:t xml:space="preserve">1. </w:t>
      </w:r>
      <w:r w:rsidR="00E9648E" w:rsidRPr="001E2C80">
        <w:rPr>
          <w:rFonts w:asciiTheme="minorHAnsi" w:eastAsia="MS Mincho" w:hAnsiTheme="minorHAnsi" w:cstheme="minorHAnsi"/>
          <w:sz w:val="32"/>
          <w:szCs w:val="32"/>
        </w:rPr>
        <w:t>Executive Summary</w:t>
      </w:r>
    </w:p>
    <w:p w14:paraId="2EA7617B" w14:textId="087C2905" w:rsidR="00192EAC" w:rsidRPr="001E2C80" w:rsidRDefault="00176C33" w:rsidP="009532B7">
      <w:pPr>
        <w:pStyle w:val="Heading2"/>
      </w:pPr>
      <w:bookmarkStart w:id="0" w:name="_Toc33621889"/>
      <w:bookmarkStart w:id="1" w:name="_Toc147923130"/>
      <w:bookmarkStart w:id="2" w:name="_Toc155648277"/>
      <w:bookmarkStart w:id="3" w:name="_Toc470611615"/>
      <w:r w:rsidRPr="001E2C80">
        <w:t xml:space="preserve">1.1 </w:t>
      </w:r>
      <w:r w:rsidR="137925DA" w:rsidRPr="001E2C80">
        <w:t>Rapid Response Partnership Vehicle</w:t>
      </w:r>
      <w:r w:rsidR="00192EAC" w:rsidRPr="001E2C80">
        <w:t xml:space="preserve"> Consortium</w:t>
      </w:r>
      <w:bookmarkEnd w:id="0"/>
      <w:bookmarkEnd w:id="1"/>
      <w:bookmarkEnd w:id="2"/>
      <w:r w:rsidR="00192EAC" w:rsidRPr="001E2C80">
        <w:t xml:space="preserve"> </w:t>
      </w:r>
      <w:bookmarkEnd w:id="3"/>
    </w:p>
    <w:p w14:paraId="48FD3B19" w14:textId="54BF0661" w:rsidR="00192EAC" w:rsidRPr="001E2C80" w:rsidRDefault="00192EAC" w:rsidP="00062963">
      <w:pPr>
        <w:pStyle w:val="CommentText"/>
        <w:jc w:val="both"/>
        <w:rPr>
          <w:rFonts w:cstheme="minorHAnsi"/>
          <w:sz w:val="22"/>
          <w:szCs w:val="22"/>
        </w:rPr>
      </w:pPr>
      <w:r w:rsidRPr="001E2C80">
        <w:rPr>
          <w:rFonts w:cstheme="minorHAnsi"/>
          <w:sz w:val="22"/>
          <w:szCs w:val="22"/>
        </w:rPr>
        <w:t>The</w:t>
      </w:r>
      <w:r w:rsidR="7F706BDB" w:rsidRPr="001E2C80">
        <w:rPr>
          <w:rFonts w:cstheme="minorHAnsi"/>
          <w:sz w:val="22"/>
          <w:szCs w:val="22"/>
        </w:rPr>
        <w:t xml:space="preserve"> </w:t>
      </w:r>
      <w:r w:rsidR="1FC89788" w:rsidRPr="001E2C80">
        <w:rPr>
          <w:rFonts w:cstheme="minorHAnsi"/>
          <w:sz w:val="22"/>
          <w:szCs w:val="22"/>
        </w:rPr>
        <w:t>Rapid</w:t>
      </w:r>
      <w:r w:rsidRPr="001E2C80">
        <w:rPr>
          <w:rFonts w:cstheme="minorHAnsi"/>
          <w:sz w:val="22"/>
          <w:szCs w:val="22"/>
        </w:rPr>
        <w:t xml:space="preserve"> </w:t>
      </w:r>
      <w:r w:rsidR="1FC89788" w:rsidRPr="001E2C80">
        <w:rPr>
          <w:rFonts w:cstheme="minorHAnsi"/>
          <w:sz w:val="22"/>
          <w:szCs w:val="22"/>
        </w:rPr>
        <w:t>Response Partnership Vehicle (</w:t>
      </w:r>
      <w:r w:rsidR="44BD4920" w:rsidRPr="001E2C80">
        <w:rPr>
          <w:rFonts w:cstheme="minorHAnsi"/>
          <w:sz w:val="22"/>
          <w:szCs w:val="22"/>
        </w:rPr>
        <w:t xml:space="preserve">RRPV) Consortium </w:t>
      </w:r>
      <w:r w:rsidRPr="001E2C80">
        <w:rPr>
          <w:rFonts w:cstheme="minorHAnsi"/>
          <w:sz w:val="22"/>
          <w:szCs w:val="22"/>
        </w:rPr>
        <w:t xml:space="preserve">is an enterprise partnership in collaboration with industry and academia to facilitate research and development activities, in cooperation with the </w:t>
      </w:r>
      <w:r w:rsidR="0AD9785B" w:rsidRPr="001E2C80">
        <w:rPr>
          <w:rFonts w:cstheme="minorHAnsi"/>
          <w:sz w:val="22"/>
          <w:szCs w:val="22"/>
        </w:rPr>
        <w:t xml:space="preserve">Center for the </w:t>
      </w:r>
      <w:r w:rsidR="5BDF41DC" w:rsidRPr="001E2C80">
        <w:rPr>
          <w:rFonts w:cstheme="minorHAnsi"/>
          <w:sz w:val="22"/>
          <w:szCs w:val="22"/>
        </w:rPr>
        <w:t xml:space="preserve">Biomedical </w:t>
      </w:r>
      <w:r w:rsidR="008702D4" w:rsidRPr="001E2C80">
        <w:rPr>
          <w:rFonts w:cstheme="minorHAnsi"/>
          <w:sz w:val="22"/>
          <w:szCs w:val="22"/>
        </w:rPr>
        <w:t xml:space="preserve">Advanced </w:t>
      </w:r>
      <w:r w:rsidR="5BDF41DC" w:rsidRPr="001E2C80">
        <w:rPr>
          <w:rFonts w:cstheme="minorHAnsi"/>
          <w:sz w:val="22"/>
          <w:szCs w:val="22"/>
        </w:rPr>
        <w:t>Research and Development A</w:t>
      </w:r>
      <w:r w:rsidR="00831A8C" w:rsidRPr="001E2C80">
        <w:rPr>
          <w:rFonts w:cstheme="minorHAnsi"/>
          <w:sz w:val="22"/>
          <w:szCs w:val="22"/>
        </w:rPr>
        <w:t xml:space="preserve">uthority </w:t>
      </w:r>
      <w:r w:rsidR="5BDF41DC" w:rsidRPr="001E2C80">
        <w:rPr>
          <w:rFonts w:cstheme="minorHAnsi"/>
          <w:sz w:val="22"/>
          <w:szCs w:val="22"/>
        </w:rPr>
        <w:t>(BARDA)</w:t>
      </w:r>
      <w:r w:rsidR="005E570B" w:rsidRPr="001E2C80">
        <w:rPr>
          <w:rFonts w:cstheme="minorHAnsi"/>
          <w:sz w:val="22"/>
          <w:szCs w:val="22"/>
        </w:rPr>
        <w:t>, Administration for Strategic Preparedness and Response, U.S. Department of Health and Human Services</w:t>
      </w:r>
      <w:r w:rsidR="009D6A56" w:rsidRPr="001E2C80">
        <w:rPr>
          <w:rFonts w:cstheme="minorHAnsi"/>
          <w:sz w:val="22"/>
          <w:szCs w:val="22"/>
        </w:rPr>
        <w:t xml:space="preserve"> (HHS)</w:t>
      </w:r>
      <w:r w:rsidR="00233A7A" w:rsidRPr="001E2C80">
        <w:rPr>
          <w:rFonts w:cstheme="minorHAnsi"/>
          <w:sz w:val="22"/>
          <w:szCs w:val="22"/>
        </w:rPr>
        <w:t>.</w:t>
      </w:r>
    </w:p>
    <w:p w14:paraId="5D8B3673" w14:textId="74652AE7" w:rsidR="00510F01" w:rsidRPr="001E2C80" w:rsidRDefault="00510F01" w:rsidP="00062963">
      <w:pPr>
        <w:pStyle w:val="CommentText"/>
        <w:jc w:val="both"/>
        <w:rPr>
          <w:rFonts w:cstheme="minorHAnsi"/>
          <w:sz w:val="22"/>
          <w:szCs w:val="22"/>
        </w:rPr>
      </w:pPr>
      <w:bookmarkStart w:id="4" w:name="_Hlk148076543"/>
      <w:r w:rsidRPr="001E2C80">
        <w:rPr>
          <w:rFonts w:cstheme="minorHAnsi"/>
          <w:sz w:val="22"/>
          <w:szCs w:val="22"/>
        </w:rPr>
        <w:t>The RRPV will help fortify national health security by developing medical countermeasure products prior to and during a pandemic or public health emergency. The RRPV will focus on the acceleration of products and technology development, regulatory approval, commercialization, and sustainment to address pandemic influenza, emerging infectious diseases, and other biological threats.</w:t>
      </w:r>
    </w:p>
    <w:bookmarkEnd w:id="4"/>
    <w:p w14:paraId="7AD1102B" w14:textId="62F2A232" w:rsidR="00510F01" w:rsidRPr="001E2C80" w:rsidRDefault="00414885" w:rsidP="00062963">
      <w:pPr>
        <w:pStyle w:val="CommentText"/>
        <w:jc w:val="both"/>
        <w:rPr>
          <w:rFonts w:cstheme="minorHAnsi"/>
          <w:sz w:val="22"/>
          <w:szCs w:val="22"/>
        </w:rPr>
      </w:pPr>
      <w:r w:rsidRPr="001E2C80">
        <w:rPr>
          <w:rFonts w:cstheme="minorHAnsi"/>
          <w:sz w:val="22"/>
          <w:szCs w:val="22"/>
        </w:rPr>
        <w:fldChar w:fldCharType="begin"/>
      </w:r>
      <w:r w:rsidRPr="001E2C80">
        <w:rPr>
          <w:rFonts w:cstheme="minorHAnsi"/>
          <w:sz w:val="22"/>
          <w:szCs w:val="22"/>
        </w:rPr>
        <w:instrText xml:space="preserve"> HYPERLINK "https://www.ati.org/" \t "_blank" </w:instrText>
      </w:r>
      <w:r w:rsidRPr="001E2C80">
        <w:rPr>
          <w:rFonts w:cstheme="minorHAnsi"/>
          <w:sz w:val="22"/>
          <w:szCs w:val="22"/>
        </w:rPr>
      </w:r>
      <w:r w:rsidRPr="001E2C80">
        <w:rPr>
          <w:rFonts w:cstheme="minorHAnsi"/>
          <w:sz w:val="22"/>
          <w:szCs w:val="22"/>
        </w:rPr>
        <w:fldChar w:fldCharType="separate"/>
      </w:r>
      <w:r w:rsidR="00510F01" w:rsidRPr="001E2C80">
        <w:rPr>
          <w:rFonts w:cstheme="minorHAnsi"/>
          <w:sz w:val="22"/>
          <w:szCs w:val="22"/>
        </w:rPr>
        <w:t>Advanced Technology International</w:t>
      </w:r>
      <w:r w:rsidRPr="001E2C80">
        <w:rPr>
          <w:rFonts w:cstheme="minorHAnsi"/>
          <w:sz w:val="22"/>
          <w:szCs w:val="22"/>
        </w:rPr>
        <w:fldChar w:fldCharType="end"/>
      </w:r>
      <w:r w:rsidR="00510F01" w:rsidRPr="001E2C80">
        <w:rPr>
          <w:rFonts w:cstheme="minorHAnsi"/>
          <w:sz w:val="22"/>
          <w:szCs w:val="22"/>
        </w:rPr>
        <w:t xml:space="preserve"> (ATI) has been awarded an Other Transaction Agreement (OTA) by </w:t>
      </w:r>
      <w:hyperlink r:id="rId14" w:tgtFrame="_blank" w:history="1">
        <w:r w:rsidR="00510F01" w:rsidRPr="001E2C80">
          <w:rPr>
            <w:rFonts w:cstheme="minorHAnsi"/>
            <w:sz w:val="22"/>
            <w:szCs w:val="22"/>
          </w:rPr>
          <w:t>BARDA</w:t>
        </w:r>
      </w:hyperlink>
      <w:r w:rsidR="00510F01" w:rsidRPr="001E2C80">
        <w:rPr>
          <w:rFonts w:cstheme="minorHAnsi"/>
          <w:sz w:val="22"/>
          <w:szCs w:val="22"/>
        </w:rPr>
        <w:t xml:space="preserve"> to serve as the Consortium Management Firm (CMF) for the RRPV.</w:t>
      </w:r>
    </w:p>
    <w:p w14:paraId="2D18D234" w14:textId="5AE9486A" w:rsidR="00192EAC" w:rsidRPr="001E2C80" w:rsidRDefault="20793101" w:rsidP="00062963">
      <w:pPr>
        <w:pStyle w:val="CommentText"/>
        <w:jc w:val="both"/>
        <w:rPr>
          <w:rFonts w:cstheme="minorHAnsi"/>
          <w:sz w:val="22"/>
          <w:szCs w:val="22"/>
        </w:rPr>
      </w:pPr>
      <w:r w:rsidRPr="001E2C80">
        <w:rPr>
          <w:rFonts w:cstheme="minorHAnsi"/>
          <w:sz w:val="22"/>
          <w:szCs w:val="22"/>
        </w:rPr>
        <w:t xml:space="preserve">RRPV </w:t>
      </w:r>
      <w:r w:rsidR="1EE5B605" w:rsidRPr="001E2C80">
        <w:rPr>
          <w:rFonts w:cstheme="minorHAnsi"/>
          <w:sz w:val="22"/>
          <w:szCs w:val="22"/>
        </w:rPr>
        <w:t>is openly recruiting members to join a broad and diverse biomedical consortium that includes representatives from</w:t>
      </w:r>
      <w:r w:rsidR="7E8380F8" w:rsidRPr="001E2C80">
        <w:rPr>
          <w:rFonts w:cstheme="minorHAnsi"/>
          <w:sz w:val="22"/>
          <w:szCs w:val="22"/>
        </w:rPr>
        <w:t xml:space="preserve"> </w:t>
      </w:r>
      <w:r w:rsidR="0C760B4B" w:rsidRPr="001E2C80">
        <w:rPr>
          <w:rFonts w:cstheme="minorHAnsi"/>
          <w:sz w:val="22"/>
          <w:szCs w:val="22"/>
        </w:rPr>
        <w:t xml:space="preserve">all </w:t>
      </w:r>
      <w:r w:rsidR="7E8380F8" w:rsidRPr="001E2C80">
        <w:rPr>
          <w:rFonts w:cstheme="minorHAnsi"/>
          <w:sz w:val="22"/>
          <w:szCs w:val="22"/>
        </w:rPr>
        <w:t>organization</w:t>
      </w:r>
      <w:r w:rsidR="0C760B4B" w:rsidRPr="001E2C80">
        <w:rPr>
          <w:rFonts w:cstheme="minorHAnsi"/>
          <w:sz w:val="22"/>
          <w:szCs w:val="22"/>
        </w:rPr>
        <w:t xml:space="preserve">s </w:t>
      </w:r>
      <w:r w:rsidR="7B8FD3BD" w:rsidRPr="001E2C80">
        <w:rPr>
          <w:rFonts w:cstheme="minorHAnsi"/>
          <w:sz w:val="22"/>
          <w:szCs w:val="22"/>
        </w:rPr>
        <w:t xml:space="preserve">who work within </w:t>
      </w:r>
      <w:r w:rsidR="49DB4FFD" w:rsidRPr="001E2C80">
        <w:rPr>
          <w:rFonts w:cstheme="minorHAnsi"/>
          <w:sz w:val="22"/>
          <w:szCs w:val="22"/>
        </w:rPr>
        <w:t>stated technical focus areas</w:t>
      </w:r>
      <w:r w:rsidR="00FB7E76" w:rsidRPr="001E2C80">
        <w:rPr>
          <w:rFonts w:cstheme="minorHAnsi"/>
          <w:sz w:val="22"/>
          <w:szCs w:val="22"/>
        </w:rPr>
        <w:t>.</w:t>
      </w:r>
      <w:r w:rsidR="1EE5B605" w:rsidRPr="001E2C80">
        <w:rPr>
          <w:rFonts w:cstheme="minorHAnsi"/>
          <w:sz w:val="22"/>
          <w:szCs w:val="22"/>
        </w:rPr>
        <w:t xml:space="preserve"> </w:t>
      </w:r>
      <w:r w:rsidR="00FB7E76" w:rsidRPr="001E2C80">
        <w:rPr>
          <w:rFonts w:cstheme="minorHAnsi"/>
          <w:sz w:val="22"/>
          <w:szCs w:val="22"/>
        </w:rPr>
        <w:t>F</w:t>
      </w:r>
      <w:r w:rsidR="1EE5B605" w:rsidRPr="001E2C80">
        <w:rPr>
          <w:rFonts w:cstheme="minorHAnsi"/>
          <w:sz w:val="22"/>
          <w:szCs w:val="22"/>
        </w:rPr>
        <w:t xml:space="preserve">or more information on the </w:t>
      </w:r>
      <w:r w:rsidR="69CB50D3" w:rsidRPr="001E2C80">
        <w:rPr>
          <w:rFonts w:cstheme="minorHAnsi"/>
          <w:sz w:val="22"/>
          <w:szCs w:val="22"/>
        </w:rPr>
        <w:t xml:space="preserve">RRPV </w:t>
      </w:r>
      <w:r w:rsidR="1EE5B605" w:rsidRPr="001E2C80">
        <w:rPr>
          <w:rFonts w:cstheme="minorHAnsi"/>
          <w:sz w:val="22"/>
          <w:szCs w:val="22"/>
        </w:rPr>
        <w:t>mission</w:t>
      </w:r>
      <w:r w:rsidR="4C5C5A0B" w:rsidRPr="001E2C80">
        <w:rPr>
          <w:rFonts w:cstheme="minorHAnsi"/>
          <w:sz w:val="22"/>
          <w:szCs w:val="22"/>
        </w:rPr>
        <w:t xml:space="preserve">, refer to the RRPV website at </w:t>
      </w:r>
      <w:r w:rsidR="00B25F62" w:rsidRPr="001E2C80">
        <w:rPr>
          <w:rFonts w:cstheme="minorHAnsi"/>
          <w:sz w:val="22"/>
          <w:szCs w:val="22"/>
        </w:rPr>
        <w:t>RRPV.o</w:t>
      </w:r>
      <w:r w:rsidR="00A169BB" w:rsidRPr="001E2C80">
        <w:rPr>
          <w:rFonts w:cstheme="minorHAnsi"/>
          <w:sz w:val="22"/>
          <w:szCs w:val="22"/>
        </w:rPr>
        <w:t>rg</w:t>
      </w:r>
      <w:r w:rsidR="3C17A287" w:rsidRPr="001E2C80">
        <w:rPr>
          <w:rFonts w:cstheme="minorHAnsi"/>
          <w:sz w:val="22"/>
          <w:szCs w:val="22"/>
        </w:rPr>
        <w:t>.</w:t>
      </w:r>
      <w:r w:rsidR="1EE5B605" w:rsidRPr="001E2C80">
        <w:rPr>
          <w:rFonts w:cstheme="minorHAnsi"/>
          <w:sz w:val="22"/>
          <w:szCs w:val="22"/>
        </w:rPr>
        <w:t xml:space="preserve"> </w:t>
      </w:r>
      <w:r w:rsidR="45B36205" w:rsidRPr="001E2C80">
        <w:rPr>
          <w:rFonts w:cstheme="minorHAnsi"/>
          <w:sz w:val="22"/>
          <w:szCs w:val="22"/>
        </w:rPr>
        <w:t>For entities</w:t>
      </w:r>
      <w:r w:rsidR="137D7397" w:rsidRPr="001E2C80">
        <w:rPr>
          <w:rFonts w:cstheme="minorHAnsi"/>
          <w:sz w:val="22"/>
          <w:szCs w:val="22"/>
        </w:rPr>
        <w:t xml:space="preserve"> </w:t>
      </w:r>
      <w:r w:rsidR="45B36205" w:rsidRPr="001E2C80">
        <w:rPr>
          <w:rFonts w:cstheme="minorHAnsi"/>
          <w:sz w:val="22"/>
          <w:szCs w:val="22"/>
        </w:rPr>
        <w:t xml:space="preserve">interested in </w:t>
      </w:r>
      <w:r w:rsidR="137D7397" w:rsidRPr="001E2C80">
        <w:rPr>
          <w:rFonts w:cstheme="minorHAnsi"/>
          <w:sz w:val="22"/>
          <w:szCs w:val="22"/>
        </w:rPr>
        <w:t>join</w:t>
      </w:r>
      <w:r w:rsidR="45B36205" w:rsidRPr="001E2C80">
        <w:rPr>
          <w:rFonts w:cstheme="minorHAnsi"/>
          <w:sz w:val="22"/>
          <w:szCs w:val="22"/>
        </w:rPr>
        <w:t xml:space="preserve">ing </w:t>
      </w:r>
      <w:r w:rsidR="137D7397" w:rsidRPr="001E2C80">
        <w:rPr>
          <w:rFonts w:cstheme="minorHAnsi"/>
          <w:sz w:val="22"/>
          <w:szCs w:val="22"/>
        </w:rPr>
        <w:t xml:space="preserve">the RRPV Consortium </w:t>
      </w:r>
      <w:r w:rsidR="35C515F7" w:rsidRPr="001E2C80">
        <w:rPr>
          <w:rFonts w:cstheme="minorHAnsi"/>
          <w:sz w:val="22"/>
          <w:szCs w:val="22"/>
        </w:rPr>
        <w:t>and respond</w:t>
      </w:r>
      <w:r w:rsidR="45B36205" w:rsidRPr="001E2C80">
        <w:rPr>
          <w:rFonts w:cstheme="minorHAnsi"/>
          <w:sz w:val="22"/>
          <w:szCs w:val="22"/>
        </w:rPr>
        <w:t>ing</w:t>
      </w:r>
      <w:r w:rsidR="35C515F7" w:rsidRPr="001E2C80">
        <w:rPr>
          <w:rFonts w:cstheme="minorHAnsi"/>
          <w:sz w:val="22"/>
          <w:szCs w:val="22"/>
        </w:rPr>
        <w:t xml:space="preserve"> to this solicitation</w:t>
      </w:r>
      <w:r w:rsidR="0065355D" w:rsidRPr="001E2C80">
        <w:rPr>
          <w:rFonts w:cstheme="minorHAnsi"/>
          <w:sz w:val="22"/>
          <w:szCs w:val="22"/>
        </w:rPr>
        <w:t>,</w:t>
      </w:r>
      <w:r w:rsidR="35C515F7" w:rsidRPr="001E2C80">
        <w:rPr>
          <w:rFonts w:cstheme="minorHAnsi"/>
          <w:sz w:val="22"/>
          <w:szCs w:val="22"/>
        </w:rPr>
        <w:t xml:space="preserve"> please </w:t>
      </w:r>
      <w:r w:rsidR="00A169BB" w:rsidRPr="001E2C80">
        <w:rPr>
          <w:rFonts w:eastAsia="MS Mincho" w:cstheme="minorHAnsi"/>
          <w:sz w:val="22"/>
          <w:szCs w:val="22"/>
        </w:rPr>
        <w:t>visit</w:t>
      </w:r>
      <w:r w:rsidR="00446E81" w:rsidRPr="001E2C80">
        <w:rPr>
          <w:rFonts w:eastAsia="MS Mincho" w:cstheme="minorHAnsi"/>
          <w:sz w:val="22"/>
          <w:szCs w:val="22"/>
        </w:rPr>
        <w:t xml:space="preserve"> </w:t>
      </w:r>
      <w:hyperlink r:id="rId15" w:history="1">
        <w:r w:rsidR="00D85F77" w:rsidRPr="001E2C80">
          <w:rPr>
            <w:rStyle w:val="Hyperlink"/>
            <w:rFonts w:eastAsia="MS Mincho" w:cstheme="minorHAnsi"/>
            <w:sz w:val="22"/>
            <w:szCs w:val="22"/>
          </w:rPr>
          <w:t>http://www.rrpv.org/how-to-join</w:t>
        </w:r>
      </w:hyperlink>
      <w:r w:rsidR="35C515F7" w:rsidRPr="001E2C80">
        <w:rPr>
          <w:rFonts w:eastAsia="MS Mincho" w:cstheme="minorHAnsi"/>
          <w:sz w:val="22"/>
          <w:szCs w:val="22"/>
        </w:rPr>
        <w:t>.</w:t>
      </w:r>
      <w:r w:rsidR="35C515F7" w:rsidRPr="001E2C80">
        <w:rPr>
          <w:rFonts w:cstheme="minorHAnsi"/>
          <w:sz w:val="22"/>
          <w:szCs w:val="22"/>
        </w:rPr>
        <w:t xml:space="preserve"> </w:t>
      </w:r>
    </w:p>
    <w:p w14:paraId="0704A30D" w14:textId="0DE7C54B" w:rsidR="0082044B" w:rsidRDefault="00D85F77" w:rsidP="009532B7">
      <w:pPr>
        <w:pStyle w:val="Heading2"/>
      </w:pPr>
      <w:r w:rsidRPr="001E2C80">
        <w:t>1.2 Background</w:t>
      </w:r>
      <w:bookmarkStart w:id="5" w:name="_Toc227148702"/>
      <w:bookmarkStart w:id="6" w:name="_Toc33621890"/>
      <w:bookmarkStart w:id="7" w:name="_Toc147923131"/>
      <w:bookmarkStart w:id="8" w:name="_Toc155648278"/>
    </w:p>
    <w:bookmarkEnd w:id="5"/>
    <w:p w14:paraId="6A39392F" w14:textId="75AAB761" w:rsidR="00B16C00" w:rsidRPr="004E1893" w:rsidRDefault="00F91856" w:rsidP="008E101E">
      <w:r w:rsidRPr="004E1893">
        <w:t>Filoviruses</w:t>
      </w:r>
      <w:r w:rsidR="000451DF" w:rsidRPr="000451DF">
        <w:t>,</w:t>
      </w:r>
      <w:r w:rsidRPr="004E1893">
        <w:t xml:space="preserve"> including ebolaviruses and marburgviruses</w:t>
      </w:r>
      <w:r w:rsidR="000451DF" w:rsidRPr="000451DF">
        <w:t>, continue</w:t>
      </w:r>
      <w:r w:rsidRPr="004E1893">
        <w:t xml:space="preserve"> to </w:t>
      </w:r>
      <w:r w:rsidR="000451DF" w:rsidRPr="000451DF">
        <w:t>pose</w:t>
      </w:r>
      <w:r w:rsidRPr="004E1893">
        <w:t xml:space="preserve"> a </w:t>
      </w:r>
      <w:r w:rsidR="000451DF" w:rsidRPr="000451DF">
        <w:t>significant</w:t>
      </w:r>
      <w:r w:rsidRPr="004E1893">
        <w:t xml:space="preserve"> threat to </w:t>
      </w:r>
      <w:r w:rsidR="000451DF" w:rsidRPr="000451DF">
        <w:t>U.S.</w:t>
      </w:r>
      <w:r w:rsidRPr="004E1893">
        <w:t xml:space="preserve"> national </w:t>
      </w:r>
      <w:r w:rsidR="000451DF" w:rsidRPr="000451DF">
        <w:t xml:space="preserve">health </w:t>
      </w:r>
      <w:r w:rsidRPr="004E1893">
        <w:t xml:space="preserve">security </w:t>
      </w:r>
      <w:r w:rsidR="000451DF" w:rsidRPr="000451DF">
        <w:t>due to their potential to</w:t>
      </w:r>
      <w:r w:rsidRPr="004E1893">
        <w:t xml:space="preserve"> cause severe hemorrhagic </w:t>
      </w:r>
      <w:r w:rsidR="000451DF" w:rsidRPr="000451DF">
        <w:t>disease, high mortality rates,</w:t>
      </w:r>
      <w:r w:rsidRPr="004E1893">
        <w:t xml:space="preserve"> and </w:t>
      </w:r>
      <w:r w:rsidR="000451DF" w:rsidRPr="000451DF">
        <w:t>rapidly escalating outbreaks.</w:t>
      </w:r>
      <w:r w:rsidRPr="004E1893">
        <w:t xml:space="preserve"> Case fatality rates from past outbreaks range from ~ 25-90%, depending on the species, outbreak setting, and </w:t>
      </w:r>
      <w:r w:rsidR="7A84DCFF">
        <w:t xml:space="preserve">available </w:t>
      </w:r>
      <w:r w:rsidRPr="004E1893">
        <w:t>supportive medical care.</w:t>
      </w:r>
      <w:bookmarkStart w:id="9" w:name="_Toc227148703"/>
    </w:p>
    <w:p w14:paraId="40E41157" w14:textId="0B9BB222" w:rsidR="008E101E" w:rsidRDefault="00B16C00" w:rsidP="008E101E">
      <w:r w:rsidRPr="004E1893">
        <w:t xml:space="preserve">On May </w:t>
      </w:r>
      <w:r w:rsidR="00385098" w:rsidRPr="00385098">
        <w:t>15</w:t>
      </w:r>
      <w:r w:rsidRPr="004E1893">
        <w:t xml:space="preserve">, 2026, the </w:t>
      </w:r>
      <w:r w:rsidR="00385098" w:rsidRPr="00385098">
        <w:t>Ministry of Health of the Democratic Republic of the Congo (DRC) confirmed an outbreak of Ebola</w:t>
      </w:r>
      <w:r w:rsidR="002718F6">
        <w:t xml:space="preserve"> virus</w:t>
      </w:r>
      <w:r w:rsidR="00385098" w:rsidRPr="00385098">
        <w:t xml:space="preserve"> disease in Ituri Province</w:t>
      </w:r>
      <w:r w:rsidR="00C70BE4">
        <w:t xml:space="preserve">. </w:t>
      </w:r>
      <w:r w:rsidR="00245D03">
        <w:t xml:space="preserve">On the same day </w:t>
      </w:r>
      <w:r w:rsidRPr="004E1893">
        <w:t xml:space="preserve">the Africa Centres for Disease Control and Prevention (Africa CDC) </w:t>
      </w:r>
      <w:r w:rsidR="00BE7ADF">
        <w:t>specified it was a</w:t>
      </w:r>
      <w:r w:rsidR="000453AC" w:rsidRPr="004E1893">
        <w:t xml:space="preserve"> non-Zaire ebolavirus </w:t>
      </w:r>
      <w:r w:rsidR="00F93FE3" w:rsidRPr="004E1893">
        <w:t>with, at the time, 46 suspected cases and 65 deaths reported</w:t>
      </w:r>
      <w:r w:rsidR="0086574A" w:rsidRPr="004E1893">
        <w:t>.</w:t>
      </w:r>
      <w:bookmarkEnd w:id="9"/>
      <w:r w:rsidR="001442E0" w:rsidRPr="004E1893">
        <w:rPr>
          <w:rStyle w:val="FootnoteReference"/>
          <w:b/>
          <w:bCs/>
        </w:rPr>
        <w:footnoteReference w:id="2"/>
      </w:r>
      <w:r w:rsidR="00F93FE3" w:rsidRPr="004E1893">
        <w:t xml:space="preserve"> </w:t>
      </w:r>
      <w:r w:rsidR="009A0213" w:rsidRPr="004E1893">
        <w:t xml:space="preserve">The causative agent </w:t>
      </w:r>
      <w:r w:rsidR="00916314">
        <w:t>of the ongoing o</w:t>
      </w:r>
      <w:r w:rsidR="0087411C">
        <w:t>u</w:t>
      </w:r>
      <w:r w:rsidR="00916314">
        <w:t xml:space="preserve">tbreak </w:t>
      </w:r>
      <w:r w:rsidR="722D9FDB" w:rsidRPr="004E1893">
        <w:t xml:space="preserve">has </w:t>
      </w:r>
      <w:r w:rsidR="006D3171" w:rsidRPr="004E1893">
        <w:t>since</w:t>
      </w:r>
      <w:r w:rsidR="05515A31" w:rsidRPr="004E1893">
        <w:t xml:space="preserve"> been</w:t>
      </w:r>
      <w:r w:rsidR="006D3171" w:rsidRPr="004E1893">
        <w:t xml:space="preserve"> identified as Bundibugyo </w:t>
      </w:r>
      <w:r w:rsidR="001F07EB">
        <w:t>ebola</w:t>
      </w:r>
      <w:r w:rsidR="006D3171" w:rsidRPr="004E1893">
        <w:t>virus (BDBV) and as</w:t>
      </w:r>
      <w:r w:rsidR="00D12FDD" w:rsidRPr="004E1893">
        <w:t xml:space="preserve"> </w:t>
      </w:r>
      <w:r w:rsidR="00D12FDD" w:rsidRPr="004E1893" w:rsidDel="00782EE0">
        <w:t xml:space="preserve">of </w:t>
      </w:r>
      <w:r w:rsidR="00782EE0">
        <w:t>June 10</w:t>
      </w:r>
      <w:r w:rsidR="00782EE0" w:rsidRPr="767B6BB4">
        <w:rPr>
          <w:vertAlign w:val="superscript"/>
        </w:rPr>
        <w:t>th</w:t>
      </w:r>
      <w:r w:rsidR="00D12FDD">
        <w:t>, 2026</w:t>
      </w:r>
      <w:r w:rsidR="00994AFA" w:rsidRPr="004E1893">
        <w:t>,</w:t>
      </w:r>
      <w:r w:rsidR="00D12FDD" w:rsidRPr="004E1893">
        <w:t xml:space="preserve"> </w:t>
      </w:r>
      <w:r w:rsidR="00A03441" w:rsidDel="00FC15B2">
        <w:t xml:space="preserve">there was a total of </w:t>
      </w:r>
      <w:r w:rsidR="00FC15B2">
        <w:t>598 confirmed</w:t>
      </w:r>
      <w:r w:rsidR="00445BA4" w:rsidDel="00994AFA">
        <w:t xml:space="preserve"> cases</w:t>
      </w:r>
      <w:r w:rsidR="00D951DA" w:rsidRPr="004E1893">
        <w:t xml:space="preserve"> </w:t>
      </w:r>
      <w:r w:rsidR="00A03441" w:rsidDel="00FC15B2">
        <w:t xml:space="preserve">and </w:t>
      </w:r>
      <w:r w:rsidR="00FC15B2">
        <w:t xml:space="preserve">115 confirmed </w:t>
      </w:r>
      <w:r w:rsidR="00A37B13" w:rsidDel="00FC15B2">
        <w:t>deaths</w:t>
      </w:r>
      <w:r w:rsidR="00A37B13">
        <w:t xml:space="preserve"> in DRC </w:t>
      </w:r>
      <w:r w:rsidR="00F85E7E">
        <w:t xml:space="preserve">as well as </w:t>
      </w:r>
      <w:r w:rsidR="00FC15B2">
        <w:t>1</w:t>
      </w:r>
      <w:r w:rsidR="00F85E7E" w:rsidRPr="004E1893">
        <w:t>9 confirmed cases and 2 confirmed deaths in Uganda</w:t>
      </w:r>
      <w:r w:rsidR="00060F35" w:rsidRPr="004E1893">
        <w:t>.</w:t>
      </w:r>
      <w:r w:rsidRPr="767B6BB4">
        <w:rPr>
          <w:rStyle w:val="FootnoteReference"/>
          <w:b/>
          <w:bCs/>
        </w:rPr>
        <w:footnoteReference w:id="3"/>
      </w:r>
      <w:r w:rsidR="00A01103">
        <w:t xml:space="preserve"> </w:t>
      </w:r>
    </w:p>
    <w:p w14:paraId="5D98B6F3" w14:textId="76A42BF5" w:rsidR="008422CC" w:rsidRDefault="008422CC" w:rsidP="008E101E">
      <w:r w:rsidRPr="00A662DE">
        <w:t>There are currently no BDBV-specific vaccines licensed or in clinical development that could</w:t>
      </w:r>
      <w:r w:rsidR="00EF0898" w:rsidRPr="00EF0898">
        <w:t xml:space="preserve"> </w:t>
      </w:r>
      <w:r w:rsidRPr="00A662DE">
        <w:t xml:space="preserve">be leveraged </w:t>
      </w:r>
      <w:r w:rsidR="00E55AA2">
        <w:t>in</w:t>
      </w:r>
      <w:r w:rsidRPr="00A662DE">
        <w:t xml:space="preserve"> outbreak response</w:t>
      </w:r>
      <w:r w:rsidR="00E55AA2">
        <w:t xml:space="preserve"> trials</w:t>
      </w:r>
      <w:r w:rsidRPr="00A662DE">
        <w:t>.</w:t>
      </w:r>
    </w:p>
    <w:p w14:paraId="53D6EA45" w14:textId="65B63842" w:rsidR="000732CC" w:rsidRDefault="000732CC" w:rsidP="00E96296">
      <w:r w:rsidRPr="000732CC">
        <w:t>The only FDA-licensed</w:t>
      </w:r>
      <w:r w:rsidR="00203597">
        <w:t xml:space="preserve"> filovirus</w:t>
      </w:r>
      <w:r w:rsidRPr="000732CC">
        <w:t xml:space="preserve"> vaccin</w:t>
      </w:r>
      <w:r w:rsidR="00203597">
        <w:t>e</w:t>
      </w:r>
      <w:r w:rsidRPr="000732CC">
        <w:t xml:space="preserve"> is ERVEBO (Merck), a vesicular stomatitis virus (VSV)-based vaccine indicated for the prevention of disease caused by Zaire ebolavirus (EBOV). A single dose of ERVEBO demonstrated protection during the 2014–2016 West Africa and the 2018 </w:t>
      </w:r>
      <w:r w:rsidR="00EF182D">
        <w:t>DRC</w:t>
      </w:r>
      <w:r w:rsidRPr="000732CC">
        <w:t xml:space="preserve"> </w:t>
      </w:r>
      <w:r w:rsidR="00E37869">
        <w:t xml:space="preserve">EBOV </w:t>
      </w:r>
      <w:r w:rsidRPr="000732CC">
        <w:t>outbreak</w:t>
      </w:r>
      <w:r w:rsidR="00E37869">
        <w:t>s</w:t>
      </w:r>
      <w:r w:rsidRPr="000732CC">
        <w:t xml:space="preserve">. Additional VSV-based vaccine candidates targeting SUDV and MARV have also demonstrated single-dose protection in nonclinical studies </w:t>
      </w:r>
      <w:r w:rsidR="00E30C84">
        <w:t>as well as</w:t>
      </w:r>
      <w:r w:rsidRPr="000732CC">
        <w:t xml:space="preserve"> favorable early safety and immunogenicity profiles in Phase 1 clinical studies. </w:t>
      </w:r>
    </w:p>
    <w:p w14:paraId="769983B3" w14:textId="14086D50" w:rsidR="00192EAC" w:rsidRPr="001E2C80" w:rsidRDefault="00176C33" w:rsidP="009532B7">
      <w:pPr>
        <w:pStyle w:val="Heading2"/>
      </w:pPr>
      <w:r w:rsidRPr="001E2C80">
        <w:t>1.</w:t>
      </w:r>
      <w:r w:rsidR="00D85F77" w:rsidRPr="001E2C80">
        <w:t xml:space="preserve">3 </w:t>
      </w:r>
      <w:r w:rsidR="00192EAC" w:rsidRPr="001E2C80">
        <w:t>Purpose</w:t>
      </w:r>
      <w:bookmarkEnd w:id="6"/>
      <w:bookmarkEnd w:id="7"/>
      <w:bookmarkEnd w:id="8"/>
    </w:p>
    <w:p w14:paraId="305FD452" w14:textId="610F6686" w:rsidR="00432B99" w:rsidRPr="00432B99" w:rsidRDefault="0086574A" w:rsidP="008B35CC">
      <w:pPr>
        <w:pStyle w:val="Heading1"/>
        <w:widowControl w:val="0"/>
        <w:pBdr>
          <w:bottom w:val="single" w:sz="6" w:space="1" w:color="auto"/>
        </w:pBdr>
        <w:tabs>
          <w:tab w:val="left" w:pos="72"/>
          <w:tab w:val="left" w:pos="360"/>
          <w:tab w:val="center" w:pos="4320"/>
          <w:tab w:val="right" w:pos="8640"/>
        </w:tabs>
        <w:ind w:left="0" w:firstLine="0"/>
        <w:jc w:val="both"/>
        <w:rPr>
          <w:rFonts w:asciiTheme="minorHAnsi" w:eastAsia="Calibri" w:hAnsiTheme="minorHAnsi" w:cstheme="minorBidi"/>
          <w:b w:val="0"/>
          <w:bCs w:val="0"/>
          <w:sz w:val="22"/>
          <w:szCs w:val="22"/>
        </w:rPr>
      </w:pPr>
      <w:bookmarkStart w:id="10" w:name="_Toc227148707"/>
      <w:bookmarkStart w:id="11" w:name="_Toc33621891"/>
      <w:bookmarkStart w:id="12" w:name="_Toc147923132"/>
      <w:bookmarkStart w:id="13" w:name="_Toc155648279"/>
      <w:r w:rsidRPr="453B7FDB">
        <w:rPr>
          <w:rFonts w:asciiTheme="minorHAnsi" w:eastAsia="Calibri" w:hAnsiTheme="minorHAnsi" w:cstheme="minorBidi"/>
          <w:b w:val="0"/>
          <w:bCs w:val="0"/>
          <w:sz w:val="22"/>
          <w:szCs w:val="22"/>
        </w:rPr>
        <w:t>The</w:t>
      </w:r>
      <w:r w:rsidR="00FA7A94" w:rsidRPr="00FA7A94">
        <w:rPr>
          <w:rFonts w:asciiTheme="minorHAnsi" w:eastAsia="Calibri" w:hAnsiTheme="minorHAnsi" w:cstheme="minorBidi"/>
          <w:b w:val="0"/>
          <w:bCs w:val="0"/>
          <w:sz w:val="22"/>
          <w:szCs w:val="22"/>
        </w:rPr>
        <w:t xml:space="preserve"> purpose of this RPP is to advance </w:t>
      </w:r>
      <w:r w:rsidR="00A80B87">
        <w:rPr>
          <w:rFonts w:asciiTheme="minorHAnsi" w:eastAsia="Calibri" w:hAnsiTheme="minorHAnsi" w:cstheme="minorBidi"/>
          <w:b w:val="0"/>
          <w:bCs w:val="0"/>
          <w:sz w:val="22"/>
          <w:szCs w:val="22"/>
        </w:rPr>
        <w:t xml:space="preserve">investigational </w:t>
      </w:r>
      <w:r w:rsidR="0061602C">
        <w:rPr>
          <w:rFonts w:asciiTheme="minorHAnsi" w:eastAsia="Calibri" w:hAnsiTheme="minorHAnsi" w:cstheme="minorBidi"/>
          <w:b w:val="0"/>
          <w:bCs w:val="0"/>
          <w:sz w:val="22"/>
          <w:szCs w:val="22"/>
        </w:rPr>
        <w:t xml:space="preserve">BDBV </w:t>
      </w:r>
      <w:r w:rsidR="00FA7A94" w:rsidRPr="00FA7A94">
        <w:rPr>
          <w:rFonts w:asciiTheme="minorHAnsi" w:eastAsia="Calibri" w:hAnsiTheme="minorHAnsi" w:cstheme="minorBidi"/>
          <w:b w:val="0"/>
          <w:bCs w:val="0"/>
          <w:sz w:val="22"/>
          <w:szCs w:val="22"/>
        </w:rPr>
        <w:t xml:space="preserve">vaccine candidates </w:t>
      </w:r>
      <w:r w:rsidR="00AA4061">
        <w:rPr>
          <w:rFonts w:asciiTheme="minorHAnsi" w:eastAsia="Calibri" w:hAnsiTheme="minorHAnsi" w:cstheme="minorBidi"/>
          <w:b w:val="0"/>
          <w:bCs w:val="0"/>
          <w:sz w:val="22"/>
          <w:szCs w:val="22"/>
        </w:rPr>
        <w:t>leveraging</w:t>
      </w:r>
      <w:r w:rsidR="00C21C08">
        <w:rPr>
          <w:rFonts w:asciiTheme="minorHAnsi" w:eastAsia="Calibri" w:hAnsiTheme="minorHAnsi" w:cstheme="minorBidi"/>
          <w:b w:val="0"/>
          <w:bCs w:val="0"/>
          <w:sz w:val="22"/>
          <w:szCs w:val="22"/>
        </w:rPr>
        <w:t xml:space="preserve"> </w:t>
      </w:r>
      <w:r w:rsidR="00305108">
        <w:rPr>
          <w:rFonts w:asciiTheme="minorHAnsi" w:eastAsia="Calibri" w:hAnsiTheme="minorHAnsi" w:cstheme="minorBidi"/>
          <w:b w:val="0"/>
          <w:bCs w:val="0"/>
          <w:sz w:val="22"/>
          <w:szCs w:val="22"/>
        </w:rPr>
        <w:t>the</w:t>
      </w:r>
      <w:r w:rsidR="002649FE">
        <w:rPr>
          <w:rFonts w:asciiTheme="minorHAnsi" w:eastAsia="Calibri" w:hAnsiTheme="minorHAnsi" w:cstheme="minorBidi"/>
          <w:b w:val="0"/>
          <w:bCs w:val="0"/>
          <w:sz w:val="22"/>
          <w:szCs w:val="22"/>
        </w:rPr>
        <w:t xml:space="preserve"> </w:t>
      </w:r>
      <w:r w:rsidR="0601D857" w:rsidRPr="15FA8826">
        <w:rPr>
          <w:rFonts w:asciiTheme="minorHAnsi" w:eastAsia="Calibri" w:hAnsiTheme="minorHAnsi" w:cstheme="minorBidi"/>
          <w:b w:val="0"/>
          <w:bCs w:val="0"/>
          <w:sz w:val="22"/>
          <w:szCs w:val="22"/>
        </w:rPr>
        <w:t>VSV</w:t>
      </w:r>
      <w:r w:rsidR="00305108">
        <w:rPr>
          <w:rFonts w:asciiTheme="minorHAnsi" w:eastAsia="Calibri" w:hAnsiTheme="minorHAnsi" w:cstheme="minorBidi"/>
          <w:b w:val="0"/>
          <w:bCs w:val="0"/>
          <w:sz w:val="22"/>
          <w:szCs w:val="22"/>
        </w:rPr>
        <w:t xml:space="preserve"> </w:t>
      </w:r>
      <w:r w:rsidR="5E601D0C" w:rsidRPr="15FA8826">
        <w:rPr>
          <w:rFonts w:asciiTheme="minorHAnsi" w:eastAsia="Calibri" w:hAnsiTheme="minorHAnsi" w:cstheme="minorBidi"/>
          <w:b w:val="0"/>
          <w:bCs w:val="0"/>
          <w:sz w:val="22"/>
          <w:szCs w:val="22"/>
        </w:rPr>
        <w:t xml:space="preserve">vaccine </w:t>
      </w:r>
      <w:r w:rsidR="002649FE">
        <w:rPr>
          <w:rFonts w:asciiTheme="minorHAnsi" w:eastAsia="Calibri" w:hAnsiTheme="minorHAnsi" w:cstheme="minorBidi"/>
          <w:b w:val="0"/>
          <w:bCs w:val="0"/>
          <w:sz w:val="22"/>
          <w:szCs w:val="22"/>
        </w:rPr>
        <w:lastRenderedPageBreak/>
        <w:t>platform</w:t>
      </w:r>
      <w:r w:rsidR="00305108">
        <w:rPr>
          <w:rFonts w:asciiTheme="minorHAnsi" w:eastAsia="Calibri" w:hAnsiTheme="minorHAnsi" w:cstheme="minorBidi"/>
          <w:b w:val="0"/>
          <w:bCs w:val="0"/>
          <w:sz w:val="22"/>
          <w:szCs w:val="22"/>
        </w:rPr>
        <w:t>, which has</w:t>
      </w:r>
      <w:r w:rsidR="00AA32BC">
        <w:rPr>
          <w:rFonts w:asciiTheme="minorHAnsi" w:eastAsia="Calibri" w:hAnsiTheme="minorHAnsi" w:cstheme="minorBidi"/>
          <w:b w:val="0"/>
          <w:bCs w:val="0"/>
          <w:sz w:val="22"/>
          <w:szCs w:val="22"/>
        </w:rPr>
        <w:t xml:space="preserve"> </w:t>
      </w:r>
      <w:r w:rsidR="003E6933">
        <w:rPr>
          <w:rFonts w:asciiTheme="minorHAnsi" w:eastAsia="Calibri" w:hAnsiTheme="minorHAnsi" w:cstheme="minorBidi"/>
          <w:b w:val="0"/>
          <w:bCs w:val="0"/>
          <w:sz w:val="22"/>
          <w:szCs w:val="22"/>
        </w:rPr>
        <w:t>demonstrated</w:t>
      </w:r>
      <w:r w:rsidR="00706C1C" w:rsidRPr="00706C1C">
        <w:rPr>
          <w:rFonts w:asciiTheme="minorHAnsi" w:eastAsia="Calibri" w:hAnsiTheme="minorHAnsi" w:cstheme="minorBidi"/>
          <w:b w:val="0"/>
          <w:bCs w:val="0"/>
          <w:sz w:val="22"/>
          <w:szCs w:val="22"/>
        </w:rPr>
        <w:t xml:space="preserve"> </w:t>
      </w:r>
      <w:r w:rsidR="00A46A10">
        <w:rPr>
          <w:rFonts w:asciiTheme="minorHAnsi" w:eastAsia="Calibri" w:hAnsiTheme="minorHAnsi" w:cstheme="minorBidi"/>
          <w:b w:val="0"/>
          <w:bCs w:val="0"/>
          <w:sz w:val="22"/>
          <w:szCs w:val="22"/>
        </w:rPr>
        <w:t xml:space="preserve">single dose </w:t>
      </w:r>
      <w:r w:rsidR="00E159F1">
        <w:rPr>
          <w:rFonts w:asciiTheme="minorHAnsi" w:eastAsia="Calibri" w:hAnsiTheme="minorHAnsi" w:cstheme="minorBidi"/>
          <w:b w:val="0"/>
          <w:bCs w:val="0"/>
          <w:sz w:val="22"/>
          <w:szCs w:val="22"/>
        </w:rPr>
        <w:t>protection</w:t>
      </w:r>
      <w:r w:rsidR="00AA32BC">
        <w:rPr>
          <w:rFonts w:asciiTheme="minorHAnsi" w:eastAsia="Calibri" w:hAnsiTheme="minorHAnsi" w:cstheme="minorBidi"/>
          <w:b w:val="0"/>
          <w:bCs w:val="0"/>
          <w:sz w:val="22"/>
          <w:szCs w:val="22"/>
        </w:rPr>
        <w:t xml:space="preserve"> </w:t>
      </w:r>
      <w:r w:rsidR="003661C0">
        <w:rPr>
          <w:rFonts w:asciiTheme="minorHAnsi" w:eastAsia="Calibri" w:hAnsiTheme="minorHAnsi" w:cstheme="minorBidi"/>
          <w:b w:val="0"/>
          <w:bCs w:val="0"/>
          <w:sz w:val="22"/>
          <w:szCs w:val="22"/>
        </w:rPr>
        <w:t xml:space="preserve">in </w:t>
      </w:r>
      <w:r w:rsidR="00576D3B">
        <w:rPr>
          <w:rFonts w:asciiTheme="minorHAnsi" w:eastAsia="Calibri" w:hAnsiTheme="minorHAnsi" w:cstheme="minorBidi"/>
          <w:b w:val="0"/>
          <w:bCs w:val="0"/>
          <w:sz w:val="22"/>
          <w:szCs w:val="22"/>
        </w:rPr>
        <w:t xml:space="preserve">past </w:t>
      </w:r>
      <w:r w:rsidR="00153B7C">
        <w:rPr>
          <w:rFonts w:asciiTheme="minorHAnsi" w:eastAsia="Calibri" w:hAnsiTheme="minorHAnsi" w:cstheme="minorBidi"/>
          <w:b w:val="0"/>
          <w:bCs w:val="0"/>
          <w:sz w:val="22"/>
          <w:szCs w:val="22"/>
        </w:rPr>
        <w:t xml:space="preserve">EBOV </w:t>
      </w:r>
      <w:r w:rsidR="003661C0">
        <w:rPr>
          <w:rFonts w:asciiTheme="minorHAnsi" w:eastAsia="Calibri" w:hAnsiTheme="minorHAnsi" w:cstheme="minorBidi"/>
          <w:b w:val="0"/>
          <w:bCs w:val="0"/>
          <w:sz w:val="22"/>
          <w:szCs w:val="22"/>
        </w:rPr>
        <w:t>outbreaks</w:t>
      </w:r>
      <w:r w:rsidR="00432B99">
        <w:rPr>
          <w:rFonts w:asciiTheme="minorHAnsi" w:eastAsia="Calibri" w:hAnsiTheme="minorHAnsi" w:cstheme="minorBidi"/>
          <w:b w:val="0"/>
          <w:bCs w:val="0"/>
          <w:sz w:val="22"/>
          <w:szCs w:val="22"/>
        </w:rPr>
        <w:t xml:space="preserve">. </w:t>
      </w:r>
    </w:p>
    <w:p w14:paraId="74DB18A6" w14:textId="0501CF92" w:rsidR="007C134F" w:rsidRDefault="00084394" w:rsidP="0061602C">
      <w:pPr>
        <w:pStyle w:val="Heading1"/>
        <w:widowControl w:val="0"/>
        <w:pBdr>
          <w:bottom w:val="single" w:sz="6" w:space="1" w:color="auto"/>
        </w:pBdr>
        <w:tabs>
          <w:tab w:val="left" w:pos="0"/>
          <w:tab w:val="left" w:pos="72"/>
          <w:tab w:val="center" w:pos="4320"/>
          <w:tab w:val="right" w:pos="8640"/>
        </w:tabs>
        <w:spacing w:before="120" w:after="120"/>
        <w:ind w:left="0" w:firstLine="0"/>
        <w:jc w:val="both"/>
        <w:rPr>
          <w:rFonts w:asciiTheme="minorHAnsi" w:eastAsia="Calibri" w:hAnsiTheme="minorHAnsi" w:cstheme="minorBidi"/>
          <w:b w:val="0"/>
          <w:bCs w:val="0"/>
          <w:sz w:val="22"/>
          <w:szCs w:val="22"/>
        </w:rPr>
      </w:pPr>
      <w:r>
        <w:rPr>
          <w:rFonts w:asciiTheme="minorHAnsi" w:eastAsia="Calibri" w:hAnsiTheme="minorHAnsi" w:cstheme="minorBidi"/>
          <w:b w:val="0"/>
          <w:bCs w:val="0"/>
          <w:sz w:val="22"/>
          <w:szCs w:val="22"/>
        </w:rPr>
        <w:t>Work includes</w:t>
      </w:r>
      <w:r w:rsidR="00D1464B">
        <w:rPr>
          <w:rFonts w:asciiTheme="minorHAnsi" w:eastAsia="Calibri" w:hAnsiTheme="minorHAnsi" w:cstheme="minorBidi"/>
          <w:b w:val="0"/>
          <w:bCs w:val="0"/>
          <w:sz w:val="22"/>
          <w:szCs w:val="22"/>
        </w:rPr>
        <w:t xml:space="preserve"> manufacturing process development through production of </w:t>
      </w:r>
      <w:r w:rsidR="00800BC7">
        <w:rPr>
          <w:rFonts w:asciiTheme="minorHAnsi" w:eastAsia="Calibri" w:hAnsiTheme="minorHAnsi" w:cstheme="minorBidi"/>
          <w:b w:val="0"/>
          <w:bCs w:val="0"/>
          <w:sz w:val="22"/>
          <w:szCs w:val="22"/>
        </w:rPr>
        <w:t xml:space="preserve">initial current Good Manufacturing </w:t>
      </w:r>
      <w:r w:rsidR="00C33207">
        <w:rPr>
          <w:rFonts w:asciiTheme="minorHAnsi" w:eastAsia="Calibri" w:hAnsiTheme="minorHAnsi" w:cstheme="minorBidi"/>
          <w:b w:val="0"/>
          <w:bCs w:val="0"/>
          <w:sz w:val="22"/>
          <w:szCs w:val="22"/>
        </w:rPr>
        <w:t>Practice</w:t>
      </w:r>
      <w:r w:rsidR="00800BC7">
        <w:rPr>
          <w:rFonts w:asciiTheme="minorHAnsi" w:eastAsia="Calibri" w:hAnsiTheme="minorHAnsi" w:cstheme="minorBidi"/>
          <w:b w:val="0"/>
          <w:bCs w:val="0"/>
          <w:sz w:val="22"/>
          <w:szCs w:val="22"/>
        </w:rPr>
        <w:t xml:space="preserve"> (cGMP) </w:t>
      </w:r>
      <w:r w:rsidR="0042778B">
        <w:rPr>
          <w:rFonts w:asciiTheme="minorHAnsi" w:eastAsia="Calibri" w:hAnsiTheme="minorHAnsi" w:cstheme="minorBidi"/>
          <w:b w:val="0"/>
          <w:bCs w:val="0"/>
          <w:sz w:val="22"/>
          <w:szCs w:val="22"/>
        </w:rPr>
        <w:t xml:space="preserve">Phase 1 </w:t>
      </w:r>
      <w:r w:rsidR="00800BC7">
        <w:rPr>
          <w:rFonts w:asciiTheme="minorHAnsi" w:eastAsia="Calibri" w:hAnsiTheme="minorHAnsi" w:cstheme="minorBidi"/>
          <w:b w:val="0"/>
          <w:bCs w:val="0"/>
          <w:sz w:val="22"/>
          <w:szCs w:val="22"/>
        </w:rPr>
        <w:t>clinical trial material</w:t>
      </w:r>
      <w:r w:rsidR="00F4688E">
        <w:rPr>
          <w:rFonts w:asciiTheme="minorHAnsi" w:eastAsia="Calibri" w:hAnsiTheme="minorHAnsi" w:cstheme="minorBidi"/>
          <w:b w:val="0"/>
          <w:bCs w:val="0"/>
          <w:sz w:val="22"/>
          <w:szCs w:val="22"/>
        </w:rPr>
        <w:t xml:space="preserve"> (CTM), with a goal of up to 10,000 doses</w:t>
      </w:r>
      <w:r w:rsidR="00800BC7">
        <w:rPr>
          <w:rFonts w:asciiTheme="minorHAnsi" w:eastAsia="Calibri" w:hAnsiTheme="minorHAnsi" w:cstheme="minorBidi"/>
          <w:b w:val="0"/>
          <w:bCs w:val="0"/>
          <w:sz w:val="22"/>
          <w:szCs w:val="22"/>
        </w:rPr>
        <w:t xml:space="preserve">. </w:t>
      </w:r>
      <w:r w:rsidR="006C2DF9">
        <w:rPr>
          <w:rFonts w:asciiTheme="minorHAnsi" w:eastAsia="Calibri" w:hAnsiTheme="minorHAnsi" w:cstheme="minorBidi"/>
          <w:b w:val="0"/>
          <w:bCs w:val="0"/>
          <w:sz w:val="22"/>
          <w:szCs w:val="22"/>
        </w:rPr>
        <w:t>Early regulatory engagement will inform</w:t>
      </w:r>
      <w:r w:rsidR="00744EB1">
        <w:rPr>
          <w:rFonts w:asciiTheme="minorHAnsi" w:eastAsia="Calibri" w:hAnsiTheme="minorHAnsi" w:cstheme="minorBidi"/>
          <w:b w:val="0"/>
          <w:bCs w:val="0"/>
          <w:sz w:val="22"/>
          <w:szCs w:val="22"/>
        </w:rPr>
        <w:t xml:space="preserve"> the</w:t>
      </w:r>
      <w:r w:rsidR="006C2DF9">
        <w:rPr>
          <w:rFonts w:asciiTheme="minorHAnsi" w:eastAsia="Calibri" w:hAnsiTheme="minorHAnsi" w:cstheme="minorBidi"/>
          <w:b w:val="0"/>
          <w:bCs w:val="0"/>
          <w:sz w:val="22"/>
          <w:szCs w:val="22"/>
        </w:rPr>
        <w:t xml:space="preserve"> critical-path IND-enabling nonclinical. </w:t>
      </w:r>
      <w:r w:rsidR="00DA48FD">
        <w:rPr>
          <w:rFonts w:asciiTheme="minorHAnsi" w:eastAsia="Calibri" w:hAnsiTheme="minorHAnsi" w:cstheme="minorBidi"/>
          <w:b w:val="0"/>
          <w:bCs w:val="0"/>
          <w:sz w:val="22"/>
          <w:szCs w:val="22"/>
        </w:rPr>
        <w:t xml:space="preserve">The </w:t>
      </w:r>
      <w:r w:rsidR="00396283">
        <w:rPr>
          <w:rFonts w:asciiTheme="minorHAnsi" w:eastAsia="Calibri" w:hAnsiTheme="minorHAnsi" w:cstheme="minorBidi"/>
          <w:b w:val="0"/>
          <w:bCs w:val="0"/>
          <w:sz w:val="22"/>
          <w:szCs w:val="22"/>
        </w:rPr>
        <w:t xml:space="preserve">proposed </w:t>
      </w:r>
      <w:r w:rsidR="00DA48FD">
        <w:rPr>
          <w:rFonts w:asciiTheme="minorHAnsi" w:eastAsia="Calibri" w:hAnsiTheme="minorHAnsi" w:cstheme="minorBidi"/>
          <w:b w:val="0"/>
          <w:bCs w:val="0"/>
          <w:sz w:val="22"/>
          <w:szCs w:val="22"/>
        </w:rPr>
        <w:t xml:space="preserve">approach </w:t>
      </w:r>
      <w:r w:rsidR="001317F4" w:rsidRPr="001317F4">
        <w:rPr>
          <w:rFonts w:asciiTheme="minorHAnsi" w:eastAsia="Calibri" w:hAnsiTheme="minorHAnsi" w:cstheme="minorBidi"/>
          <w:b w:val="0"/>
          <w:bCs w:val="0"/>
          <w:sz w:val="22"/>
          <w:szCs w:val="22"/>
        </w:rPr>
        <w:t>must describe how any available platform efficiencies</w:t>
      </w:r>
      <w:r w:rsidR="00874607">
        <w:rPr>
          <w:rFonts w:asciiTheme="minorHAnsi" w:eastAsia="Calibri" w:hAnsiTheme="minorHAnsi" w:cstheme="minorBidi"/>
          <w:b w:val="0"/>
          <w:bCs w:val="0"/>
          <w:sz w:val="22"/>
          <w:szCs w:val="22"/>
        </w:rPr>
        <w:t xml:space="preserve"> from prior or ongoing </w:t>
      </w:r>
      <w:r w:rsidR="0028463C">
        <w:rPr>
          <w:rFonts w:asciiTheme="minorHAnsi" w:eastAsia="Calibri" w:hAnsiTheme="minorHAnsi" w:cstheme="minorBidi"/>
          <w:b w:val="0"/>
          <w:bCs w:val="0"/>
          <w:sz w:val="22"/>
          <w:szCs w:val="22"/>
        </w:rPr>
        <w:t xml:space="preserve">platform </w:t>
      </w:r>
      <w:r w:rsidR="00874607">
        <w:rPr>
          <w:rFonts w:asciiTheme="minorHAnsi" w:eastAsia="Calibri" w:hAnsiTheme="minorHAnsi" w:cstheme="minorBidi"/>
          <w:b w:val="0"/>
          <w:bCs w:val="0"/>
          <w:sz w:val="22"/>
          <w:szCs w:val="22"/>
        </w:rPr>
        <w:t>development</w:t>
      </w:r>
      <w:r w:rsidR="0028463C">
        <w:rPr>
          <w:rFonts w:asciiTheme="minorHAnsi" w:eastAsia="Calibri" w:hAnsiTheme="minorHAnsi" w:cstheme="minorBidi"/>
          <w:b w:val="0"/>
          <w:bCs w:val="0"/>
          <w:sz w:val="22"/>
          <w:szCs w:val="22"/>
        </w:rPr>
        <w:t xml:space="preserve"> and</w:t>
      </w:r>
      <w:r w:rsidR="00760557">
        <w:rPr>
          <w:rFonts w:asciiTheme="minorHAnsi" w:eastAsia="Calibri" w:hAnsiTheme="minorHAnsi" w:cstheme="minorBidi"/>
          <w:b w:val="0"/>
          <w:bCs w:val="0"/>
          <w:sz w:val="22"/>
          <w:szCs w:val="22"/>
        </w:rPr>
        <w:t xml:space="preserve"> </w:t>
      </w:r>
      <w:r w:rsidR="00874607">
        <w:rPr>
          <w:rFonts w:asciiTheme="minorHAnsi" w:eastAsia="Calibri" w:hAnsiTheme="minorHAnsi" w:cstheme="minorBidi"/>
          <w:b w:val="0"/>
          <w:bCs w:val="0"/>
          <w:sz w:val="22"/>
          <w:szCs w:val="22"/>
        </w:rPr>
        <w:t>manufacturing</w:t>
      </w:r>
      <w:r w:rsidR="00760557">
        <w:rPr>
          <w:rFonts w:asciiTheme="minorHAnsi" w:eastAsia="Calibri" w:hAnsiTheme="minorHAnsi" w:cstheme="minorBidi"/>
          <w:b w:val="0"/>
          <w:bCs w:val="0"/>
          <w:sz w:val="22"/>
          <w:szCs w:val="22"/>
        </w:rPr>
        <w:t xml:space="preserve"> </w:t>
      </w:r>
      <w:r w:rsidR="00874607">
        <w:rPr>
          <w:rFonts w:asciiTheme="minorHAnsi" w:eastAsia="Calibri" w:hAnsiTheme="minorHAnsi" w:cstheme="minorBidi"/>
          <w:b w:val="0"/>
          <w:bCs w:val="0"/>
          <w:sz w:val="22"/>
          <w:szCs w:val="22"/>
        </w:rPr>
        <w:t xml:space="preserve">to accelerate </w:t>
      </w:r>
      <w:r w:rsidR="00E35CE8">
        <w:rPr>
          <w:rFonts w:asciiTheme="minorHAnsi" w:eastAsia="Calibri" w:hAnsiTheme="minorHAnsi" w:cstheme="minorBidi"/>
          <w:b w:val="0"/>
          <w:bCs w:val="0"/>
          <w:sz w:val="22"/>
          <w:szCs w:val="22"/>
        </w:rPr>
        <w:t>the path toward</w:t>
      </w:r>
      <w:r w:rsidR="0028463C">
        <w:rPr>
          <w:rFonts w:asciiTheme="minorHAnsi" w:eastAsia="Calibri" w:hAnsiTheme="minorHAnsi" w:cstheme="minorBidi"/>
          <w:b w:val="0"/>
          <w:bCs w:val="0"/>
          <w:sz w:val="22"/>
          <w:szCs w:val="22"/>
        </w:rPr>
        <w:t>s</w:t>
      </w:r>
      <w:r w:rsidR="00E35CE8">
        <w:rPr>
          <w:rFonts w:asciiTheme="minorHAnsi" w:eastAsia="Calibri" w:hAnsiTheme="minorHAnsi" w:cstheme="minorBidi"/>
          <w:b w:val="0"/>
          <w:bCs w:val="0"/>
          <w:sz w:val="22"/>
          <w:szCs w:val="22"/>
        </w:rPr>
        <w:t xml:space="preserve"> </w:t>
      </w:r>
      <w:r w:rsidR="00BA1C9E">
        <w:rPr>
          <w:rFonts w:asciiTheme="minorHAnsi" w:eastAsia="Calibri" w:hAnsiTheme="minorHAnsi" w:cstheme="minorBidi"/>
          <w:b w:val="0"/>
          <w:bCs w:val="0"/>
          <w:sz w:val="22"/>
          <w:szCs w:val="22"/>
        </w:rPr>
        <w:t>cGMP</w:t>
      </w:r>
      <w:r w:rsidR="00E35CE8">
        <w:rPr>
          <w:rFonts w:asciiTheme="minorHAnsi" w:eastAsia="Calibri" w:hAnsiTheme="minorHAnsi" w:cstheme="minorBidi"/>
          <w:b w:val="0"/>
          <w:bCs w:val="0"/>
          <w:sz w:val="22"/>
          <w:szCs w:val="22"/>
        </w:rPr>
        <w:t xml:space="preserve"> CTM </w:t>
      </w:r>
      <w:r w:rsidR="0028463C">
        <w:rPr>
          <w:rFonts w:asciiTheme="minorHAnsi" w:eastAsia="Calibri" w:hAnsiTheme="minorHAnsi" w:cstheme="minorBidi"/>
          <w:b w:val="0"/>
          <w:bCs w:val="0"/>
          <w:sz w:val="22"/>
          <w:szCs w:val="22"/>
        </w:rPr>
        <w:t>production</w:t>
      </w:r>
      <w:r w:rsidR="008B481B">
        <w:rPr>
          <w:rFonts w:asciiTheme="minorHAnsi" w:eastAsia="Calibri" w:hAnsiTheme="minorHAnsi" w:cstheme="minorBidi"/>
          <w:b w:val="0"/>
          <w:bCs w:val="0"/>
          <w:sz w:val="22"/>
          <w:szCs w:val="22"/>
        </w:rPr>
        <w:t xml:space="preserve"> and IND submission</w:t>
      </w:r>
      <w:r w:rsidR="007C134F">
        <w:rPr>
          <w:rFonts w:asciiTheme="minorHAnsi" w:eastAsia="Calibri" w:hAnsiTheme="minorHAnsi" w:cstheme="minorBidi"/>
          <w:b w:val="0"/>
          <w:bCs w:val="0"/>
          <w:sz w:val="22"/>
          <w:szCs w:val="22"/>
        </w:rPr>
        <w:t xml:space="preserve"> under the U.S. FDA</w:t>
      </w:r>
      <w:r w:rsidR="00E35CE8">
        <w:rPr>
          <w:rFonts w:asciiTheme="minorHAnsi" w:eastAsia="Calibri" w:hAnsiTheme="minorHAnsi" w:cstheme="minorBidi"/>
          <w:b w:val="0"/>
          <w:bCs w:val="0"/>
          <w:sz w:val="22"/>
          <w:szCs w:val="22"/>
        </w:rPr>
        <w:t xml:space="preserve">. </w:t>
      </w:r>
      <w:r w:rsidR="00F4688E">
        <w:rPr>
          <w:rFonts w:asciiTheme="minorHAnsi" w:eastAsia="Calibri" w:hAnsiTheme="minorHAnsi" w:cstheme="minorBidi"/>
          <w:b w:val="0"/>
          <w:bCs w:val="0"/>
          <w:sz w:val="22"/>
          <w:szCs w:val="22"/>
        </w:rPr>
        <w:t xml:space="preserve">Additional activities include </w:t>
      </w:r>
      <w:r w:rsidR="009463B0">
        <w:rPr>
          <w:rFonts w:asciiTheme="minorHAnsi" w:eastAsia="Calibri" w:hAnsiTheme="minorHAnsi" w:cstheme="minorBidi"/>
          <w:b w:val="0"/>
          <w:bCs w:val="0"/>
          <w:sz w:val="22"/>
          <w:szCs w:val="22"/>
        </w:rPr>
        <w:t xml:space="preserve">a Phase 1 safety and immunogenicity trial </w:t>
      </w:r>
      <w:r w:rsidR="009B416C">
        <w:rPr>
          <w:rFonts w:asciiTheme="minorHAnsi" w:eastAsia="Calibri" w:hAnsiTheme="minorHAnsi" w:cstheme="minorBidi"/>
          <w:b w:val="0"/>
          <w:bCs w:val="0"/>
          <w:sz w:val="22"/>
          <w:szCs w:val="22"/>
        </w:rPr>
        <w:t xml:space="preserve">as well as </w:t>
      </w:r>
      <w:r w:rsidR="00D17673">
        <w:rPr>
          <w:rFonts w:asciiTheme="minorHAnsi" w:eastAsia="Calibri" w:hAnsiTheme="minorHAnsi" w:cstheme="minorBidi"/>
          <w:b w:val="0"/>
          <w:bCs w:val="0"/>
          <w:sz w:val="22"/>
          <w:szCs w:val="22"/>
        </w:rPr>
        <w:t xml:space="preserve">options for </w:t>
      </w:r>
      <w:r w:rsidR="009463B0">
        <w:rPr>
          <w:rFonts w:asciiTheme="minorHAnsi" w:eastAsia="Calibri" w:hAnsiTheme="minorHAnsi" w:cstheme="minorBidi"/>
          <w:b w:val="0"/>
          <w:bCs w:val="0"/>
          <w:sz w:val="22"/>
          <w:szCs w:val="22"/>
        </w:rPr>
        <w:t xml:space="preserve">production of up to 100,000 doses of </w:t>
      </w:r>
      <w:r w:rsidR="00D17673">
        <w:rPr>
          <w:rFonts w:asciiTheme="minorHAnsi" w:eastAsia="Calibri" w:hAnsiTheme="minorHAnsi" w:cstheme="minorBidi"/>
          <w:b w:val="0"/>
          <w:bCs w:val="0"/>
          <w:sz w:val="22"/>
          <w:szCs w:val="22"/>
        </w:rPr>
        <w:t xml:space="preserve">cGMP </w:t>
      </w:r>
      <w:r w:rsidR="009463B0">
        <w:rPr>
          <w:rFonts w:asciiTheme="minorHAnsi" w:eastAsia="Calibri" w:hAnsiTheme="minorHAnsi" w:cstheme="minorBidi"/>
          <w:b w:val="0"/>
          <w:bCs w:val="0"/>
          <w:sz w:val="22"/>
          <w:szCs w:val="22"/>
        </w:rPr>
        <w:t>CTM</w:t>
      </w:r>
      <w:r w:rsidR="009B416C">
        <w:rPr>
          <w:rFonts w:asciiTheme="minorHAnsi" w:eastAsia="Calibri" w:hAnsiTheme="minorHAnsi" w:cstheme="minorBidi"/>
          <w:b w:val="0"/>
          <w:bCs w:val="0"/>
          <w:sz w:val="22"/>
          <w:szCs w:val="22"/>
        </w:rPr>
        <w:t xml:space="preserve">. </w:t>
      </w:r>
    </w:p>
    <w:p w14:paraId="4BB835D1" w14:textId="55A7C7BC" w:rsidR="004C3529" w:rsidRDefault="009B416C" w:rsidP="0061602C">
      <w:pPr>
        <w:pStyle w:val="Heading1"/>
        <w:widowControl w:val="0"/>
        <w:pBdr>
          <w:bottom w:val="single" w:sz="6" w:space="1" w:color="auto"/>
        </w:pBdr>
        <w:tabs>
          <w:tab w:val="left" w:pos="0"/>
          <w:tab w:val="left" w:pos="72"/>
          <w:tab w:val="center" w:pos="4320"/>
          <w:tab w:val="right" w:pos="8640"/>
        </w:tabs>
        <w:spacing w:before="120" w:after="120"/>
        <w:ind w:left="0" w:firstLine="0"/>
        <w:jc w:val="both"/>
        <w:rPr>
          <w:rFonts w:asciiTheme="minorHAnsi" w:eastAsia="Calibri" w:hAnsiTheme="minorHAnsi" w:cstheme="minorBidi"/>
          <w:b w:val="0"/>
          <w:bCs w:val="0"/>
          <w:sz w:val="22"/>
          <w:szCs w:val="22"/>
        </w:rPr>
      </w:pPr>
      <w:r>
        <w:rPr>
          <w:rFonts w:asciiTheme="minorHAnsi" w:eastAsia="Calibri" w:hAnsiTheme="minorHAnsi" w:cstheme="minorBidi"/>
          <w:b w:val="0"/>
          <w:bCs w:val="0"/>
          <w:sz w:val="22"/>
          <w:szCs w:val="22"/>
        </w:rPr>
        <w:t xml:space="preserve">The end goal </w:t>
      </w:r>
      <w:r w:rsidR="007C134F">
        <w:rPr>
          <w:rFonts w:asciiTheme="minorHAnsi" w:eastAsia="Calibri" w:hAnsiTheme="minorHAnsi" w:cstheme="minorBidi"/>
          <w:b w:val="0"/>
          <w:bCs w:val="0"/>
          <w:sz w:val="22"/>
          <w:szCs w:val="22"/>
        </w:rPr>
        <w:t xml:space="preserve">of this effort </w:t>
      </w:r>
      <w:r>
        <w:rPr>
          <w:rFonts w:asciiTheme="minorHAnsi" w:eastAsia="Calibri" w:hAnsiTheme="minorHAnsi" w:cstheme="minorBidi"/>
          <w:b w:val="0"/>
          <w:bCs w:val="0"/>
          <w:sz w:val="22"/>
          <w:szCs w:val="22"/>
        </w:rPr>
        <w:t xml:space="preserve">is </w:t>
      </w:r>
      <w:r w:rsidR="00B44D42">
        <w:rPr>
          <w:rFonts w:asciiTheme="minorHAnsi" w:eastAsia="Calibri" w:hAnsiTheme="minorHAnsi" w:cstheme="minorBidi"/>
          <w:b w:val="0"/>
          <w:bCs w:val="0"/>
          <w:sz w:val="22"/>
          <w:szCs w:val="22"/>
        </w:rPr>
        <w:t xml:space="preserve">(1) </w:t>
      </w:r>
      <w:r w:rsidR="00D239FA">
        <w:rPr>
          <w:rFonts w:asciiTheme="minorHAnsi" w:eastAsia="Calibri" w:hAnsiTheme="minorHAnsi" w:cstheme="minorBidi"/>
          <w:b w:val="0"/>
          <w:bCs w:val="0"/>
          <w:sz w:val="22"/>
          <w:szCs w:val="22"/>
        </w:rPr>
        <w:t xml:space="preserve">to </w:t>
      </w:r>
      <w:r>
        <w:rPr>
          <w:rFonts w:asciiTheme="minorHAnsi" w:eastAsia="Calibri" w:hAnsiTheme="minorHAnsi" w:cstheme="minorBidi"/>
          <w:b w:val="0"/>
          <w:bCs w:val="0"/>
          <w:sz w:val="22"/>
          <w:szCs w:val="22"/>
        </w:rPr>
        <w:t>produce cGMP CTM and meet regulatory requirements to enable</w:t>
      </w:r>
      <w:r w:rsidR="005C160E">
        <w:rPr>
          <w:rFonts w:asciiTheme="minorHAnsi" w:eastAsia="Calibri" w:hAnsiTheme="minorHAnsi" w:cstheme="minorBidi"/>
          <w:b w:val="0"/>
          <w:bCs w:val="0"/>
          <w:sz w:val="22"/>
          <w:szCs w:val="22"/>
        </w:rPr>
        <w:t xml:space="preserve"> use of investigational candidate(s) in </w:t>
      </w:r>
      <w:r w:rsidR="00523AD7">
        <w:rPr>
          <w:rFonts w:asciiTheme="minorHAnsi" w:eastAsia="Calibri" w:hAnsiTheme="minorHAnsi" w:cstheme="minorBidi"/>
          <w:b w:val="0"/>
          <w:bCs w:val="0"/>
          <w:sz w:val="22"/>
          <w:szCs w:val="22"/>
        </w:rPr>
        <w:t xml:space="preserve">a clinical trial for </w:t>
      </w:r>
      <w:r w:rsidR="00EA7804">
        <w:rPr>
          <w:rFonts w:asciiTheme="minorHAnsi" w:eastAsia="Calibri" w:hAnsiTheme="minorHAnsi" w:cstheme="minorBidi"/>
          <w:b w:val="0"/>
          <w:bCs w:val="0"/>
          <w:sz w:val="22"/>
          <w:szCs w:val="22"/>
        </w:rPr>
        <w:t>the ongoing 2026</w:t>
      </w:r>
      <w:r w:rsidR="00BA563E">
        <w:rPr>
          <w:rFonts w:asciiTheme="minorHAnsi" w:eastAsia="Calibri" w:hAnsiTheme="minorHAnsi" w:cstheme="minorBidi"/>
          <w:b w:val="0"/>
          <w:bCs w:val="0"/>
          <w:sz w:val="22"/>
          <w:szCs w:val="22"/>
        </w:rPr>
        <w:t xml:space="preserve"> BDBV</w:t>
      </w:r>
      <w:r w:rsidR="005C160E">
        <w:rPr>
          <w:rFonts w:asciiTheme="minorHAnsi" w:eastAsia="Calibri" w:hAnsiTheme="minorHAnsi" w:cstheme="minorBidi"/>
          <w:b w:val="0"/>
          <w:bCs w:val="0"/>
          <w:sz w:val="22"/>
          <w:szCs w:val="22"/>
        </w:rPr>
        <w:t xml:space="preserve"> outbreak </w:t>
      </w:r>
      <w:r w:rsidR="00B44D42">
        <w:rPr>
          <w:rFonts w:asciiTheme="minorHAnsi" w:eastAsia="Calibri" w:hAnsiTheme="minorHAnsi" w:cstheme="minorBidi"/>
          <w:b w:val="0"/>
          <w:bCs w:val="0"/>
          <w:sz w:val="22"/>
          <w:szCs w:val="22"/>
        </w:rPr>
        <w:t xml:space="preserve">and </w:t>
      </w:r>
      <w:r w:rsidR="00D40616">
        <w:rPr>
          <w:rFonts w:asciiTheme="minorHAnsi" w:eastAsia="Calibri" w:hAnsiTheme="minorHAnsi" w:cstheme="minorBidi"/>
          <w:b w:val="0"/>
          <w:bCs w:val="0"/>
          <w:sz w:val="22"/>
          <w:szCs w:val="22"/>
        </w:rPr>
        <w:t xml:space="preserve">(2) </w:t>
      </w:r>
      <w:r w:rsidR="00B44D42">
        <w:rPr>
          <w:rFonts w:asciiTheme="minorHAnsi" w:eastAsia="Calibri" w:hAnsiTheme="minorHAnsi" w:cstheme="minorBidi"/>
          <w:b w:val="0"/>
          <w:bCs w:val="0"/>
          <w:sz w:val="22"/>
          <w:szCs w:val="22"/>
        </w:rPr>
        <w:t xml:space="preserve">to </w:t>
      </w:r>
      <w:r w:rsidR="007A01A9">
        <w:rPr>
          <w:rFonts w:asciiTheme="minorHAnsi" w:eastAsia="Calibri" w:hAnsiTheme="minorHAnsi" w:cstheme="minorBidi"/>
          <w:b w:val="0"/>
          <w:bCs w:val="0"/>
          <w:sz w:val="22"/>
          <w:szCs w:val="22"/>
        </w:rPr>
        <w:t xml:space="preserve">identify </w:t>
      </w:r>
      <w:r w:rsidR="0053624E">
        <w:rPr>
          <w:rFonts w:asciiTheme="minorHAnsi" w:eastAsia="Calibri" w:hAnsiTheme="minorHAnsi" w:cstheme="minorBidi"/>
          <w:b w:val="0"/>
          <w:bCs w:val="0"/>
          <w:sz w:val="22"/>
          <w:szCs w:val="22"/>
        </w:rPr>
        <w:t>successful BDBV vaccine candidates for potential further development</w:t>
      </w:r>
      <w:r w:rsidR="005C160E">
        <w:rPr>
          <w:rFonts w:asciiTheme="minorHAnsi" w:eastAsia="Calibri" w:hAnsiTheme="minorHAnsi" w:cstheme="minorBidi"/>
          <w:b w:val="0"/>
          <w:bCs w:val="0"/>
          <w:sz w:val="22"/>
          <w:szCs w:val="22"/>
        </w:rPr>
        <w:t>.</w:t>
      </w:r>
      <w:r w:rsidR="005A07D4">
        <w:rPr>
          <w:rFonts w:asciiTheme="minorHAnsi" w:eastAsia="Calibri" w:hAnsiTheme="minorHAnsi" w:cstheme="minorBidi"/>
          <w:b w:val="0"/>
          <w:bCs w:val="0"/>
          <w:sz w:val="22"/>
          <w:szCs w:val="22"/>
        </w:rPr>
        <w:t xml:space="preserve"> </w:t>
      </w:r>
      <w:r w:rsidR="005C160E">
        <w:rPr>
          <w:rFonts w:asciiTheme="minorHAnsi" w:eastAsia="Calibri" w:hAnsiTheme="minorHAnsi" w:cstheme="minorBidi"/>
          <w:b w:val="0"/>
          <w:bCs w:val="0"/>
          <w:sz w:val="22"/>
          <w:szCs w:val="22"/>
        </w:rPr>
        <w:t xml:space="preserve"> </w:t>
      </w:r>
    </w:p>
    <w:bookmarkEnd w:id="10"/>
    <w:p w14:paraId="20ED1BC9" w14:textId="228ADFD6" w:rsidR="00C00FC7" w:rsidRPr="001E2C80" w:rsidRDefault="00EC452F" w:rsidP="0086574A">
      <w:pPr>
        <w:pStyle w:val="Heading1"/>
        <w:widowControl w:val="0"/>
        <w:pBdr>
          <w:bottom w:val="single" w:sz="6" w:space="1" w:color="auto"/>
        </w:pBdr>
        <w:tabs>
          <w:tab w:val="left" w:pos="72"/>
          <w:tab w:val="left" w:pos="360"/>
          <w:tab w:val="center" w:pos="4320"/>
          <w:tab w:val="right" w:pos="8640"/>
        </w:tabs>
        <w:spacing w:before="120" w:after="120"/>
        <w:ind w:left="0" w:firstLine="0"/>
        <w:jc w:val="both"/>
        <w:rPr>
          <w:rFonts w:asciiTheme="minorHAnsi" w:eastAsia="MS Mincho" w:hAnsiTheme="minorHAnsi" w:cstheme="minorHAnsi"/>
          <w:sz w:val="32"/>
          <w:szCs w:val="32"/>
        </w:rPr>
      </w:pPr>
      <w:r w:rsidRPr="001E2C80">
        <w:rPr>
          <w:rFonts w:asciiTheme="minorHAnsi" w:eastAsia="MS Mincho" w:hAnsiTheme="minorHAnsi" w:cstheme="minorHAnsi"/>
          <w:sz w:val="32"/>
          <w:szCs w:val="32"/>
        </w:rPr>
        <w:t xml:space="preserve">2. </w:t>
      </w:r>
      <w:r w:rsidR="00C00FC7" w:rsidRPr="001E2C80">
        <w:rPr>
          <w:rFonts w:asciiTheme="minorHAnsi" w:eastAsia="MS Mincho" w:hAnsiTheme="minorHAnsi" w:cstheme="minorHAnsi"/>
          <w:sz w:val="32"/>
          <w:szCs w:val="32"/>
        </w:rPr>
        <w:t>Administrative Overview</w:t>
      </w:r>
      <w:bookmarkEnd w:id="11"/>
      <w:bookmarkEnd w:id="12"/>
      <w:bookmarkEnd w:id="13"/>
    </w:p>
    <w:p w14:paraId="48FBB0FA" w14:textId="04914FBE" w:rsidR="008F6459" w:rsidRPr="001E2C80" w:rsidRDefault="00176C33" w:rsidP="009532B7">
      <w:pPr>
        <w:pStyle w:val="Heading2"/>
      </w:pPr>
      <w:bookmarkStart w:id="14" w:name="_Toc33621892"/>
      <w:bookmarkStart w:id="15" w:name="_Toc147923133"/>
      <w:bookmarkStart w:id="16" w:name="_Toc155648280"/>
      <w:r w:rsidRPr="001E2C80">
        <w:t xml:space="preserve">2.1 </w:t>
      </w:r>
      <w:bookmarkStart w:id="17" w:name="_Toc33621895"/>
      <w:bookmarkStart w:id="18" w:name="_Toc147923134"/>
      <w:bookmarkStart w:id="19" w:name="_Toc155648281"/>
      <w:bookmarkEnd w:id="14"/>
      <w:bookmarkEnd w:id="15"/>
      <w:bookmarkEnd w:id="16"/>
      <w:r w:rsidR="00A726F0" w:rsidRPr="001E2C80">
        <w:t xml:space="preserve">RPP </w:t>
      </w:r>
      <w:r w:rsidR="008F6459" w:rsidRPr="001E2C80">
        <w:t>Approach</w:t>
      </w:r>
      <w:bookmarkEnd w:id="17"/>
      <w:bookmarkEnd w:id="18"/>
      <w:bookmarkEnd w:id="19"/>
    </w:p>
    <w:p w14:paraId="3B865284" w14:textId="77777777" w:rsidR="00ED1890" w:rsidRDefault="00ED1890" w:rsidP="0086574A">
      <w:pPr>
        <w:contextualSpacing/>
        <w:jc w:val="both"/>
        <w:rPr>
          <w:rFonts w:eastAsia="Calibri" w:cstheme="minorHAnsi"/>
        </w:rPr>
      </w:pPr>
    </w:p>
    <w:p w14:paraId="30DEF75C" w14:textId="29910555" w:rsidR="005A298F" w:rsidRDefault="0086574A" w:rsidP="0086574A">
      <w:pPr>
        <w:contextualSpacing/>
        <w:jc w:val="both"/>
        <w:rPr>
          <w:rFonts w:eastAsia="Calibri"/>
        </w:rPr>
      </w:pPr>
      <w:r w:rsidRPr="001E2C80">
        <w:rPr>
          <w:rFonts w:eastAsia="Calibri" w:cstheme="minorHAnsi"/>
        </w:rPr>
        <w:t xml:space="preserve">A </w:t>
      </w:r>
      <w:r w:rsidR="004934D4">
        <w:rPr>
          <w:rFonts w:eastAsia="Calibri" w:cstheme="minorHAnsi"/>
        </w:rPr>
        <w:t>single</w:t>
      </w:r>
      <w:r w:rsidR="005A298F">
        <w:rPr>
          <w:rFonts w:eastAsia="Calibri" w:cstheme="minorHAnsi"/>
        </w:rPr>
        <w:t>-stage</w:t>
      </w:r>
      <w:r w:rsidRPr="001E2C80">
        <w:rPr>
          <w:rFonts w:eastAsia="Calibri" w:cstheme="minorHAnsi"/>
        </w:rPr>
        <w:t xml:space="preserve"> approach will be employed </w:t>
      </w:r>
      <w:r w:rsidR="005A298F">
        <w:rPr>
          <w:rFonts w:eastAsia="Calibri" w:cstheme="minorHAnsi"/>
        </w:rPr>
        <w:t xml:space="preserve">with </w:t>
      </w:r>
      <w:r w:rsidR="00BF35E8">
        <w:rPr>
          <w:rFonts w:eastAsia="Calibri" w:cstheme="minorHAnsi"/>
        </w:rPr>
        <w:t xml:space="preserve">submission of a full technical and cost proposal. </w:t>
      </w:r>
      <w:r w:rsidR="00BF35E8" w:rsidRPr="00BF35E8">
        <w:rPr>
          <w:rFonts w:eastAsia="Calibri" w:cstheme="minorHAnsi"/>
        </w:rPr>
        <w:t>Submission of a full technical and cost proposal does not guarantee an award.</w:t>
      </w:r>
      <w:r w:rsidR="00BF35E8">
        <w:rPr>
          <w:rFonts w:eastAsia="Calibri" w:cstheme="minorHAnsi"/>
        </w:rPr>
        <w:t xml:space="preserve"> </w:t>
      </w:r>
      <w:r w:rsidR="00BF35E8" w:rsidRPr="453B7FDB">
        <w:rPr>
          <w:rFonts w:eastAsia="Calibri"/>
        </w:rPr>
        <w:t>Invitation to negotiations does not guarantee an award.</w:t>
      </w:r>
      <w:r w:rsidR="00BF35E8">
        <w:rPr>
          <w:rFonts w:eastAsia="Calibri"/>
        </w:rPr>
        <w:t xml:space="preserve"> </w:t>
      </w:r>
      <w:r w:rsidR="00BF35E8" w:rsidRPr="453B7FDB">
        <w:rPr>
          <w:rFonts w:eastAsia="Calibri"/>
        </w:rPr>
        <w:t xml:space="preserve">Submissions that are not </w:t>
      </w:r>
      <w:r w:rsidR="00BF35E8">
        <w:rPr>
          <w:rFonts w:eastAsia="Calibri"/>
        </w:rPr>
        <w:t>invited to negotiations</w:t>
      </w:r>
      <w:r w:rsidR="00BF35E8" w:rsidRPr="453B7FDB">
        <w:rPr>
          <w:rFonts w:eastAsia="Calibri"/>
        </w:rPr>
        <w:t>, including the basket (see Section 5.5/5.6 below)</w:t>
      </w:r>
      <w:r w:rsidR="007039D7">
        <w:rPr>
          <w:rFonts w:eastAsia="Calibri"/>
        </w:rPr>
        <w:t>,</w:t>
      </w:r>
      <w:r w:rsidR="00BF35E8" w:rsidRPr="453B7FDB">
        <w:rPr>
          <w:rFonts w:eastAsia="Calibri"/>
        </w:rPr>
        <w:t xml:space="preserve"> will receive notification but may not receive feedback on their </w:t>
      </w:r>
      <w:r w:rsidR="00BF35E8">
        <w:rPr>
          <w:rFonts w:eastAsia="Calibri"/>
        </w:rPr>
        <w:t>offer</w:t>
      </w:r>
      <w:r w:rsidR="00BF35E8" w:rsidRPr="453B7FDB">
        <w:rPr>
          <w:rFonts w:eastAsia="Calibri"/>
        </w:rPr>
        <w:t xml:space="preserve">.  </w:t>
      </w:r>
    </w:p>
    <w:p w14:paraId="2361AC9E" w14:textId="77777777" w:rsidR="004607C3" w:rsidRDefault="004607C3" w:rsidP="0086574A">
      <w:pPr>
        <w:contextualSpacing/>
        <w:jc w:val="both"/>
        <w:rPr>
          <w:rFonts w:eastAsia="Calibri"/>
        </w:rPr>
      </w:pPr>
    </w:p>
    <w:p w14:paraId="66B5619D" w14:textId="15A16C0E" w:rsidR="004607C3" w:rsidRPr="004607C3" w:rsidRDefault="004607C3" w:rsidP="004607C3">
      <w:pPr>
        <w:contextualSpacing/>
        <w:jc w:val="both"/>
        <w:rPr>
          <w:rFonts w:eastAsia="Calibri" w:cstheme="minorHAnsi"/>
        </w:rPr>
      </w:pPr>
      <w:r w:rsidRPr="004607C3">
        <w:rPr>
          <w:rFonts w:eastAsia="Calibri" w:cstheme="minorHAnsi"/>
        </w:rPr>
        <w:t xml:space="preserve">It is expected that there will be one or more qualified respondents </w:t>
      </w:r>
      <w:r w:rsidR="00B511A2">
        <w:rPr>
          <w:rFonts w:eastAsia="Calibri" w:cstheme="minorHAnsi"/>
        </w:rPr>
        <w:t>that can</w:t>
      </w:r>
      <w:r w:rsidRPr="004607C3">
        <w:rPr>
          <w:rFonts w:eastAsia="Calibri" w:cstheme="minorHAnsi"/>
        </w:rPr>
        <w:t xml:space="preserve"> accomplish the objectives. </w:t>
      </w:r>
    </w:p>
    <w:p w14:paraId="576EB3FA" w14:textId="77777777" w:rsidR="004607C3" w:rsidRPr="004607C3" w:rsidRDefault="004607C3" w:rsidP="004607C3">
      <w:pPr>
        <w:contextualSpacing/>
        <w:jc w:val="both"/>
        <w:rPr>
          <w:rFonts w:eastAsia="Calibri" w:cstheme="minorHAnsi"/>
        </w:rPr>
      </w:pPr>
    </w:p>
    <w:p w14:paraId="633DBCCA" w14:textId="77777777" w:rsidR="004607C3" w:rsidRPr="004607C3" w:rsidRDefault="004607C3" w:rsidP="004607C3">
      <w:pPr>
        <w:contextualSpacing/>
        <w:jc w:val="both"/>
        <w:rPr>
          <w:rFonts w:eastAsia="Calibri" w:cstheme="minorHAnsi"/>
        </w:rPr>
      </w:pPr>
      <w:r w:rsidRPr="004607C3">
        <w:rPr>
          <w:rFonts w:eastAsia="Calibri" w:cstheme="minorHAnsi"/>
        </w:rPr>
        <w:t>At the time of the submission, Offerors must certify on the cover page of their Proposal that, if selected for award, they will abide by the terms and conditions of the latest version of the RRPV Base Agreement. Base Agreements are typically not executed until Offeror is selected for award.</w:t>
      </w:r>
    </w:p>
    <w:p w14:paraId="5280806D" w14:textId="77777777" w:rsidR="004607C3" w:rsidRPr="004607C3" w:rsidRDefault="004607C3" w:rsidP="004607C3">
      <w:pPr>
        <w:contextualSpacing/>
        <w:jc w:val="both"/>
        <w:rPr>
          <w:rFonts w:eastAsia="Calibri" w:cstheme="minorHAnsi"/>
        </w:rPr>
      </w:pPr>
    </w:p>
    <w:p w14:paraId="196D5FB7" w14:textId="26CBB6C8" w:rsidR="004607C3" w:rsidRDefault="004607C3" w:rsidP="004607C3">
      <w:pPr>
        <w:contextualSpacing/>
        <w:jc w:val="both"/>
        <w:rPr>
          <w:rFonts w:eastAsia="Calibri" w:cstheme="minorHAnsi"/>
        </w:rPr>
      </w:pPr>
      <w:r w:rsidRPr="004607C3">
        <w:rPr>
          <w:rFonts w:eastAsia="Calibri" w:cstheme="minorHAnsi"/>
        </w:rPr>
        <w:t>Offerors are advised to check the RRPV website periodically during the proposal preparation period for any changes to the RRPV Base Agreement terms and conditions.</w:t>
      </w:r>
    </w:p>
    <w:p w14:paraId="557B959C" w14:textId="77777777" w:rsidR="00D80824" w:rsidRDefault="00D80824" w:rsidP="004607C3">
      <w:pPr>
        <w:contextualSpacing/>
        <w:jc w:val="both"/>
        <w:rPr>
          <w:rFonts w:eastAsia="Calibri" w:cstheme="minorHAnsi"/>
        </w:rPr>
      </w:pPr>
    </w:p>
    <w:p w14:paraId="126D5A97" w14:textId="0183C2ED" w:rsidR="00AD1BA3" w:rsidRDefault="002E0099" w:rsidP="00ED1890">
      <w:pPr>
        <w:spacing w:after="0"/>
        <w:rPr>
          <w:b/>
        </w:rPr>
      </w:pPr>
      <w:bookmarkStart w:id="20" w:name="_Toc470611617"/>
      <w:bookmarkStart w:id="21" w:name="_Toc33621894"/>
      <w:bookmarkStart w:id="22" w:name="_Toc147923136"/>
      <w:bookmarkStart w:id="23" w:name="_Toc155648282"/>
      <w:r w:rsidRPr="00ED1890">
        <w:rPr>
          <w:b/>
          <w:bCs/>
        </w:rPr>
        <w:t xml:space="preserve">2.2 Order of Precedence </w:t>
      </w:r>
    </w:p>
    <w:p w14:paraId="1CC5762E" w14:textId="77777777" w:rsidR="00C90134" w:rsidRPr="009A3473" w:rsidRDefault="00C90134" w:rsidP="00ED1890">
      <w:pPr>
        <w:spacing w:after="0"/>
      </w:pPr>
    </w:p>
    <w:p w14:paraId="6360234D" w14:textId="5E9785F7" w:rsidR="00246F81" w:rsidRPr="00246F81" w:rsidRDefault="00246F81" w:rsidP="00246F81">
      <w:r w:rsidRPr="00246F81">
        <w:t xml:space="preserve">Each proposal selected for award under this RPP will be executed as a Project Award under the RRPV Base Agreement 75A50123D00005. The same provisions </w:t>
      </w:r>
      <w:r w:rsidR="00C90134" w:rsidRPr="00246F81">
        <w:t>as the OTA between the U.S. Government (USG) and ATI (“RRPV Base”)</w:t>
      </w:r>
      <w:r w:rsidRPr="00246F81">
        <w:t xml:space="preserve"> will govern this Base Agreement unless otherwise noted in the Project Award.  </w:t>
      </w:r>
    </w:p>
    <w:p w14:paraId="21C326B7" w14:textId="7ECE40E7" w:rsidR="002769A0" w:rsidRPr="001E2C80" w:rsidRDefault="00AF48C5" w:rsidP="009532B7">
      <w:pPr>
        <w:pStyle w:val="Heading2"/>
      </w:pPr>
      <w:r w:rsidRPr="001E2C80">
        <w:t>2.</w:t>
      </w:r>
      <w:r w:rsidR="00246F81">
        <w:t>3</w:t>
      </w:r>
      <w:r w:rsidRPr="001E2C80">
        <w:t xml:space="preserve"> </w:t>
      </w:r>
      <w:r w:rsidR="002769A0" w:rsidRPr="001E2C80">
        <w:t xml:space="preserve">Period of Performance and </w:t>
      </w:r>
      <w:bookmarkEnd w:id="20"/>
      <w:bookmarkEnd w:id="21"/>
      <w:bookmarkEnd w:id="22"/>
      <w:bookmarkEnd w:id="23"/>
      <w:r w:rsidR="00442078" w:rsidRPr="001E2C80">
        <w:t>Funding</w:t>
      </w:r>
    </w:p>
    <w:p w14:paraId="23021365" w14:textId="77777777" w:rsidR="00D77596" w:rsidRDefault="00D77596" w:rsidP="00FF7DE9">
      <w:pPr>
        <w:autoSpaceDE w:val="0"/>
        <w:autoSpaceDN w:val="0"/>
        <w:adjustRightInd w:val="0"/>
        <w:spacing w:after="0" w:line="240" w:lineRule="auto"/>
        <w:ind w:firstLine="360"/>
        <w:jc w:val="both"/>
        <w:rPr>
          <w:rFonts w:eastAsia="Calibri" w:cstheme="minorHAnsi"/>
          <w:b/>
          <w:bCs/>
          <w:color w:val="000000"/>
          <w:sz w:val="24"/>
          <w:szCs w:val="24"/>
          <w:shd w:val="clear" w:color="auto" w:fill="FFFFFF"/>
        </w:rPr>
      </w:pPr>
    </w:p>
    <w:p w14:paraId="134BCECD" w14:textId="4D03B9F7" w:rsidR="00442078" w:rsidRPr="00ED1890" w:rsidRDefault="00442078" w:rsidP="00FF7DE9">
      <w:pPr>
        <w:autoSpaceDE w:val="0"/>
        <w:autoSpaceDN w:val="0"/>
        <w:adjustRightInd w:val="0"/>
        <w:spacing w:after="0" w:line="240" w:lineRule="auto"/>
        <w:ind w:firstLine="360"/>
        <w:jc w:val="both"/>
        <w:rPr>
          <w:rFonts w:eastAsia="Calibri" w:cstheme="minorHAnsi"/>
          <w:b/>
          <w:bCs/>
          <w:color w:val="000000"/>
          <w:shd w:val="clear" w:color="auto" w:fill="FFFFFF"/>
        </w:rPr>
      </w:pPr>
      <w:r w:rsidRPr="00ED1890">
        <w:rPr>
          <w:rFonts w:eastAsia="Calibri" w:cstheme="minorHAnsi"/>
          <w:b/>
          <w:bCs/>
          <w:color w:val="000000"/>
          <w:shd w:val="clear" w:color="auto" w:fill="FFFFFF"/>
        </w:rPr>
        <w:t>2</w:t>
      </w:r>
      <w:r w:rsidR="00246F81" w:rsidRPr="00ED1890">
        <w:rPr>
          <w:rFonts w:eastAsia="Calibri" w:cstheme="minorHAnsi"/>
          <w:b/>
          <w:bCs/>
          <w:color w:val="000000"/>
          <w:shd w:val="clear" w:color="auto" w:fill="FFFFFF"/>
        </w:rPr>
        <w:t>.3</w:t>
      </w:r>
      <w:r w:rsidRPr="00ED1890">
        <w:rPr>
          <w:rFonts w:eastAsia="Calibri" w:cstheme="minorHAnsi"/>
          <w:b/>
          <w:bCs/>
          <w:color w:val="000000"/>
          <w:shd w:val="clear" w:color="auto" w:fill="FFFFFF"/>
        </w:rPr>
        <w:t>.1</w:t>
      </w:r>
      <w:r w:rsidR="00791655" w:rsidRPr="00ED1890">
        <w:rPr>
          <w:rFonts w:eastAsia="Calibri" w:cstheme="minorHAnsi"/>
          <w:b/>
          <w:bCs/>
          <w:color w:val="000000"/>
          <w:shd w:val="clear" w:color="auto" w:fill="FFFFFF"/>
        </w:rPr>
        <w:t xml:space="preserve"> </w:t>
      </w:r>
      <w:r w:rsidRPr="00ED1890">
        <w:rPr>
          <w:rFonts w:eastAsia="Calibri" w:cstheme="minorHAnsi"/>
          <w:b/>
          <w:bCs/>
          <w:color w:val="000000"/>
          <w:shd w:val="clear" w:color="auto" w:fill="FFFFFF"/>
        </w:rPr>
        <w:t>Period of Performance</w:t>
      </w:r>
    </w:p>
    <w:p w14:paraId="482E7226" w14:textId="5520FC01" w:rsidR="00EC452F" w:rsidRPr="001E2C80" w:rsidRDefault="4F801B4C" w:rsidP="767B6BB4">
      <w:pPr>
        <w:spacing w:after="0" w:line="240" w:lineRule="auto"/>
        <w:ind w:left="360"/>
        <w:jc w:val="both"/>
        <w:rPr>
          <w:sz w:val="24"/>
          <w:szCs w:val="24"/>
        </w:rPr>
      </w:pPr>
      <w:r w:rsidRPr="767B6BB4">
        <w:t xml:space="preserve">The period of performance should be commensurate with the amount of work proposed. BARDA anticipates the full program Period of Performance to be up to </w:t>
      </w:r>
      <w:r w:rsidR="22DF7635" w:rsidRPr="767B6BB4">
        <w:t>five</w:t>
      </w:r>
      <w:r w:rsidRPr="767B6BB4">
        <w:t xml:space="preserve"> (</w:t>
      </w:r>
      <w:r w:rsidR="22DF7635" w:rsidRPr="767B6BB4">
        <w:t>5</w:t>
      </w:r>
      <w:r w:rsidRPr="767B6BB4">
        <w:t xml:space="preserve">) years from the date of award. Specific dates will be negotiated prior to award of the project agreement. </w:t>
      </w:r>
    </w:p>
    <w:p w14:paraId="02E27B4E" w14:textId="77777777" w:rsidR="00442078" w:rsidRPr="001E2C80" w:rsidRDefault="00442078" w:rsidP="00FF7DE9">
      <w:pPr>
        <w:keepNext/>
        <w:keepLines/>
        <w:spacing w:after="0" w:line="240" w:lineRule="auto"/>
        <w:jc w:val="both"/>
        <w:rPr>
          <w:rFonts w:eastAsia="MS Mincho" w:cstheme="minorHAnsi"/>
          <w:sz w:val="24"/>
          <w:szCs w:val="24"/>
        </w:rPr>
      </w:pPr>
    </w:p>
    <w:p w14:paraId="45A10B3E" w14:textId="4192B852" w:rsidR="00442078" w:rsidRPr="00E80B95" w:rsidRDefault="00442078" w:rsidP="00FF7DE9">
      <w:pPr>
        <w:keepNext/>
        <w:keepLines/>
        <w:spacing w:after="0" w:line="240" w:lineRule="auto"/>
        <w:ind w:firstLine="360"/>
        <w:jc w:val="both"/>
        <w:rPr>
          <w:rFonts w:eastAsia="MS Mincho" w:cstheme="minorHAnsi"/>
          <w:b/>
        </w:rPr>
      </w:pPr>
      <w:r w:rsidRPr="00E80B95">
        <w:rPr>
          <w:rFonts w:eastAsia="MS Mincho" w:cstheme="minorHAnsi"/>
          <w:b/>
        </w:rPr>
        <w:t>2.</w:t>
      </w:r>
      <w:r w:rsidR="00246F81" w:rsidRPr="00E80B95">
        <w:rPr>
          <w:rFonts w:eastAsia="MS Mincho" w:cstheme="minorHAnsi"/>
          <w:b/>
        </w:rPr>
        <w:t>3</w:t>
      </w:r>
      <w:r w:rsidRPr="00E80B95">
        <w:rPr>
          <w:rFonts w:eastAsia="MS Mincho" w:cstheme="minorHAnsi"/>
          <w:b/>
        </w:rPr>
        <w:t>.2 Funding</w:t>
      </w:r>
    </w:p>
    <w:p w14:paraId="7E0BB72C" w14:textId="71BB91A4" w:rsidR="00DF30C4" w:rsidRPr="00DF30C4" w:rsidRDefault="00EC452F" w:rsidP="00DF30C4">
      <w:pPr>
        <w:ind w:left="360"/>
        <w:jc w:val="both"/>
      </w:pPr>
      <w:bookmarkStart w:id="24" w:name="_Toc33697006"/>
      <w:bookmarkStart w:id="25" w:name="_Toc147923137"/>
      <w:bookmarkStart w:id="26" w:name="_Toc155648283"/>
      <w:r w:rsidRPr="15FA8826">
        <w:t>The total USG funding amount anticipated to be available is approximately $</w:t>
      </w:r>
      <w:r w:rsidR="00605094" w:rsidRPr="15FA8826">
        <w:t>75</w:t>
      </w:r>
      <w:r w:rsidRPr="15FA8826">
        <w:t xml:space="preserve">M. The USG anticipates making </w:t>
      </w:r>
      <w:r w:rsidR="000025FE" w:rsidRPr="15FA8826">
        <w:t xml:space="preserve">approximately </w:t>
      </w:r>
      <w:r w:rsidR="63733BEE" w:rsidRPr="15FA8826">
        <w:t>1</w:t>
      </w:r>
      <w:r w:rsidR="000025FE" w:rsidRPr="15FA8826">
        <w:t>-3 awards</w:t>
      </w:r>
      <w:r w:rsidRPr="15FA8826">
        <w:t xml:space="preserve">. </w:t>
      </w:r>
      <w:r w:rsidR="00DF30C4" w:rsidRPr="15FA8826">
        <w:t xml:space="preserve">Funding may be adjusted based on the Performer’s demonstrated progress and program priorities. </w:t>
      </w:r>
    </w:p>
    <w:p w14:paraId="2BA14988" w14:textId="5675AA18" w:rsidR="00EC452F" w:rsidRPr="001E2C80" w:rsidRDefault="00DF30C4" w:rsidP="00DF30C4">
      <w:pPr>
        <w:ind w:left="360"/>
        <w:jc w:val="both"/>
        <w:rPr>
          <w:rFonts w:cstheme="minorHAnsi"/>
        </w:rPr>
      </w:pPr>
      <w:r w:rsidRPr="00DF30C4">
        <w:rPr>
          <w:rFonts w:cstheme="minorHAnsi"/>
        </w:rPr>
        <w:lastRenderedPageBreak/>
        <w:t xml:space="preserve">Based on program priorities, the USG may provide additional funds to </w:t>
      </w:r>
      <w:r>
        <w:rPr>
          <w:rFonts w:cstheme="minorHAnsi"/>
        </w:rPr>
        <w:t xml:space="preserve">support </w:t>
      </w:r>
      <w:r w:rsidR="00B4422C">
        <w:rPr>
          <w:rFonts w:cstheme="minorHAnsi"/>
        </w:rPr>
        <w:t>continued development</w:t>
      </w:r>
      <w:r w:rsidR="00FC4F0F">
        <w:rPr>
          <w:rFonts w:cstheme="minorHAnsi"/>
        </w:rPr>
        <w:t xml:space="preserve"> and manufacturing. </w:t>
      </w:r>
      <w:r w:rsidRPr="00DF30C4">
        <w:rPr>
          <w:rFonts w:cstheme="minorHAnsi"/>
        </w:rPr>
        <w:t xml:space="preserve"> </w:t>
      </w:r>
    </w:p>
    <w:p w14:paraId="658EB946" w14:textId="485F24FB" w:rsidR="00EC452F" w:rsidRPr="001E2C80" w:rsidRDefault="00EC452F" w:rsidP="00FF7DE9">
      <w:pPr>
        <w:ind w:left="360"/>
        <w:jc w:val="both"/>
        <w:rPr>
          <w:rFonts w:cstheme="minorHAnsi"/>
        </w:rPr>
      </w:pPr>
      <w:r w:rsidRPr="001E2C80">
        <w:rPr>
          <w:rFonts w:cstheme="minorHAnsi"/>
        </w:rPr>
        <w:t xml:space="preserve">Funding and estimated number of awards is subject to change and dependent on </w:t>
      </w:r>
      <w:r w:rsidR="00AB1169">
        <w:rPr>
          <w:rFonts w:cstheme="minorHAnsi"/>
        </w:rPr>
        <w:t xml:space="preserve">the </w:t>
      </w:r>
      <w:r w:rsidRPr="001E2C80">
        <w:rPr>
          <w:rFonts w:cstheme="minorHAnsi"/>
        </w:rPr>
        <w:t>proposal</w:t>
      </w:r>
      <w:r w:rsidR="0042025F">
        <w:rPr>
          <w:rFonts w:cstheme="minorHAnsi"/>
        </w:rPr>
        <w:t>(s)</w:t>
      </w:r>
      <w:r w:rsidRPr="001E2C80">
        <w:rPr>
          <w:rFonts w:cstheme="minorHAnsi"/>
        </w:rPr>
        <w:t xml:space="preserve"> received, BARDA priorities, and availability of Federal funds for this program. </w:t>
      </w:r>
    </w:p>
    <w:p w14:paraId="46AE820E" w14:textId="4DFB24D4" w:rsidR="0017354F" w:rsidRPr="001E2C80" w:rsidRDefault="00176C33" w:rsidP="009532B7">
      <w:pPr>
        <w:pStyle w:val="Heading2"/>
      </w:pPr>
      <w:r w:rsidRPr="001E2C80">
        <w:t>2.</w:t>
      </w:r>
      <w:r w:rsidR="00246F81">
        <w:t>4</w:t>
      </w:r>
      <w:r w:rsidRPr="001E2C80">
        <w:t xml:space="preserve"> </w:t>
      </w:r>
      <w:r w:rsidR="0017354F" w:rsidRPr="001E2C80">
        <w:t>Expected Award Date</w:t>
      </w:r>
      <w:bookmarkEnd w:id="24"/>
      <w:bookmarkEnd w:id="25"/>
      <w:bookmarkEnd w:id="26"/>
      <w:r w:rsidR="0017354F" w:rsidRPr="001E2C80">
        <w:tab/>
        <w:t xml:space="preserve"> </w:t>
      </w:r>
    </w:p>
    <w:p w14:paraId="4B7998E6" w14:textId="04B5CF1C" w:rsidR="00B025E6" w:rsidRPr="001E2C80" w:rsidRDefault="2D4279BE" w:rsidP="00FF7DE9">
      <w:pPr>
        <w:spacing w:after="0" w:line="240" w:lineRule="auto"/>
        <w:jc w:val="both"/>
      </w:pPr>
      <w:r>
        <w:t>T</w:t>
      </w:r>
      <w:r w:rsidR="5654731F">
        <w:t>he government anticipates</w:t>
      </w:r>
      <w:r w:rsidR="4F801B4C">
        <w:t xml:space="preserve"> the period of performance beginning during </w:t>
      </w:r>
      <w:r w:rsidR="24CA0D81" w:rsidRPr="0022704F">
        <w:t xml:space="preserve">fiscal year </w:t>
      </w:r>
      <w:r w:rsidR="7DAC6BB2" w:rsidRPr="0022704F">
        <w:t>2026</w:t>
      </w:r>
      <w:r w:rsidR="7DAC6BB2">
        <w:t>.</w:t>
      </w:r>
      <w:r w:rsidR="4F801B4C">
        <w:t xml:space="preserve"> The government reserves the right to change the notional period of performance start date through negotiations via the RRPV CMF prior to project award.</w:t>
      </w:r>
    </w:p>
    <w:p w14:paraId="2CFE22C1" w14:textId="77777777" w:rsidR="00EC452F" w:rsidRPr="00776340" w:rsidRDefault="00EC452F" w:rsidP="00FF7DE9">
      <w:pPr>
        <w:spacing w:after="0" w:line="240" w:lineRule="auto"/>
        <w:jc w:val="both"/>
        <w:rPr>
          <w:rFonts w:eastAsia="MS Mincho" w:cstheme="minorHAnsi"/>
          <w:b/>
          <w:bCs/>
        </w:rPr>
      </w:pPr>
    </w:p>
    <w:p w14:paraId="013351DF" w14:textId="218B29B0" w:rsidR="00AD1BA3" w:rsidRPr="00AD1BA3" w:rsidRDefault="00176C33" w:rsidP="00E80B95">
      <w:pPr>
        <w:spacing w:after="0"/>
      </w:pPr>
      <w:bookmarkStart w:id="27" w:name="_Toc470611618"/>
      <w:bookmarkStart w:id="28" w:name="_Toc33696998"/>
      <w:bookmarkStart w:id="29" w:name="_Toc147923139"/>
      <w:bookmarkStart w:id="30" w:name="_Toc155648285"/>
      <w:r w:rsidRPr="00776340">
        <w:rPr>
          <w:b/>
          <w:bCs/>
        </w:rPr>
        <w:t>2.</w:t>
      </w:r>
      <w:r w:rsidR="00246F81" w:rsidRPr="00776340">
        <w:rPr>
          <w:b/>
          <w:bCs/>
        </w:rPr>
        <w:t>5</w:t>
      </w:r>
      <w:r w:rsidR="00AF48C5" w:rsidRPr="00776340">
        <w:rPr>
          <w:b/>
          <w:bCs/>
        </w:rPr>
        <w:t xml:space="preserve"> </w:t>
      </w:r>
      <w:r w:rsidR="001C7102" w:rsidRPr="00776340">
        <w:rPr>
          <w:b/>
          <w:bCs/>
        </w:rPr>
        <w:t>Proprietary Information</w:t>
      </w:r>
      <w:bookmarkEnd w:id="27"/>
      <w:bookmarkEnd w:id="28"/>
      <w:bookmarkEnd w:id="29"/>
      <w:bookmarkEnd w:id="30"/>
      <w:r w:rsidR="001C7102" w:rsidRPr="001E2C80">
        <w:tab/>
      </w:r>
    </w:p>
    <w:p w14:paraId="396AB999" w14:textId="3C41AC5F" w:rsidR="009E595A" w:rsidRDefault="009C6D92" w:rsidP="00772793">
      <w:pPr>
        <w:spacing w:after="0" w:line="240" w:lineRule="auto"/>
        <w:jc w:val="both"/>
        <w:rPr>
          <w:rFonts w:cstheme="minorHAnsi"/>
        </w:rPr>
      </w:pPr>
      <w:r w:rsidRPr="009C6D92">
        <w:rPr>
          <w:rFonts w:cstheme="minorHAnsi"/>
        </w:rPr>
        <w:t>The RRPV CMF will oversee submission of proposals submitted in response to this RPP. The RRPV CMF shall take the necessary steps to protect all proprietary information and shall not use such proprietary information for purposes other than proposal evaluation and agreement administration. Please mark all Confidential or Proprietary Information as such. An Offeror’s submission of a proposal under this RPP indicates concurrence with the aforementioned CMF responsibilities.</w:t>
      </w:r>
    </w:p>
    <w:p w14:paraId="5A196922" w14:textId="77777777" w:rsidR="009C6D92" w:rsidRPr="001E2C80" w:rsidRDefault="009C6D92" w:rsidP="00772793">
      <w:pPr>
        <w:spacing w:after="0" w:line="240" w:lineRule="auto"/>
        <w:jc w:val="both"/>
        <w:rPr>
          <w:rFonts w:cstheme="minorHAnsi"/>
        </w:rPr>
      </w:pPr>
    </w:p>
    <w:p w14:paraId="7CBBF8A3" w14:textId="0A140811" w:rsidR="00AD1BA3" w:rsidRPr="00776340" w:rsidRDefault="009E595A" w:rsidP="000D331B">
      <w:pPr>
        <w:spacing w:after="0"/>
      </w:pPr>
      <w:r w:rsidRPr="00776340">
        <w:rPr>
          <w:b/>
          <w:bCs/>
        </w:rPr>
        <w:t>2.</w:t>
      </w:r>
      <w:r w:rsidR="00246F81" w:rsidRPr="00776340">
        <w:rPr>
          <w:b/>
          <w:bCs/>
        </w:rPr>
        <w:t>6</w:t>
      </w:r>
      <w:r w:rsidRPr="00776340">
        <w:rPr>
          <w:b/>
          <w:bCs/>
        </w:rPr>
        <w:t xml:space="preserve"> Mandatory Eligibility Criteria </w:t>
      </w:r>
    </w:p>
    <w:p w14:paraId="0E88C7F1" w14:textId="5F896F42" w:rsidR="00391BD3" w:rsidRPr="001E2C80" w:rsidRDefault="00391BD3" w:rsidP="00FF7DE9">
      <w:pPr>
        <w:spacing w:line="256" w:lineRule="auto"/>
        <w:jc w:val="both"/>
        <w:rPr>
          <w:rFonts w:cstheme="minorHAnsi"/>
        </w:rPr>
      </w:pPr>
      <w:bookmarkStart w:id="31" w:name="_Toc147923142"/>
      <w:r w:rsidRPr="001E2C80">
        <w:rPr>
          <w:rFonts w:cstheme="minorHAnsi"/>
        </w:rPr>
        <w:t xml:space="preserve">To be eligible for consideration Offerors must be RRPV members when their </w:t>
      </w:r>
      <w:r w:rsidR="00E13D7D">
        <w:rPr>
          <w:rFonts w:cstheme="minorHAnsi"/>
        </w:rPr>
        <w:t>proposal</w:t>
      </w:r>
      <w:r w:rsidRPr="001E2C80">
        <w:rPr>
          <w:rFonts w:cstheme="minorHAnsi"/>
        </w:rPr>
        <w:t xml:space="preserve"> is submitted. Prospective Offerors may join the consortium at </w:t>
      </w:r>
      <w:hyperlink r:id="rId16" w:history="1">
        <w:r w:rsidR="00F250C3" w:rsidRPr="001E2C80">
          <w:rPr>
            <w:rStyle w:val="Hyperlink"/>
            <w:rFonts w:cstheme="minorHAnsi"/>
          </w:rPr>
          <w:t>www.rrpv.org/how-to-join</w:t>
        </w:r>
      </w:hyperlink>
      <w:r w:rsidRPr="001E2C80">
        <w:rPr>
          <w:rFonts w:cstheme="minorHAnsi"/>
        </w:rPr>
        <w:t xml:space="preserve">. </w:t>
      </w:r>
    </w:p>
    <w:p w14:paraId="782F0F84" w14:textId="7383191B" w:rsidR="00391BD3" w:rsidRPr="001E2C80" w:rsidRDefault="581E3AE7" w:rsidP="767B6BB4">
      <w:pPr>
        <w:jc w:val="both"/>
      </w:pPr>
      <w:r w:rsidRPr="767B6BB4">
        <w:t>Offerors must meet the following additional mandatory eligibility criteria:</w:t>
      </w:r>
    </w:p>
    <w:p w14:paraId="386DB2AC" w14:textId="3D2ACD6C" w:rsidR="00780A15" w:rsidRDefault="004A408C" w:rsidP="00A0738E">
      <w:pPr>
        <w:pStyle w:val="ListParagraph"/>
        <w:numPr>
          <w:ilvl w:val="0"/>
          <w:numId w:val="8"/>
        </w:numPr>
        <w:spacing w:line="256" w:lineRule="auto"/>
        <w:jc w:val="both"/>
      </w:pPr>
      <w:r>
        <w:t>Proposed approach must use a VSV-based platform technology</w:t>
      </w:r>
    </w:p>
    <w:p w14:paraId="1980F921" w14:textId="40F5B6C5" w:rsidR="00391BD3" w:rsidRDefault="00633015" w:rsidP="00A0738E">
      <w:pPr>
        <w:pStyle w:val="ListParagraph"/>
        <w:numPr>
          <w:ilvl w:val="0"/>
          <w:numId w:val="8"/>
        </w:numPr>
        <w:spacing w:line="256" w:lineRule="auto"/>
        <w:jc w:val="both"/>
      </w:pPr>
      <w:r>
        <w:t>Developer</w:t>
      </w:r>
      <w:r w:rsidR="00062F44" w:rsidRPr="245F2CC1">
        <w:t xml:space="preserve"> must have development </w:t>
      </w:r>
      <w:r w:rsidR="002E1443" w:rsidRPr="245F2CC1">
        <w:t xml:space="preserve">and manufacturing </w:t>
      </w:r>
      <w:r w:rsidR="00062F44" w:rsidRPr="245F2CC1">
        <w:t xml:space="preserve">experience with </w:t>
      </w:r>
      <w:r w:rsidR="009C341A" w:rsidRPr="245F2CC1">
        <w:t xml:space="preserve">the platform </w:t>
      </w:r>
      <w:r w:rsidR="707BC799" w:rsidRPr="245F2CC1">
        <w:t>in the context of a</w:t>
      </w:r>
      <w:r w:rsidR="009C341A" w:rsidRPr="245F2CC1">
        <w:t xml:space="preserve"> filovirus</w:t>
      </w:r>
      <w:r w:rsidR="5AA1FA1D" w:rsidRPr="245F2CC1">
        <w:t xml:space="preserve"> vaccine</w:t>
      </w:r>
    </w:p>
    <w:p w14:paraId="746BE4D6" w14:textId="77777777" w:rsidR="000D331B" w:rsidRDefault="009653A9" w:rsidP="00A0738E">
      <w:pPr>
        <w:pStyle w:val="ListParagraph"/>
        <w:numPr>
          <w:ilvl w:val="0"/>
          <w:numId w:val="8"/>
        </w:numPr>
        <w:spacing w:after="0" w:line="257" w:lineRule="auto"/>
        <w:jc w:val="both"/>
      </w:pPr>
      <w:r w:rsidRPr="009653A9">
        <w:t xml:space="preserve">At the time of proposal submission, the developer and proposed </w:t>
      </w:r>
      <w:r w:rsidR="00F91296" w:rsidRPr="00F91296">
        <w:t>Contract Development and Manufacturing Organization (CDMO) partner</w:t>
      </w:r>
      <w:r w:rsidRPr="009653A9">
        <w:t xml:space="preserve"> must already have a demonstrated manufacturing relationship involving the platform technology and the manufacturing system/process proposed for this effor</w:t>
      </w:r>
      <w:r>
        <w:t xml:space="preserve">t </w:t>
      </w:r>
    </w:p>
    <w:p w14:paraId="59525FF8" w14:textId="14F5B8BF" w:rsidR="001444D5" w:rsidRDefault="00172158" w:rsidP="00A0738E">
      <w:pPr>
        <w:pStyle w:val="ListParagraph"/>
        <w:numPr>
          <w:ilvl w:val="0"/>
          <w:numId w:val="8"/>
        </w:numPr>
        <w:spacing w:after="0" w:line="257" w:lineRule="auto"/>
        <w:jc w:val="both"/>
      </w:pPr>
      <w:r>
        <w:t xml:space="preserve">Developer must commit to providing material produced to BARDA, or </w:t>
      </w:r>
      <w:r w:rsidR="00522ED3">
        <w:t xml:space="preserve">to </w:t>
      </w:r>
      <w:r>
        <w:t xml:space="preserve">a BARDA-selected partner, </w:t>
      </w:r>
      <w:r w:rsidR="00C02997">
        <w:t>for testing</w:t>
      </w:r>
      <w:r w:rsidR="006C788F">
        <w:t xml:space="preserve"> in nonclinical models</w:t>
      </w:r>
      <w:r w:rsidR="007A2ADB">
        <w:t xml:space="preserve">, nonclinical </w:t>
      </w:r>
      <w:r w:rsidR="00522ED3">
        <w:t>assays</w:t>
      </w:r>
      <w:r w:rsidR="007A2ADB">
        <w:t>, and/</w:t>
      </w:r>
      <w:r w:rsidR="00522ED3">
        <w:t>or clinical assays</w:t>
      </w:r>
    </w:p>
    <w:p w14:paraId="53F8B20C" w14:textId="6948C93A" w:rsidR="15FA8826" w:rsidRDefault="15FA8826" w:rsidP="008D6A70">
      <w:pPr>
        <w:spacing w:after="0" w:line="257" w:lineRule="auto"/>
        <w:jc w:val="both"/>
      </w:pPr>
    </w:p>
    <w:p w14:paraId="0CD581D7" w14:textId="5BD9AEBA" w:rsidR="5EE3C3F9" w:rsidRDefault="5EE3C3F9" w:rsidP="15FA8826">
      <w:pPr>
        <w:spacing w:after="0" w:line="257" w:lineRule="auto"/>
        <w:jc w:val="both"/>
      </w:pPr>
      <w:r>
        <w:t xml:space="preserve">Failure to meet the mandatory criteria will result in a rejection of the submission without further review. </w:t>
      </w:r>
    </w:p>
    <w:p w14:paraId="595186C4" w14:textId="77777777" w:rsidR="00C73E32" w:rsidRDefault="00C73E32" w:rsidP="00C73E32">
      <w:pPr>
        <w:pStyle w:val="ListParagraph"/>
        <w:spacing w:after="0" w:line="257" w:lineRule="auto"/>
        <w:ind w:left="1080"/>
        <w:jc w:val="both"/>
      </w:pPr>
    </w:p>
    <w:p w14:paraId="2CE7154C" w14:textId="5D2DE620" w:rsidR="00963DDD" w:rsidRDefault="008E5B55" w:rsidP="009532B7">
      <w:pPr>
        <w:pStyle w:val="Heading2"/>
      </w:pPr>
      <w:r w:rsidRPr="009532B7">
        <w:t>2.</w:t>
      </w:r>
      <w:r w:rsidR="00912C31" w:rsidRPr="009532B7">
        <w:t>7</w:t>
      </w:r>
      <w:r w:rsidRPr="009532B7">
        <w:t xml:space="preserve"> Cost Sharing</w:t>
      </w:r>
      <w:bookmarkStart w:id="32" w:name="_Toc33697004"/>
      <w:bookmarkStart w:id="33" w:name="_Toc147923143"/>
      <w:bookmarkStart w:id="34" w:name="_Toc155648288"/>
      <w:bookmarkEnd w:id="31"/>
    </w:p>
    <w:p w14:paraId="624B222B" w14:textId="44E233C4" w:rsidR="00D161D5" w:rsidRPr="00D161D5" w:rsidRDefault="00EC452F" w:rsidP="00963DDD">
      <w:r w:rsidRPr="002E29AC">
        <w:t>Cost sharing is defined as the resources expended by the Project</w:t>
      </w:r>
      <w:r w:rsidRPr="00914C0A">
        <w:t xml:space="preserve"> </w:t>
      </w:r>
      <w:r w:rsidR="00135D37" w:rsidRPr="000D331B">
        <w:t>Performer</w:t>
      </w:r>
      <w:r w:rsidRPr="002E29AC">
        <w:t xml:space="preserve"> on the proposed Statement of Work (SOW). Cost sharing</w:t>
      </w:r>
      <w:r w:rsidR="00F250C3" w:rsidRPr="002E29AC">
        <w:t xml:space="preserve">, while not required, </w:t>
      </w:r>
      <w:r w:rsidRPr="002E29AC">
        <w:t xml:space="preserve">is encouraged, if possible, as it leads to stronger leveraging of Government-Performer collaboration. </w:t>
      </w:r>
      <w:r w:rsidR="075AE9F0">
        <w:t xml:space="preserve">During negotiations cost sharing may be discussed depending on the potential of future commercial applications. </w:t>
      </w:r>
    </w:p>
    <w:p w14:paraId="710D9231" w14:textId="5B882693" w:rsidR="00D161D5" w:rsidRPr="00D161D5" w:rsidRDefault="00D161D5" w:rsidP="00963DDD">
      <w:r w:rsidRPr="00D161D5">
        <w:t xml:space="preserve">If cost sharing is proposed, then the Offeror shall state the amount that is being proposed and whether the cost sharing is a cash contribution or an in‐kind contribution; provide a description of each cost share item proposed; the proposed dollar amount for each cost share item proposed; and the valuation technique used (e.g., vendor quote, historical cost, labor hours and labor rates, number of trips, etc.). </w:t>
      </w:r>
    </w:p>
    <w:p w14:paraId="7CC147C1" w14:textId="219AFE8A" w:rsidR="002202A4" w:rsidRPr="001E2C80" w:rsidRDefault="005723AC" w:rsidP="009532B7">
      <w:pPr>
        <w:pStyle w:val="Heading2"/>
      </w:pPr>
      <w:r w:rsidRPr="001E2C80">
        <w:t>2.</w:t>
      </w:r>
      <w:r w:rsidR="00912C31">
        <w:t>8</w:t>
      </w:r>
      <w:r w:rsidR="008E5B55" w:rsidRPr="001E2C80">
        <w:t xml:space="preserve"> </w:t>
      </w:r>
      <w:r w:rsidR="002202A4" w:rsidRPr="001E2C80">
        <w:t>Intellectual Property and Data Rights</w:t>
      </w:r>
      <w:bookmarkEnd w:id="32"/>
      <w:bookmarkEnd w:id="33"/>
      <w:bookmarkEnd w:id="34"/>
    </w:p>
    <w:p w14:paraId="096BFE2C" w14:textId="23DA841C" w:rsidR="00F3732C" w:rsidRPr="001E2C80" w:rsidRDefault="00F3732C" w:rsidP="00772793">
      <w:pPr>
        <w:keepNext/>
        <w:keepLines/>
        <w:jc w:val="both"/>
        <w:rPr>
          <w:rFonts w:cstheme="minorHAnsi"/>
        </w:rPr>
      </w:pPr>
      <w:r w:rsidRPr="001E2C80">
        <w:rPr>
          <w:rFonts w:cstheme="minorHAnsi"/>
        </w:rPr>
        <w:lastRenderedPageBreak/>
        <w:t xml:space="preserve">Intellectual Property (IP) rights for </w:t>
      </w:r>
      <w:r w:rsidR="001C47AE" w:rsidRPr="001E2C80">
        <w:rPr>
          <w:rFonts w:cstheme="minorHAnsi"/>
        </w:rPr>
        <w:t xml:space="preserve">RRPV </w:t>
      </w:r>
      <w:r w:rsidRPr="001E2C80">
        <w:rPr>
          <w:rFonts w:cstheme="minorHAnsi"/>
        </w:rPr>
        <w:t xml:space="preserve">Project Awards will be defined in the terms of a </w:t>
      </w:r>
      <w:r w:rsidR="00210347" w:rsidRPr="001E2C80">
        <w:rPr>
          <w:rFonts w:cstheme="minorHAnsi"/>
        </w:rPr>
        <w:t xml:space="preserve">Project </w:t>
      </w:r>
      <w:r w:rsidR="00135D37">
        <w:rPr>
          <w:rFonts w:cstheme="minorHAnsi"/>
        </w:rPr>
        <w:t>Performer</w:t>
      </w:r>
      <w:r w:rsidRPr="001E2C80">
        <w:rPr>
          <w:rFonts w:cstheme="minorHAnsi"/>
        </w:rPr>
        <w:t xml:space="preserve">’s Base Agreement. </w:t>
      </w:r>
      <w:r w:rsidR="00C718A9" w:rsidRPr="001E2C80">
        <w:rPr>
          <w:rFonts w:cstheme="minorHAnsi"/>
        </w:rPr>
        <w:t xml:space="preserve">The </w:t>
      </w:r>
      <w:r w:rsidR="001C47AE" w:rsidRPr="001E2C80">
        <w:rPr>
          <w:rFonts w:cstheme="minorHAnsi"/>
        </w:rPr>
        <w:t>RRPV</w:t>
      </w:r>
      <w:r w:rsidR="00C718A9" w:rsidRPr="001E2C80">
        <w:rPr>
          <w:rFonts w:cstheme="minorHAnsi"/>
        </w:rPr>
        <w:t xml:space="preserve"> CMF</w:t>
      </w:r>
      <w:r w:rsidR="001C47AE" w:rsidRPr="001E2C80">
        <w:rPr>
          <w:rFonts w:cstheme="minorHAnsi"/>
        </w:rPr>
        <w:t xml:space="preserve"> </w:t>
      </w:r>
      <w:r w:rsidRPr="001E2C80">
        <w:rPr>
          <w:rFonts w:cstheme="minorHAnsi"/>
        </w:rPr>
        <w:t xml:space="preserve">reserves the right to assist in the negotiation of IP, royalties, licensing, future development, etc., between the </w:t>
      </w:r>
      <w:r w:rsidR="00D21B70" w:rsidRPr="001E2C80">
        <w:rPr>
          <w:rFonts w:cstheme="minorHAnsi"/>
        </w:rPr>
        <w:t>G</w:t>
      </w:r>
      <w:r w:rsidRPr="001E2C80">
        <w:rPr>
          <w:rFonts w:cstheme="minorHAnsi"/>
        </w:rPr>
        <w:t xml:space="preserve">overnment and the </w:t>
      </w:r>
      <w:r w:rsidR="00E02F6B" w:rsidRPr="001E2C80">
        <w:rPr>
          <w:rFonts w:cstheme="minorHAnsi"/>
        </w:rPr>
        <w:t xml:space="preserve">Project </w:t>
      </w:r>
      <w:r w:rsidR="00135D37">
        <w:rPr>
          <w:rFonts w:cstheme="minorHAnsi"/>
        </w:rPr>
        <w:t>Performer</w:t>
      </w:r>
      <w:r w:rsidR="00E02F6B" w:rsidRPr="001E2C80">
        <w:rPr>
          <w:rFonts w:cstheme="minorHAnsi"/>
        </w:rPr>
        <w:t>s</w:t>
      </w:r>
      <w:r w:rsidRPr="001E2C80">
        <w:rPr>
          <w:rFonts w:cstheme="minorHAnsi"/>
        </w:rPr>
        <w:t xml:space="preserve"> during the entire award period.</w:t>
      </w:r>
    </w:p>
    <w:p w14:paraId="0C251AEA" w14:textId="7878CE4E" w:rsidR="00BC5050" w:rsidRPr="001E2C80" w:rsidRDefault="00F3732C" w:rsidP="00BC5050">
      <w:pPr>
        <w:spacing w:after="0" w:line="240" w:lineRule="auto"/>
        <w:jc w:val="both"/>
        <w:rPr>
          <w:rFonts w:cstheme="minorHAnsi"/>
        </w:rPr>
      </w:pPr>
      <w:r w:rsidRPr="001E2C80">
        <w:rPr>
          <w:rFonts w:cstheme="minorHAnsi"/>
        </w:rPr>
        <w:t xml:space="preserve">The Offeror </w:t>
      </w:r>
      <w:r w:rsidR="00880302" w:rsidRPr="00B4130E">
        <w:t>must</w:t>
      </w:r>
      <w:r w:rsidRPr="001E2C80">
        <w:rPr>
          <w:rFonts w:cstheme="minorHAnsi"/>
        </w:rPr>
        <w:t xml:space="preserve"> comply with the terms and conditions defined in the </w:t>
      </w:r>
      <w:r w:rsidR="00D21B70" w:rsidRPr="001E2C80">
        <w:rPr>
          <w:rFonts w:cstheme="minorHAnsi"/>
        </w:rPr>
        <w:t xml:space="preserve">RRPV </w:t>
      </w:r>
      <w:r w:rsidRPr="001E2C80">
        <w:rPr>
          <w:rFonts w:cstheme="minorHAnsi"/>
        </w:rPr>
        <w:t>Base Agreement regarding Data Rights</w:t>
      </w:r>
      <w:r w:rsidRPr="001E2C80">
        <w:rPr>
          <w:rFonts w:cstheme="minorHAnsi"/>
          <w:b/>
        </w:rPr>
        <w:t xml:space="preserve">. It is anticipated that anything delivered under this proposed effort </w:t>
      </w:r>
      <w:r w:rsidR="00CB5C75">
        <w:rPr>
          <w:rFonts w:cstheme="minorHAnsi"/>
          <w:b/>
        </w:rPr>
        <w:t>will</w:t>
      </w:r>
      <w:r w:rsidR="00CB5C75" w:rsidRPr="001E2C80">
        <w:rPr>
          <w:rFonts w:cstheme="minorHAnsi"/>
          <w:b/>
        </w:rPr>
        <w:t xml:space="preserve"> </w:t>
      </w:r>
      <w:r w:rsidRPr="001E2C80">
        <w:rPr>
          <w:rFonts w:cstheme="minorHAnsi"/>
          <w:b/>
        </w:rPr>
        <w:t xml:space="preserve">be delivered to the Government with unlimited data rights </w:t>
      </w:r>
      <w:r w:rsidR="00AC61CB" w:rsidRPr="001E2C80">
        <w:rPr>
          <w:rFonts w:cstheme="minorHAnsi"/>
          <w:b/>
        </w:rPr>
        <w:t xml:space="preserve">as defined in the RRPV Base Agreement </w:t>
      </w:r>
      <w:r w:rsidRPr="001E2C80">
        <w:rPr>
          <w:rFonts w:cstheme="minorHAnsi"/>
          <w:b/>
        </w:rPr>
        <w:t xml:space="preserve">unless otherwise </w:t>
      </w:r>
      <w:r w:rsidR="007E602F" w:rsidRPr="001E2C80">
        <w:rPr>
          <w:rFonts w:cstheme="minorHAnsi"/>
          <w:b/>
        </w:rPr>
        <w:t xml:space="preserve">specified </w:t>
      </w:r>
      <w:r w:rsidRPr="001E2C80">
        <w:rPr>
          <w:rFonts w:cstheme="minorHAnsi"/>
          <w:b/>
        </w:rPr>
        <w:t xml:space="preserve">in </w:t>
      </w:r>
      <w:r w:rsidR="00A73189" w:rsidRPr="00CE790E">
        <w:rPr>
          <w:rFonts w:cstheme="minorHAnsi"/>
          <w:b/>
        </w:rPr>
        <w:t xml:space="preserve">Attachment </w:t>
      </w:r>
      <w:r w:rsidR="00CE790E" w:rsidRPr="0022704F">
        <w:rPr>
          <w:rFonts w:cstheme="minorHAnsi"/>
          <w:b/>
        </w:rPr>
        <w:t>3</w:t>
      </w:r>
      <w:r w:rsidR="00A73189" w:rsidRPr="00CE790E">
        <w:rPr>
          <w:rFonts w:cstheme="minorHAnsi"/>
          <w:b/>
        </w:rPr>
        <w:t xml:space="preserve">, </w:t>
      </w:r>
      <w:r w:rsidR="00CE790E" w:rsidRPr="0022704F">
        <w:rPr>
          <w:rFonts w:cstheme="minorHAnsi"/>
          <w:b/>
        </w:rPr>
        <w:t>Statement of Work</w:t>
      </w:r>
      <w:r w:rsidR="00A73189" w:rsidRPr="00CE790E">
        <w:rPr>
          <w:rFonts w:cstheme="minorHAnsi"/>
          <w:b/>
        </w:rPr>
        <w:t>,</w:t>
      </w:r>
      <w:r w:rsidR="0074521B" w:rsidRPr="00CE790E">
        <w:rPr>
          <w:rFonts w:cstheme="minorHAnsi"/>
          <w:b/>
        </w:rPr>
        <w:t xml:space="preserve"> </w:t>
      </w:r>
      <w:r w:rsidRPr="00CE790E">
        <w:rPr>
          <w:rFonts w:cstheme="minorHAnsi"/>
          <w:b/>
        </w:rPr>
        <w:t>and agreed to by the Government.</w:t>
      </w:r>
      <w:r w:rsidRPr="001E2C80">
        <w:rPr>
          <w:rFonts w:cstheme="minorHAnsi"/>
        </w:rPr>
        <w:t xml:space="preserve"> </w:t>
      </w:r>
      <w:r w:rsidR="68BACE56" w:rsidRPr="001E2C80">
        <w:rPr>
          <w:rFonts w:cstheme="minorHAnsi"/>
        </w:rPr>
        <w:t xml:space="preserve">All proposed </w:t>
      </w:r>
      <w:r w:rsidR="06799E36" w:rsidRPr="001E2C80">
        <w:rPr>
          <w:rFonts w:cstheme="minorHAnsi"/>
        </w:rPr>
        <w:t>data r</w:t>
      </w:r>
      <w:r w:rsidRPr="001E2C80">
        <w:rPr>
          <w:rFonts w:cstheme="minorHAnsi"/>
        </w:rPr>
        <w:t xml:space="preserve">ights </w:t>
      </w:r>
      <w:r w:rsidR="31EEF260" w:rsidRPr="001E2C80">
        <w:rPr>
          <w:rFonts w:cstheme="minorHAnsi"/>
        </w:rPr>
        <w:t>are subject to Government review and approval. Rights in technical data agreed to by the Government will be incorporated into the Project Award.</w:t>
      </w:r>
    </w:p>
    <w:p w14:paraId="5F608453" w14:textId="068643D3" w:rsidR="00BC5050" w:rsidRPr="001E2C80" w:rsidRDefault="00BC5050" w:rsidP="00772793">
      <w:pPr>
        <w:spacing w:after="0" w:line="240" w:lineRule="auto"/>
        <w:jc w:val="both"/>
        <w:rPr>
          <w:rFonts w:cstheme="minorHAnsi"/>
        </w:rPr>
      </w:pPr>
    </w:p>
    <w:p w14:paraId="5FE05870" w14:textId="77777777" w:rsidR="00F3732C" w:rsidRPr="001E2C80" w:rsidRDefault="00F3732C" w:rsidP="00772793">
      <w:pPr>
        <w:spacing w:after="0" w:line="240" w:lineRule="auto"/>
        <w:jc w:val="both"/>
        <w:rPr>
          <w:rFonts w:cstheme="minorHAnsi"/>
        </w:rPr>
      </w:pPr>
    </w:p>
    <w:p w14:paraId="624352F5" w14:textId="75C020FE" w:rsidR="006622B1" w:rsidRPr="001E2C80" w:rsidRDefault="00D413A6" w:rsidP="00D8405E">
      <w:pPr>
        <w:pStyle w:val="Heading1"/>
        <w:widowControl w:val="0"/>
        <w:numPr>
          <w:ilvl w:val="0"/>
          <w:numId w:val="6"/>
        </w:numPr>
        <w:pBdr>
          <w:bottom w:val="single" w:sz="6" w:space="1" w:color="auto"/>
        </w:pBdr>
        <w:tabs>
          <w:tab w:val="left" w:pos="72"/>
          <w:tab w:val="left" w:pos="360"/>
          <w:tab w:val="center" w:pos="4320"/>
          <w:tab w:val="right" w:pos="8640"/>
        </w:tabs>
        <w:spacing w:before="120" w:after="120"/>
        <w:jc w:val="both"/>
        <w:rPr>
          <w:rFonts w:asciiTheme="minorHAnsi" w:eastAsia="MS Mincho" w:hAnsiTheme="minorHAnsi" w:cstheme="minorHAnsi"/>
          <w:sz w:val="32"/>
          <w:szCs w:val="32"/>
        </w:rPr>
      </w:pPr>
      <w:r w:rsidRPr="001E2C80">
        <w:rPr>
          <w:rFonts w:asciiTheme="minorHAnsi" w:eastAsia="MS Mincho" w:hAnsiTheme="minorHAnsi" w:cstheme="minorHAnsi"/>
          <w:sz w:val="32"/>
          <w:szCs w:val="32"/>
        </w:rPr>
        <w:t>Submissions</w:t>
      </w:r>
    </w:p>
    <w:p w14:paraId="60E2AC02" w14:textId="77777777" w:rsidR="009A4398" w:rsidRPr="001E2C80" w:rsidRDefault="005723AC" w:rsidP="009532B7">
      <w:pPr>
        <w:pStyle w:val="Heading2"/>
      </w:pPr>
      <w:bookmarkStart w:id="35" w:name="_Toc147923145"/>
      <w:bookmarkStart w:id="36" w:name="_Toc155648290"/>
      <w:r w:rsidRPr="001E2C80">
        <w:t>3.</w:t>
      </w:r>
      <w:r w:rsidR="004530B2" w:rsidRPr="001E2C80">
        <w:t>1</w:t>
      </w:r>
      <w:r w:rsidRPr="001E2C80">
        <w:t xml:space="preserve"> </w:t>
      </w:r>
      <w:r w:rsidR="009A4398" w:rsidRPr="001E2C80">
        <w:t>Question and Answer Period</w:t>
      </w:r>
    </w:p>
    <w:p w14:paraId="0696DA30" w14:textId="54909861" w:rsidR="0032757E" w:rsidRPr="001E2C80" w:rsidRDefault="009A4398" w:rsidP="0032757E">
      <w:pPr>
        <w:spacing w:line="256" w:lineRule="auto"/>
        <w:rPr>
          <w:rFonts w:eastAsia="Calibri" w:cstheme="minorHAnsi"/>
        </w:rPr>
      </w:pPr>
      <w:r w:rsidRPr="001E2C80">
        <w:rPr>
          <w:rFonts w:eastAsia="Calibri" w:cstheme="minorHAnsi"/>
        </w:rPr>
        <w:t>Key dates related to this RPP</w:t>
      </w:r>
      <w:r w:rsidR="0032757E" w:rsidRPr="001E2C80">
        <w:rPr>
          <w:rFonts w:eastAsia="Calibri" w:cstheme="minorHAnsi"/>
        </w:rPr>
        <w:t xml:space="preserve"> are provided below</w:t>
      </w:r>
      <w:r w:rsidRPr="001E2C80">
        <w:rPr>
          <w:rFonts w:eastAsia="Calibri" w:cstheme="minorHAnsi"/>
        </w:rPr>
        <w:t>.</w:t>
      </w:r>
      <w:r w:rsidR="0032757E" w:rsidRPr="001E2C80">
        <w:rPr>
          <w:rFonts w:eastAsia="Calibri" w:cstheme="minorHAnsi"/>
        </w:rPr>
        <w:t xml:space="preserve"> Please submit questions to Ms. </w:t>
      </w:r>
      <w:r w:rsidR="008E4A4D" w:rsidRPr="001E2C80">
        <w:rPr>
          <w:rFonts w:eastAsia="Calibri" w:cstheme="minorHAnsi"/>
        </w:rPr>
        <w:t>Kathy Garee</w:t>
      </w:r>
      <w:r w:rsidR="0032757E" w:rsidRPr="001E2C80">
        <w:rPr>
          <w:rFonts w:eastAsia="Calibri" w:cstheme="minorHAnsi"/>
        </w:rPr>
        <w:t xml:space="preserve"> (</w:t>
      </w:r>
      <w:hyperlink r:id="rId17" w:history="1">
        <w:r w:rsidR="0032757E" w:rsidRPr="001E2C80">
          <w:rPr>
            <w:rStyle w:val="Hyperlink"/>
            <w:rFonts w:eastAsia="Calibri" w:cstheme="minorHAnsi"/>
          </w:rPr>
          <w:t>rrpv-contracts@ati.org</w:t>
        </w:r>
      </w:hyperlink>
      <w:r w:rsidR="0032757E" w:rsidRPr="001E2C80">
        <w:rPr>
          <w:rFonts w:eastAsia="Calibri" w:cstheme="minorHAnsi"/>
        </w:rPr>
        <w:t xml:space="preserve">). Answers will be posted publicly to the RRPV website.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3600"/>
        <w:gridCol w:w="3055"/>
      </w:tblGrid>
      <w:tr w:rsidR="00804D8E" w:rsidRPr="001E2C80" w14:paraId="5EF52A5F" w14:textId="0B453917" w:rsidTr="767B6BB4">
        <w:trPr>
          <w:trHeight w:val="20"/>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7B913F1" w14:textId="77777777" w:rsidR="00804D8E" w:rsidRPr="001E2C80" w:rsidRDefault="00804D8E" w:rsidP="00804D8E">
            <w:pPr>
              <w:keepNext/>
              <w:keepLines/>
              <w:spacing w:line="257" w:lineRule="auto"/>
              <w:contextualSpacing/>
              <w:rPr>
                <w:rFonts w:eastAsia="Calibri" w:cstheme="minorHAnsi"/>
              </w:rPr>
            </w:pPr>
            <w:r w:rsidRPr="001E2C80">
              <w:rPr>
                <w:rFonts w:eastAsia="Calibri" w:cstheme="minorHAnsi"/>
                <w:b/>
              </w:rPr>
              <w:t>Date</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23ED16E" w14:textId="77777777" w:rsidR="00804D8E" w:rsidRPr="001E2C80" w:rsidRDefault="00804D8E" w:rsidP="00804D8E">
            <w:pPr>
              <w:keepNext/>
              <w:keepLines/>
              <w:spacing w:line="257" w:lineRule="auto"/>
              <w:contextualSpacing/>
              <w:rPr>
                <w:rFonts w:eastAsia="Calibri" w:cstheme="minorHAnsi"/>
              </w:rPr>
            </w:pPr>
            <w:r w:rsidRPr="001E2C80">
              <w:rPr>
                <w:rFonts w:eastAsia="Calibri" w:cstheme="minorHAnsi"/>
                <w:b/>
              </w:rPr>
              <w:t>Event</w:t>
            </w:r>
          </w:p>
        </w:tc>
        <w:tc>
          <w:tcPr>
            <w:tcW w:w="3055" w:type="dxa"/>
            <w:tcBorders>
              <w:top w:val="single" w:sz="4" w:space="0" w:color="auto"/>
              <w:left w:val="single" w:sz="4" w:space="0" w:color="auto"/>
              <w:bottom w:val="single" w:sz="4" w:space="0" w:color="auto"/>
              <w:right w:val="single" w:sz="4" w:space="0" w:color="auto"/>
            </w:tcBorders>
          </w:tcPr>
          <w:p w14:paraId="79ABE551" w14:textId="0917B31E" w:rsidR="00804D8E" w:rsidRPr="001E2C80" w:rsidRDefault="00804D8E" w:rsidP="00804D8E">
            <w:pPr>
              <w:keepNext/>
              <w:keepLines/>
              <w:spacing w:line="257" w:lineRule="auto"/>
              <w:contextualSpacing/>
              <w:rPr>
                <w:rFonts w:eastAsia="Calibri" w:cstheme="minorHAnsi"/>
                <w:b/>
              </w:rPr>
            </w:pPr>
            <w:r w:rsidRPr="001E2C80">
              <w:rPr>
                <w:rFonts w:eastAsia="Calibri" w:cstheme="minorHAnsi"/>
                <w:b/>
              </w:rPr>
              <w:t xml:space="preserve"> Method</w:t>
            </w:r>
          </w:p>
        </w:tc>
      </w:tr>
      <w:tr w:rsidR="00804D8E" w:rsidRPr="001E2C80" w14:paraId="44F08F94" w14:textId="20CF85E4" w:rsidTr="767B6BB4">
        <w:trPr>
          <w:trHeight w:val="162"/>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E676E4D" w14:textId="71D4E5F9" w:rsidR="00804D8E" w:rsidRPr="00B537E3" w:rsidRDefault="00F562E4" w:rsidP="00804D8E">
            <w:pPr>
              <w:spacing w:line="257" w:lineRule="auto"/>
              <w:contextualSpacing/>
              <w:rPr>
                <w:rFonts w:eastAsia="Calibri" w:cstheme="minorHAnsi"/>
              </w:rPr>
            </w:pPr>
            <w:r w:rsidRPr="00B537E3">
              <w:rPr>
                <w:rFonts w:eastAsia="Calibri" w:cstheme="minorHAnsi"/>
              </w:rPr>
              <w:t>1</w:t>
            </w:r>
            <w:r w:rsidR="00B537E3" w:rsidRPr="00B537E3">
              <w:rPr>
                <w:rFonts w:eastAsia="Calibri" w:cstheme="minorHAnsi"/>
              </w:rPr>
              <w:t>1</w:t>
            </w:r>
            <w:r w:rsidR="000774E0" w:rsidRPr="00B537E3">
              <w:rPr>
                <w:rFonts w:eastAsia="Calibri" w:cstheme="minorHAnsi"/>
              </w:rPr>
              <w:t xml:space="preserve"> </w:t>
            </w:r>
            <w:r w:rsidR="00663260" w:rsidRPr="00B537E3">
              <w:rPr>
                <w:rFonts w:eastAsia="Calibri" w:cstheme="minorHAnsi"/>
              </w:rPr>
              <w:t>June</w:t>
            </w:r>
            <w:r w:rsidR="00804D8E" w:rsidRPr="00B537E3">
              <w:rPr>
                <w:rFonts w:eastAsia="Calibri" w:cstheme="minorHAnsi"/>
              </w:rPr>
              <w:t xml:space="preserve"> 202</w:t>
            </w:r>
            <w:r w:rsidR="008E4A4D" w:rsidRPr="00B537E3">
              <w:rPr>
                <w:rFonts w:eastAsia="Calibri" w:cstheme="minorHAnsi"/>
              </w:rPr>
              <w:t>6</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0FF8079" w14:textId="14584F57" w:rsidR="00804D8E" w:rsidRPr="001E2C80" w:rsidRDefault="00804D8E" w:rsidP="00804D8E">
            <w:pPr>
              <w:spacing w:line="257" w:lineRule="auto"/>
              <w:contextualSpacing/>
              <w:rPr>
                <w:rFonts w:eastAsia="Calibri" w:cstheme="minorHAnsi"/>
              </w:rPr>
            </w:pPr>
            <w:r w:rsidRPr="001E2C80">
              <w:rPr>
                <w:rFonts w:eastAsia="Calibri" w:cstheme="minorHAnsi"/>
              </w:rPr>
              <w:t xml:space="preserve">RPP </w:t>
            </w:r>
            <w:r w:rsidR="00CF2F19" w:rsidRPr="001E2C80">
              <w:rPr>
                <w:rFonts w:eastAsia="Calibri" w:cstheme="minorHAnsi"/>
              </w:rPr>
              <w:t>R</w:t>
            </w:r>
            <w:r w:rsidRPr="001E2C80">
              <w:rPr>
                <w:rFonts w:eastAsia="Calibri" w:cstheme="minorHAnsi"/>
              </w:rPr>
              <w:t>eleased</w:t>
            </w:r>
          </w:p>
        </w:tc>
        <w:tc>
          <w:tcPr>
            <w:tcW w:w="3055" w:type="dxa"/>
            <w:tcBorders>
              <w:top w:val="single" w:sz="4" w:space="0" w:color="auto"/>
              <w:left w:val="single" w:sz="4" w:space="0" w:color="auto"/>
              <w:bottom w:val="single" w:sz="4" w:space="0" w:color="auto"/>
              <w:right w:val="single" w:sz="4" w:space="0" w:color="auto"/>
            </w:tcBorders>
          </w:tcPr>
          <w:p w14:paraId="5450452F" w14:textId="672D7D42" w:rsidR="00804D8E" w:rsidRPr="001E2C80" w:rsidRDefault="00804D8E" w:rsidP="00804D8E">
            <w:pPr>
              <w:spacing w:line="257" w:lineRule="auto"/>
              <w:contextualSpacing/>
              <w:rPr>
                <w:rFonts w:eastAsia="Calibri" w:cstheme="minorHAnsi"/>
              </w:rPr>
            </w:pPr>
            <w:r w:rsidRPr="001E2C80">
              <w:rPr>
                <w:rFonts w:eastAsia="Calibri" w:cstheme="minorHAnsi"/>
              </w:rPr>
              <w:t xml:space="preserve"> RRPV Website</w:t>
            </w:r>
          </w:p>
        </w:tc>
      </w:tr>
      <w:tr w:rsidR="00804D8E" w:rsidRPr="001E2C80" w14:paraId="1A470819" w14:textId="45FE5E5A" w:rsidTr="767B6BB4">
        <w:trPr>
          <w:trHeight w:val="20"/>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FD68DA8" w14:textId="1D2E2FD9" w:rsidR="00804D8E" w:rsidRPr="00B537E3" w:rsidRDefault="7B471D06" w:rsidP="767B6BB4">
            <w:pPr>
              <w:spacing w:line="257" w:lineRule="auto"/>
              <w:contextualSpacing/>
              <w:rPr>
                <w:rFonts w:eastAsia="Calibri"/>
              </w:rPr>
            </w:pPr>
            <w:r w:rsidRPr="00B537E3">
              <w:rPr>
                <w:rFonts w:eastAsia="Calibri"/>
              </w:rPr>
              <w:t>1</w:t>
            </w:r>
            <w:r w:rsidR="000B15BE">
              <w:rPr>
                <w:rFonts w:eastAsia="Calibri"/>
              </w:rPr>
              <w:t>6</w:t>
            </w:r>
            <w:r w:rsidR="53449465" w:rsidRPr="00B537E3">
              <w:rPr>
                <w:rFonts w:eastAsia="Calibri"/>
              </w:rPr>
              <w:t xml:space="preserve"> </w:t>
            </w:r>
            <w:r w:rsidR="2E56AE06" w:rsidRPr="00B537E3">
              <w:rPr>
                <w:rFonts w:eastAsia="Calibri"/>
              </w:rPr>
              <w:t xml:space="preserve">June </w:t>
            </w:r>
            <w:r w:rsidR="008769F9">
              <w:rPr>
                <w:rFonts w:eastAsia="Calibri"/>
              </w:rPr>
              <w:t>3</w:t>
            </w:r>
            <w:r w:rsidR="01760004" w:rsidRPr="00B537E3">
              <w:rPr>
                <w:rFonts w:eastAsia="Calibri"/>
              </w:rPr>
              <w:t>pm Eastern</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505602A" w14:textId="0A3880B1" w:rsidR="00804D8E" w:rsidRPr="001E2C80" w:rsidRDefault="00804D8E" w:rsidP="43BF5982">
            <w:pPr>
              <w:spacing w:line="257" w:lineRule="auto"/>
              <w:contextualSpacing/>
              <w:rPr>
                <w:rFonts w:eastAsia="Calibri"/>
              </w:rPr>
            </w:pPr>
            <w:r w:rsidRPr="43BF5982">
              <w:rPr>
                <w:rFonts w:eastAsia="Calibri"/>
              </w:rPr>
              <w:t xml:space="preserve">Questions Due </w:t>
            </w:r>
            <w:r w:rsidR="001F423C">
              <w:rPr>
                <w:rFonts w:eastAsia="Calibri"/>
              </w:rPr>
              <w:t>to RRPV</w:t>
            </w:r>
          </w:p>
        </w:tc>
        <w:tc>
          <w:tcPr>
            <w:tcW w:w="3055" w:type="dxa"/>
            <w:tcBorders>
              <w:top w:val="single" w:sz="4" w:space="0" w:color="auto"/>
              <w:left w:val="single" w:sz="4" w:space="0" w:color="auto"/>
              <w:bottom w:val="single" w:sz="4" w:space="0" w:color="auto"/>
              <w:right w:val="single" w:sz="4" w:space="0" w:color="auto"/>
            </w:tcBorders>
          </w:tcPr>
          <w:p w14:paraId="4A767172" w14:textId="7EE063A4" w:rsidR="00804D8E" w:rsidRPr="001E2C80" w:rsidRDefault="00804D8E" w:rsidP="00804D8E">
            <w:pPr>
              <w:spacing w:line="257" w:lineRule="auto"/>
              <w:contextualSpacing/>
              <w:rPr>
                <w:rFonts w:eastAsia="Calibri" w:cstheme="minorHAnsi"/>
              </w:rPr>
            </w:pPr>
            <w:r w:rsidRPr="001E2C80">
              <w:rPr>
                <w:rFonts w:eastAsia="Calibri" w:cstheme="minorHAnsi"/>
              </w:rPr>
              <w:t xml:space="preserve"> Email to rrpv-contracts@ati.org</w:t>
            </w:r>
          </w:p>
        </w:tc>
      </w:tr>
      <w:tr w:rsidR="00E9648E" w:rsidRPr="001E2C80" w14:paraId="56F87B0D" w14:textId="77777777" w:rsidTr="767B6BB4">
        <w:trPr>
          <w:trHeight w:val="135"/>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DD3C212" w14:textId="0B85477A" w:rsidR="00E9648E" w:rsidRPr="00B537E3" w:rsidRDefault="00694DBC" w:rsidP="00804D8E">
            <w:pPr>
              <w:spacing w:line="257" w:lineRule="auto"/>
              <w:contextualSpacing/>
              <w:rPr>
                <w:rFonts w:eastAsia="Calibri" w:cstheme="minorHAnsi"/>
              </w:rPr>
            </w:pPr>
            <w:r w:rsidRPr="00B537E3">
              <w:rPr>
                <w:rFonts w:eastAsia="Calibri" w:cstheme="minorHAnsi"/>
              </w:rPr>
              <w:t>1</w:t>
            </w:r>
            <w:r w:rsidR="00970CEB">
              <w:rPr>
                <w:rFonts w:eastAsia="Calibri" w:cstheme="minorHAnsi"/>
              </w:rPr>
              <w:t>8</w:t>
            </w:r>
            <w:r w:rsidR="000774E0" w:rsidRPr="00B537E3">
              <w:rPr>
                <w:rFonts w:eastAsia="Calibri" w:cstheme="minorHAnsi"/>
              </w:rPr>
              <w:t xml:space="preserve"> </w:t>
            </w:r>
            <w:r w:rsidR="007F7A43" w:rsidRPr="00B537E3">
              <w:rPr>
                <w:rFonts w:eastAsia="Calibri" w:cstheme="minorHAnsi"/>
              </w:rPr>
              <w:t>June 202</w:t>
            </w:r>
            <w:r w:rsidR="000774E0" w:rsidRPr="00B537E3">
              <w:rPr>
                <w:rFonts w:eastAsia="Calibri" w:cstheme="minorHAnsi"/>
              </w:rPr>
              <w:t>6</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C927F3" w14:textId="1623E596" w:rsidR="00E9648E" w:rsidRPr="001E2C80" w:rsidRDefault="00E9648E" w:rsidP="00804D8E">
            <w:pPr>
              <w:spacing w:line="257" w:lineRule="auto"/>
              <w:contextualSpacing/>
              <w:rPr>
                <w:rFonts w:eastAsia="Calibri" w:cstheme="minorHAnsi"/>
              </w:rPr>
            </w:pPr>
            <w:r w:rsidRPr="001E2C80">
              <w:rPr>
                <w:rFonts w:eastAsia="Calibri" w:cstheme="minorHAnsi"/>
              </w:rPr>
              <w:t>Answers Released</w:t>
            </w:r>
            <w:r w:rsidR="009F394D">
              <w:rPr>
                <w:rFonts w:eastAsia="Calibri" w:cstheme="minorHAnsi"/>
              </w:rPr>
              <w:t xml:space="preserve"> on RRPV website</w:t>
            </w:r>
            <w:r w:rsidRPr="001E2C80">
              <w:rPr>
                <w:rFonts w:eastAsia="Calibri" w:cstheme="minorHAnsi"/>
              </w:rPr>
              <w:t xml:space="preserve"> (Approximate)</w:t>
            </w:r>
          </w:p>
        </w:tc>
        <w:tc>
          <w:tcPr>
            <w:tcW w:w="3055" w:type="dxa"/>
            <w:tcBorders>
              <w:top w:val="single" w:sz="4" w:space="0" w:color="auto"/>
              <w:left w:val="single" w:sz="4" w:space="0" w:color="auto"/>
              <w:bottom w:val="single" w:sz="4" w:space="0" w:color="auto"/>
              <w:right w:val="single" w:sz="4" w:space="0" w:color="auto"/>
            </w:tcBorders>
          </w:tcPr>
          <w:p w14:paraId="030E4EFA" w14:textId="07BE68D9" w:rsidR="00E9648E" w:rsidRPr="001E2C80" w:rsidRDefault="00D80AD9" w:rsidP="00804D8E">
            <w:pPr>
              <w:spacing w:line="257" w:lineRule="auto"/>
              <w:contextualSpacing/>
              <w:rPr>
                <w:rFonts w:eastAsia="Calibri" w:cstheme="minorHAnsi"/>
              </w:rPr>
            </w:pPr>
            <w:r w:rsidRPr="001E2C80">
              <w:rPr>
                <w:rFonts w:eastAsia="Calibri" w:cstheme="minorHAnsi"/>
              </w:rPr>
              <w:t xml:space="preserve"> </w:t>
            </w:r>
            <w:r w:rsidR="00E9648E" w:rsidRPr="001E2C80">
              <w:rPr>
                <w:rFonts w:eastAsia="Calibri" w:cstheme="minorHAnsi"/>
              </w:rPr>
              <w:t>RRPV Website</w:t>
            </w:r>
          </w:p>
        </w:tc>
      </w:tr>
      <w:tr w:rsidR="00804D8E" w:rsidRPr="001E2C80" w14:paraId="39136533" w14:textId="568C72C4" w:rsidTr="767B6BB4">
        <w:trPr>
          <w:trHeight w:val="135"/>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20E5C95" w14:textId="51F77EE9" w:rsidR="00804D8E" w:rsidRPr="00EB3135" w:rsidRDefault="00EB3135" w:rsidP="767B6BB4">
            <w:pPr>
              <w:spacing w:line="257" w:lineRule="auto"/>
              <w:contextualSpacing/>
              <w:rPr>
                <w:rFonts w:eastAsia="Calibri"/>
                <w:color w:val="EE0000"/>
              </w:rPr>
            </w:pPr>
            <w:r w:rsidRPr="00EB3135">
              <w:rPr>
                <w:rFonts w:eastAsia="Calibri"/>
                <w:color w:val="EE0000"/>
              </w:rPr>
              <w:t>2</w:t>
            </w:r>
            <w:r w:rsidR="53449465" w:rsidRPr="00EB3135">
              <w:rPr>
                <w:rFonts w:eastAsia="Calibri"/>
                <w:color w:val="EE0000"/>
              </w:rPr>
              <w:t xml:space="preserve"> </w:t>
            </w:r>
            <w:r w:rsidR="1D045342" w:rsidRPr="00EB3135">
              <w:rPr>
                <w:rFonts w:eastAsia="Calibri"/>
                <w:color w:val="EE0000"/>
              </w:rPr>
              <w:t>Ju</w:t>
            </w:r>
            <w:r w:rsidRPr="00EB3135">
              <w:rPr>
                <w:rFonts w:eastAsia="Calibri"/>
                <w:color w:val="EE0000"/>
              </w:rPr>
              <w:t>ly</w:t>
            </w:r>
            <w:r w:rsidR="047338F8" w:rsidRPr="00EB3135">
              <w:rPr>
                <w:rFonts w:eastAsia="Calibri"/>
                <w:color w:val="EE0000"/>
              </w:rPr>
              <w:t xml:space="preserve"> </w:t>
            </w:r>
            <w:r w:rsidR="279DD01E" w:rsidRPr="00EB3135">
              <w:rPr>
                <w:rFonts w:eastAsia="Calibri"/>
                <w:color w:val="EE0000"/>
              </w:rPr>
              <w:t>202</w:t>
            </w:r>
            <w:r w:rsidR="1A57B7A7" w:rsidRPr="00EB3135">
              <w:rPr>
                <w:rFonts w:eastAsia="Calibri"/>
                <w:color w:val="EE0000"/>
              </w:rPr>
              <w:t>6</w:t>
            </w:r>
            <w:r w:rsidR="279DD01E" w:rsidRPr="00EB3135">
              <w:rPr>
                <w:rFonts w:eastAsia="Calibri"/>
                <w:color w:val="EE0000"/>
              </w:rPr>
              <w:t xml:space="preserve"> </w:t>
            </w:r>
            <w:r w:rsidR="047338F8" w:rsidRPr="00EB3135">
              <w:rPr>
                <w:rFonts w:eastAsia="Calibri"/>
                <w:color w:val="EE0000"/>
              </w:rPr>
              <w:t>1</w:t>
            </w:r>
            <w:r w:rsidR="00F10606">
              <w:rPr>
                <w:rFonts w:eastAsia="Calibri"/>
                <w:color w:val="EE0000"/>
              </w:rPr>
              <w:t>pm</w:t>
            </w:r>
            <w:r w:rsidR="047338F8" w:rsidRPr="00EB3135">
              <w:rPr>
                <w:rFonts w:eastAsia="Calibri"/>
                <w:color w:val="EE0000"/>
              </w:rPr>
              <w:t xml:space="preserve"> Eastern</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C028E20" w14:textId="24DD3DF5" w:rsidR="00804D8E" w:rsidRPr="00EB3135" w:rsidRDefault="00114D3D" w:rsidP="00804D8E">
            <w:pPr>
              <w:spacing w:line="257" w:lineRule="auto"/>
              <w:contextualSpacing/>
              <w:rPr>
                <w:rFonts w:eastAsia="Calibri" w:cstheme="minorHAnsi"/>
                <w:color w:val="EE0000"/>
              </w:rPr>
            </w:pPr>
            <w:r w:rsidRPr="00EB3135">
              <w:rPr>
                <w:rFonts w:eastAsia="Calibri" w:cstheme="minorHAnsi"/>
                <w:color w:val="EE0000"/>
              </w:rPr>
              <w:t>Proposals</w:t>
            </w:r>
            <w:r w:rsidR="00804D8E" w:rsidRPr="00EB3135">
              <w:rPr>
                <w:rFonts w:eastAsia="Calibri" w:cstheme="minorHAnsi"/>
                <w:color w:val="EE0000"/>
              </w:rPr>
              <w:t xml:space="preserve"> </w:t>
            </w:r>
            <w:r w:rsidR="00CF2F19" w:rsidRPr="00EB3135">
              <w:rPr>
                <w:rFonts w:eastAsia="Calibri" w:cstheme="minorHAnsi"/>
                <w:color w:val="EE0000"/>
              </w:rPr>
              <w:t>D</w:t>
            </w:r>
            <w:r w:rsidR="00804D8E" w:rsidRPr="00EB3135">
              <w:rPr>
                <w:rFonts w:eastAsia="Calibri" w:cstheme="minorHAnsi"/>
                <w:color w:val="EE0000"/>
              </w:rPr>
              <w:t>ue</w:t>
            </w:r>
          </w:p>
        </w:tc>
        <w:tc>
          <w:tcPr>
            <w:tcW w:w="3055" w:type="dxa"/>
            <w:tcBorders>
              <w:top w:val="single" w:sz="4" w:space="0" w:color="auto"/>
              <w:left w:val="single" w:sz="4" w:space="0" w:color="auto"/>
              <w:bottom w:val="single" w:sz="4" w:space="0" w:color="auto"/>
              <w:right w:val="single" w:sz="4" w:space="0" w:color="auto"/>
            </w:tcBorders>
          </w:tcPr>
          <w:p w14:paraId="651BA86F" w14:textId="3682EF02" w:rsidR="00804D8E" w:rsidRPr="00EB3135" w:rsidRDefault="00804D8E" w:rsidP="00804D8E">
            <w:pPr>
              <w:spacing w:line="257" w:lineRule="auto"/>
              <w:contextualSpacing/>
              <w:rPr>
                <w:rFonts w:eastAsia="Calibri" w:cstheme="minorHAnsi"/>
                <w:color w:val="EE0000"/>
              </w:rPr>
            </w:pPr>
            <w:r w:rsidRPr="00EB3135">
              <w:rPr>
                <w:rFonts w:eastAsia="Calibri" w:cstheme="minorHAnsi"/>
                <w:color w:val="EE0000"/>
              </w:rPr>
              <w:t xml:space="preserve"> </w:t>
            </w:r>
            <w:r w:rsidR="002E101C" w:rsidRPr="00EB3135">
              <w:rPr>
                <w:rFonts w:eastAsia="Calibri" w:cstheme="minorHAnsi"/>
                <w:color w:val="EE0000"/>
              </w:rPr>
              <w:t xml:space="preserve">RRPV </w:t>
            </w:r>
            <w:r w:rsidRPr="00EB3135">
              <w:rPr>
                <w:rFonts w:eastAsia="Calibri" w:cstheme="minorHAnsi"/>
                <w:color w:val="EE0000"/>
              </w:rPr>
              <w:t>BDR Portal</w:t>
            </w:r>
          </w:p>
        </w:tc>
      </w:tr>
    </w:tbl>
    <w:p w14:paraId="6848C977" w14:textId="3E21DDDE" w:rsidR="009A4398" w:rsidRPr="001E2C80" w:rsidRDefault="009A4398" w:rsidP="009532B7">
      <w:pPr>
        <w:pStyle w:val="Heading2"/>
      </w:pPr>
    </w:p>
    <w:p w14:paraId="6499EC99" w14:textId="3FB4C723" w:rsidR="006622B1" w:rsidRPr="001E2C80" w:rsidRDefault="009A4398" w:rsidP="009532B7">
      <w:pPr>
        <w:pStyle w:val="Heading2"/>
      </w:pPr>
      <w:r w:rsidRPr="001E2C80">
        <w:t xml:space="preserve">3.2 </w:t>
      </w:r>
      <w:r w:rsidR="000764AD" w:rsidRPr="001E2C80">
        <w:t>General Instructions</w:t>
      </w:r>
      <w:bookmarkEnd w:id="35"/>
      <w:bookmarkEnd w:id="36"/>
    </w:p>
    <w:p w14:paraId="77680589" w14:textId="0FCCA184" w:rsidR="00F018A7" w:rsidRPr="00F018A7" w:rsidRDefault="233D96F7" w:rsidP="767B6BB4">
      <w:pPr>
        <w:spacing w:after="0" w:line="240" w:lineRule="auto"/>
        <w:jc w:val="both"/>
      </w:pPr>
      <w:r w:rsidRPr="767B6BB4">
        <w:t xml:space="preserve">Offerors who submit Proposals in response to this RPP must submit by the date on the cover page of this RPP. Proposals received after the time and date specified </w:t>
      </w:r>
      <w:r w:rsidR="51486AE9" w:rsidRPr="767B6BB4">
        <w:t xml:space="preserve">will </w:t>
      </w:r>
      <w:r w:rsidRPr="767B6BB4">
        <w:t>not be evaluated.</w:t>
      </w:r>
    </w:p>
    <w:p w14:paraId="6CA94ACF" w14:textId="77777777" w:rsidR="00F018A7" w:rsidRPr="00F018A7" w:rsidRDefault="00F018A7" w:rsidP="00F018A7">
      <w:pPr>
        <w:spacing w:after="0" w:line="240" w:lineRule="auto"/>
        <w:jc w:val="both"/>
        <w:rPr>
          <w:rFonts w:cstheme="minorHAnsi"/>
        </w:rPr>
      </w:pPr>
    </w:p>
    <w:p w14:paraId="35A7D2B9" w14:textId="77777777" w:rsidR="00F018A7" w:rsidRPr="00F018A7" w:rsidRDefault="00F018A7" w:rsidP="00F018A7">
      <w:pPr>
        <w:spacing w:after="0" w:line="240" w:lineRule="auto"/>
        <w:jc w:val="both"/>
        <w:rPr>
          <w:rFonts w:cstheme="minorHAnsi"/>
        </w:rPr>
      </w:pPr>
      <w:r w:rsidRPr="00F018A7">
        <w:rPr>
          <w:rFonts w:cstheme="minorHAnsi"/>
        </w:rPr>
        <w:t>The Proposal format provided in this RRPV RPP is mandatory and shall reference this RPP number. Offerors are encouraged to contact the Point of Contact (POC), identified herein up until the Proposal submission date/time to clarify requirements.</w:t>
      </w:r>
    </w:p>
    <w:p w14:paraId="024BCFDD" w14:textId="77777777" w:rsidR="00F018A7" w:rsidRPr="00F018A7" w:rsidRDefault="00F018A7" w:rsidP="00F018A7">
      <w:pPr>
        <w:spacing w:after="0" w:line="240" w:lineRule="auto"/>
        <w:jc w:val="both"/>
        <w:rPr>
          <w:rFonts w:cstheme="minorHAnsi"/>
        </w:rPr>
      </w:pPr>
    </w:p>
    <w:p w14:paraId="3171FDCB" w14:textId="77777777" w:rsidR="00F018A7" w:rsidRPr="00F018A7" w:rsidRDefault="00F018A7" w:rsidP="00F018A7">
      <w:pPr>
        <w:spacing w:after="0" w:line="240" w:lineRule="auto"/>
        <w:jc w:val="both"/>
        <w:rPr>
          <w:rFonts w:cstheme="minorHAnsi"/>
        </w:rPr>
      </w:pPr>
      <w:r w:rsidRPr="00F018A7">
        <w:rPr>
          <w:rFonts w:cstheme="minorHAnsi"/>
        </w:rPr>
        <w:t>The Government will evaluate Proposals submitted and will select the Proposal(s) that best meets their current technology priorities using the criteria in Section 5.</w:t>
      </w:r>
    </w:p>
    <w:p w14:paraId="7D222A8A" w14:textId="77777777" w:rsidR="00F018A7" w:rsidRPr="00F018A7" w:rsidRDefault="00F018A7" w:rsidP="00F018A7">
      <w:pPr>
        <w:spacing w:after="0" w:line="240" w:lineRule="auto"/>
        <w:jc w:val="both"/>
        <w:rPr>
          <w:rFonts w:cstheme="minorHAnsi"/>
        </w:rPr>
      </w:pPr>
    </w:p>
    <w:p w14:paraId="6BC4FA40" w14:textId="22C6E027" w:rsidR="00582A6B" w:rsidRDefault="00F018A7" w:rsidP="00F018A7">
      <w:pPr>
        <w:spacing w:after="0" w:line="240" w:lineRule="auto"/>
        <w:jc w:val="both"/>
        <w:rPr>
          <w:rFonts w:cstheme="minorHAnsi"/>
        </w:rPr>
      </w:pPr>
      <w:r w:rsidRPr="00F018A7">
        <w:rPr>
          <w:rFonts w:cstheme="minorHAnsi"/>
        </w:rPr>
        <w:t>All eligible Offerors shall submit Proposals for evaluation according to the criteria set forth in this RPP. Offerors are advised that only ATI, as the RRPV’s CMF, with the approval of the Other Transaction Agreements Officer, is legally authorized to contractually bind or otherwise commit funding for selected Project Awards as result of this RPP.</w:t>
      </w:r>
    </w:p>
    <w:p w14:paraId="2A7DA9E4" w14:textId="77777777" w:rsidR="009340ED" w:rsidRDefault="009340ED" w:rsidP="00F018A7">
      <w:pPr>
        <w:spacing w:after="0" w:line="240" w:lineRule="auto"/>
        <w:jc w:val="both"/>
        <w:rPr>
          <w:rFonts w:cstheme="minorHAnsi"/>
        </w:rPr>
      </w:pPr>
    </w:p>
    <w:p w14:paraId="129930D4" w14:textId="4C38E2F9" w:rsidR="009340ED" w:rsidRPr="001E2C80" w:rsidRDefault="009340ED" w:rsidP="001D42F6">
      <w:pPr>
        <w:spacing w:after="0"/>
        <w:jc w:val="both"/>
        <w:rPr>
          <w:rFonts w:cstheme="minorHAnsi"/>
        </w:rPr>
      </w:pPr>
      <w:r w:rsidRPr="001E2C80">
        <w:rPr>
          <w:rFonts w:cstheme="minorHAnsi"/>
        </w:rPr>
        <w:t xml:space="preserve">Offerors may request a current copy of the RRPV Base Agreement terms and conditions by emailing </w:t>
      </w:r>
      <w:hyperlink r:id="rId18" w:history="1">
        <w:r w:rsidRPr="001E2C80">
          <w:rPr>
            <w:rStyle w:val="Hyperlink"/>
            <w:rFonts w:cstheme="minorHAnsi"/>
          </w:rPr>
          <w:t>RRPV-contracts@ati.org</w:t>
        </w:r>
      </w:hyperlink>
      <w:r w:rsidRPr="001E2C80">
        <w:rPr>
          <w:rFonts w:cstheme="minorHAnsi"/>
        </w:rPr>
        <w:t xml:space="preserve">. Base Agreements are typically not executed until Offeror is selected for award. Offerors are </w:t>
      </w:r>
      <w:r w:rsidRPr="001E2C80">
        <w:rPr>
          <w:rFonts w:cstheme="minorHAnsi"/>
        </w:rPr>
        <w:lastRenderedPageBreak/>
        <w:t>encouraged to contact the Point of Contact (</w:t>
      </w:r>
      <w:r w:rsidRPr="001D42F6">
        <w:rPr>
          <w:rFonts w:cstheme="minorHAnsi"/>
        </w:rPr>
        <w:t>see Section 6</w:t>
      </w:r>
      <w:r w:rsidRPr="001E2C80">
        <w:rPr>
          <w:rFonts w:cstheme="minorHAnsi"/>
        </w:rPr>
        <w:t xml:space="preserve">), identified herein up until the submission date/time to clarify requirements. </w:t>
      </w:r>
    </w:p>
    <w:p w14:paraId="217B206D" w14:textId="77777777" w:rsidR="00F018A7" w:rsidRPr="001E2C80" w:rsidRDefault="00F018A7" w:rsidP="00F018A7">
      <w:pPr>
        <w:spacing w:after="0" w:line="240" w:lineRule="auto"/>
        <w:jc w:val="both"/>
        <w:rPr>
          <w:rFonts w:cstheme="minorHAnsi"/>
        </w:rPr>
      </w:pPr>
    </w:p>
    <w:p w14:paraId="7F23168A" w14:textId="45149ED6" w:rsidR="009F3259" w:rsidRPr="00D66369" w:rsidRDefault="005723AC" w:rsidP="009532B7">
      <w:pPr>
        <w:pStyle w:val="Heading2"/>
      </w:pPr>
      <w:bookmarkStart w:id="37" w:name="_Toc470611626"/>
      <w:bookmarkStart w:id="38" w:name="_Toc33697010"/>
      <w:bookmarkStart w:id="39" w:name="_Toc147923146"/>
      <w:bookmarkStart w:id="40" w:name="_Toc155648291"/>
      <w:r w:rsidRPr="00D66369">
        <w:t>3.</w:t>
      </w:r>
      <w:r w:rsidR="009A4398" w:rsidRPr="00D66369">
        <w:t>3</w:t>
      </w:r>
      <w:r w:rsidR="00B34E16" w:rsidRPr="00D66369">
        <w:t xml:space="preserve"> </w:t>
      </w:r>
      <w:r w:rsidR="009340ED" w:rsidRPr="00D66369">
        <w:t>Proposal</w:t>
      </w:r>
      <w:r w:rsidR="007F0CC9" w:rsidRPr="00D66369">
        <w:t xml:space="preserve"> </w:t>
      </w:r>
      <w:r w:rsidR="009F3259" w:rsidRPr="00D66369">
        <w:t>Submission</w:t>
      </w:r>
      <w:bookmarkEnd w:id="37"/>
      <w:bookmarkEnd w:id="38"/>
      <w:bookmarkEnd w:id="39"/>
      <w:bookmarkEnd w:id="40"/>
    </w:p>
    <w:p w14:paraId="32C3B97C" w14:textId="19BDEF9C" w:rsidR="00F25F15" w:rsidRPr="00F25F15" w:rsidRDefault="00F25F15" w:rsidP="00F25F15">
      <w:pPr>
        <w:spacing w:after="0" w:line="240" w:lineRule="auto"/>
        <w:jc w:val="both"/>
        <w:rPr>
          <w:rFonts w:eastAsia="MS Mincho" w:cstheme="minorHAnsi"/>
        </w:rPr>
      </w:pPr>
      <w:r w:rsidRPr="00F25F15">
        <w:rPr>
          <w:rFonts w:eastAsia="MS Mincho" w:cstheme="minorHAnsi"/>
        </w:rPr>
        <w:t xml:space="preserve">Proposals shall be submitted by the date and time specified on the cover page to the following website: </w:t>
      </w:r>
      <w:hyperlink r:id="rId19" w:history="1">
        <w:r w:rsidRPr="002E74BB">
          <w:rPr>
            <w:rStyle w:val="Hyperlink"/>
            <w:rFonts w:eastAsia="MS Mincho" w:cstheme="minorHAnsi"/>
          </w:rPr>
          <w:t>www.RRPV.HHS.gov</w:t>
        </w:r>
      </w:hyperlink>
      <w:r w:rsidRPr="00F25F15">
        <w:rPr>
          <w:rFonts w:eastAsia="MS Mincho" w:cstheme="minorHAnsi"/>
        </w:rPr>
        <w:tab/>
      </w:r>
    </w:p>
    <w:p w14:paraId="19AF8ACA" w14:textId="77777777" w:rsidR="00F25F15" w:rsidRPr="00F25F15" w:rsidRDefault="00F25F15" w:rsidP="00F25F15">
      <w:pPr>
        <w:spacing w:after="0" w:line="240" w:lineRule="auto"/>
        <w:jc w:val="both"/>
        <w:rPr>
          <w:rFonts w:eastAsia="MS Mincho" w:cstheme="minorHAnsi"/>
        </w:rPr>
      </w:pPr>
    </w:p>
    <w:p w14:paraId="7E6C1875" w14:textId="5AE57FD4" w:rsidR="00F25F15" w:rsidRPr="00F25F15" w:rsidRDefault="00F25F15" w:rsidP="00F25F15">
      <w:pPr>
        <w:spacing w:after="0" w:line="240" w:lineRule="auto"/>
        <w:jc w:val="both"/>
        <w:rPr>
          <w:rFonts w:eastAsia="MS Mincho" w:cstheme="minorHAnsi"/>
        </w:rPr>
      </w:pPr>
      <w:r w:rsidRPr="0022704F">
        <w:rPr>
          <w:rFonts w:eastAsia="MS Mincho" w:cstheme="minorHAnsi"/>
          <w:b/>
          <w:bCs/>
        </w:rPr>
        <w:t>A</w:t>
      </w:r>
      <w:r w:rsidR="002E74BB">
        <w:rPr>
          <w:rFonts w:eastAsia="MS Mincho" w:cstheme="minorHAnsi"/>
          <w:b/>
          <w:bCs/>
        </w:rPr>
        <w:t>n RRPV</w:t>
      </w:r>
      <w:r w:rsidRPr="0022704F">
        <w:rPr>
          <w:rFonts w:eastAsia="MS Mincho" w:cstheme="minorHAnsi"/>
          <w:b/>
          <w:bCs/>
        </w:rPr>
        <w:t xml:space="preserve"> BDR Portal account is required before a response can be submitted.</w:t>
      </w:r>
      <w:r w:rsidRPr="00F25F15">
        <w:rPr>
          <w:rFonts w:eastAsia="MS Mincho" w:cstheme="minorHAnsi"/>
        </w:rPr>
        <w:t xml:space="preserve"> A BDR account can be requested by contacting ATI at </w:t>
      </w:r>
      <w:hyperlink r:id="rId20" w:history="1">
        <w:r w:rsidRPr="002E74BB">
          <w:rPr>
            <w:rStyle w:val="Hyperlink"/>
            <w:rFonts w:eastAsia="MS Mincho" w:cstheme="minorHAnsi"/>
          </w:rPr>
          <w:t>RRPV@ati.org</w:t>
        </w:r>
      </w:hyperlink>
      <w:r w:rsidRPr="00F25F15">
        <w:rPr>
          <w:rFonts w:eastAsia="MS Mincho" w:cstheme="minorHAnsi"/>
        </w:rPr>
        <w:t xml:space="preserve">. The account request process is simple but may take several days for approval and access. Upon confirmation of a BDR Portal account, offerors will be able to complete their account registration to be able to submit a proposal. </w:t>
      </w:r>
    </w:p>
    <w:p w14:paraId="13F33FBC" w14:textId="77777777" w:rsidR="00F25F15" w:rsidRPr="00F25F15" w:rsidRDefault="00F25F15" w:rsidP="00F25F15">
      <w:pPr>
        <w:spacing w:after="0" w:line="240" w:lineRule="auto"/>
        <w:jc w:val="both"/>
        <w:rPr>
          <w:rFonts w:eastAsia="MS Mincho" w:cstheme="minorHAnsi"/>
        </w:rPr>
      </w:pPr>
    </w:p>
    <w:p w14:paraId="75E0D341" w14:textId="50D9E68E" w:rsidR="00F25F15" w:rsidRPr="00F25F15" w:rsidRDefault="00F25F15" w:rsidP="00F25F15">
      <w:pPr>
        <w:spacing w:after="0" w:line="240" w:lineRule="auto"/>
        <w:jc w:val="both"/>
        <w:rPr>
          <w:rFonts w:eastAsia="MS Mincho" w:cstheme="minorHAnsi"/>
        </w:rPr>
      </w:pPr>
      <w:r w:rsidRPr="00F25F15">
        <w:rPr>
          <w:rFonts w:eastAsia="MS Mincho" w:cstheme="minorHAnsi"/>
        </w:rPr>
        <w:t xml:space="preserve">Failure to </w:t>
      </w:r>
      <w:r w:rsidR="00E0771B">
        <w:rPr>
          <w:rFonts w:eastAsia="MS Mincho" w:cstheme="minorHAnsi"/>
        </w:rPr>
        <w:t>submit</w:t>
      </w:r>
      <w:r w:rsidR="00E0771B" w:rsidRPr="00F25F15">
        <w:rPr>
          <w:rFonts w:eastAsia="MS Mincho" w:cstheme="minorHAnsi"/>
        </w:rPr>
        <w:t xml:space="preserve"> </w:t>
      </w:r>
      <w:r w:rsidRPr="00F25F15">
        <w:rPr>
          <w:rFonts w:eastAsia="MS Mincho" w:cstheme="minorHAnsi"/>
        </w:rPr>
        <w:t xml:space="preserve">on time for any reason (e.g., due to late registration in BDR Portal) will result in the submission not being considered for award. Respondents will be provided an automated confirmation of successful submission. </w:t>
      </w:r>
    </w:p>
    <w:p w14:paraId="4D155B26" w14:textId="77777777" w:rsidR="00F25F15" w:rsidRPr="00F25F15" w:rsidRDefault="00F25F15" w:rsidP="00F25F15">
      <w:pPr>
        <w:spacing w:after="0" w:line="240" w:lineRule="auto"/>
        <w:jc w:val="both"/>
        <w:rPr>
          <w:rFonts w:eastAsia="MS Mincho" w:cstheme="minorHAnsi"/>
        </w:rPr>
      </w:pPr>
    </w:p>
    <w:p w14:paraId="4756A86E" w14:textId="77777777" w:rsidR="00F25F15" w:rsidRPr="00F25F15" w:rsidRDefault="00F25F15" w:rsidP="00F25F15">
      <w:pPr>
        <w:spacing w:after="0" w:line="240" w:lineRule="auto"/>
        <w:jc w:val="both"/>
        <w:rPr>
          <w:rFonts w:eastAsia="MS Mincho" w:cstheme="minorHAnsi"/>
        </w:rPr>
      </w:pPr>
      <w:r w:rsidRPr="00F25F15">
        <w:rPr>
          <w:rFonts w:eastAsia="MS Mincho" w:cstheme="minorHAnsi"/>
        </w:rPr>
        <w:t>Do not submit any classified information in the Proposal submission.</w:t>
      </w:r>
    </w:p>
    <w:p w14:paraId="628865D1" w14:textId="77777777" w:rsidR="00F25F15" w:rsidRPr="00F25F15" w:rsidRDefault="00F25F15" w:rsidP="00F25F15">
      <w:pPr>
        <w:spacing w:after="0" w:line="240" w:lineRule="auto"/>
        <w:jc w:val="both"/>
        <w:rPr>
          <w:rFonts w:eastAsia="MS Mincho" w:cstheme="minorHAnsi"/>
        </w:rPr>
      </w:pPr>
    </w:p>
    <w:p w14:paraId="25B6E54F" w14:textId="038D270E" w:rsidR="00F25F15" w:rsidRPr="00F25F15" w:rsidRDefault="35AFFFA4" w:rsidP="767B6BB4">
      <w:pPr>
        <w:spacing w:after="0" w:line="240" w:lineRule="auto"/>
        <w:jc w:val="both"/>
        <w:rPr>
          <w:rFonts w:eastAsia="MS Mincho"/>
        </w:rPr>
      </w:pPr>
      <w:r w:rsidRPr="767B6BB4">
        <w:rPr>
          <w:rFonts w:eastAsia="MS Mincho"/>
        </w:rPr>
        <w:t xml:space="preserve">Offerors shall submit files in Microsoft Word, Microsoft Excel, or Adobe Acrobat (PDF – portable and searchable document format) formats as indicated below. ZIP files and other application formats are not acceptable. All files must be print-capable and without a password required. Filenames </w:t>
      </w:r>
      <w:r w:rsidR="38795460" w:rsidRPr="767B6BB4">
        <w:rPr>
          <w:rFonts w:eastAsia="MS Mincho"/>
        </w:rPr>
        <w:t>should</w:t>
      </w:r>
      <w:r w:rsidRPr="767B6BB4">
        <w:rPr>
          <w:rFonts w:eastAsia="MS Mincho"/>
        </w:rPr>
        <w:t xml:space="preserve"> contain the appropriate filename extension</w:t>
      </w:r>
      <w:r w:rsidR="09284CDA" w:rsidRPr="767B6BB4">
        <w:rPr>
          <w:rFonts w:eastAsia="MS Mincho"/>
        </w:rPr>
        <w:t xml:space="preserve"> </w:t>
      </w:r>
      <w:r w:rsidRPr="767B6BB4">
        <w:rPr>
          <w:rFonts w:eastAsia="MS Mincho"/>
        </w:rPr>
        <w:t>(.docx, .doc, .xlsx, or .pdf). Filenames should not contain special characters. IOS users must ensure the entire filename and path are free of spaces and special characters. The file should not exceed 10 Megabytes of storage space. Movie and sound file attachments, URL Links, or other additional files, will not be accepted.</w:t>
      </w:r>
    </w:p>
    <w:p w14:paraId="7487CE21" w14:textId="77777777" w:rsidR="00F25F15" w:rsidRPr="00F25F15" w:rsidRDefault="00F25F15" w:rsidP="00F25F15">
      <w:pPr>
        <w:spacing w:after="0" w:line="240" w:lineRule="auto"/>
        <w:jc w:val="both"/>
        <w:rPr>
          <w:rFonts w:eastAsia="MS Mincho" w:cstheme="minorHAnsi"/>
        </w:rPr>
      </w:pPr>
    </w:p>
    <w:p w14:paraId="18FBBE4E" w14:textId="77777777" w:rsidR="00F25F15" w:rsidRPr="00F25F15" w:rsidRDefault="00F25F15" w:rsidP="00F25F15">
      <w:pPr>
        <w:spacing w:after="0" w:line="240" w:lineRule="auto"/>
        <w:jc w:val="both"/>
        <w:rPr>
          <w:rFonts w:eastAsia="MS Mincho" w:cstheme="minorHAnsi"/>
        </w:rPr>
      </w:pPr>
      <w:r w:rsidRPr="00F25F15">
        <w:rPr>
          <w:rFonts w:eastAsia="MS Mincho" w:cstheme="minorHAnsi"/>
        </w:rPr>
        <w:t>Once an Offeror has submitted a Proposal, the Government and the RRPV CMF will not discuss evaluation/status until the evaluation results have been provided to the Offerors.</w:t>
      </w:r>
    </w:p>
    <w:p w14:paraId="0CC0629F" w14:textId="77777777" w:rsidR="00F25F15" w:rsidRPr="00F25F15" w:rsidRDefault="00F25F15" w:rsidP="00F25F15">
      <w:pPr>
        <w:spacing w:after="0" w:line="240" w:lineRule="auto"/>
        <w:jc w:val="both"/>
        <w:rPr>
          <w:rFonts w:eastAsia="MS Mincho" w:cstheme="minorHAnsi"/>
        </w:rPr>
      </w:pPr>
    </w:p>
    <w:p w14:paraId="029FC996" w14:textId="14CF078B" w:rsidR="00F04F83" w:rsidRPr="009349FF" w:rsidRDefault="00F25F15" w:rsidP="00056388">
      <w:pPr>
        <w:spacing w:after="0" w:line="240" w:lineRule="auto"/>
        <w:jc w:val="both"/>
        <w:rPr>
          <w:rFonts w:eastAsia="MS Mincho" w:cstheme="minorHAnsi"/>
          <w:b/>
          <w:bCs/>
        </w:rPr>
      </w:pPr>
      <w:r w:rsidRPr="00F25F15">
        <w:rPr>
          <w:rFonts w:eastAsia="MS Mincho" w:cstheme="minorHAnsi"/>
        </w:rPr>
        <w:t xml:space="preserve">A receipt confirmation will be provided by email. Offerors may submit, or re‐submit, in advance of the deadline. </w:t>
      </w:r>
      <w:r w:rsidRPr="009349FF">
        <w:rPr>
          <w:rFonts w:eastAsia="MS Mincho" w:cstheme="minorHAnsi"/>
          <w:b/>
          <w:bCs/>
        </w:rPr>
        <w:t>Neither the Government nor the RRPV CMF will make allowances/exceptions for submission problems encountered by the Offeror using system</w:t>
      </w:r>
      <w:r w:rsidRPr="009349FF">
        <w:rPr>
          <w:rFonts w:eastAsia="MS Mincho" w:cstheme="minorHAnsi" w:hint="eastAsia"/>
          <w:b/>
          <w:bCs/>
        </w:rPr>
        <w:t>‐</w:t>
      </w:r>
      <w:r w:rsidRPr="009349FF">
        <w:rPr>
          <w:rFonts w:eastAsia="MS Mincho" w:cstheme="minorHAnsi"/>
          <w:b/>
          <w:bCs/>
        </w:rPr>
        <w:t>to</w:t>
      </w:r>
      <w:r w:rsidRPr="009349FF">
        <w:rPr>
          <w:rFonts w:eastAsia="MS Mincho" w:cstheme="minorHAnsi" w:hint="eastAsia"/>
          <w:b/>
          <w:bCs/>
        </w:rPr>
        <w:t>‐</w:t>
      </w:r>
      <w:r w:rsidRPr="009349FF">
        <w:rPr>
          <w:rFonts w:eastAsia="MS Mincho" w:cstheme="minorHAnsi"/>
          <w:b/>
          <w:bCs/>
        </w:rPr>
        <w:t xml:space="preserve">system interfaces. If the Offeror fails to submit the full submission prior to the deadline, the submission </w:t>
      </w:r>
      <w:r w:rsidR="00056388">
        <w:rPr>
          <w:rFonts w:eastAsia="MS Mincho" w:cstheme="minorHAnsi"/>
          <w:b/>
          <w:bCs/>
        </w:rPr>
        <w:t>will</w:t>
      </w:r>
      <w:r w:rsidR="00056388" w:rsidRPr="009349FF">
        <w:rPr>
          <w:rFonts w:eastAsia="MS Mincho" w:cstheme="minorHAnsi"/>
          <w:b/>
          <w:bCs/>
        </w:rPr>
        <w:t xml:space="preserve"> </w:t>
      </w:r>
      <w:r w:rsidRPr="009349FF">
        <w:rPr>
          <w:rFonts w:eastAsia="MS Mincho" w:cstheme="minorHAnsi"/>
          <w:b/>
          <w:bCs/>
        </w:rPr>
        <w:t>not be accepted. It is the Offeror</w:t>
      </w:r>
      <w:r w:rsidRPr="009349FF">
        <w:rPr>
          <w:rFonts w:eastAsia="MS Mincho" w:cstheme="minorHAnsi" w:hint="eastAsia"/>
          <w:b/>
          <w:bCs/>
        </w:rPr>
        <w:t>’</w:t>
      </w:r>
      <w:r w:rsidRPr="009349FF">
        <w:rPr>
          <w:rFonts w:eastAsia="MS Mincho" w:cstheme="minorHAnsi"/>
          <w:b/>
          <w:bCs/>
        </w:rPr>
        <w:t xml:space="preserve">s responsibility to ensure a timely and complete </w:t>
      </w:r>
      <w:r w:rsidR="002F1B50" w:rsidRPr="009349FF">
        <w:rPr>
          <w:rFonts w:eastAsia="MS Mincho" w:cstheme="minorHAnsi"/>
          <w:b/>
          <w:bCs/>
        </w:rPr>
        <w:t>submission.</w:t>
      </w:r>
    </w:p>
    <w:p w14:paraId="6D60D2EF" w14:textId="0F370B20" w:rsidR="009368E5" w:rsidRPr="001E2C80" w:rsidRDefault="009368E5" w:rsidP="00BC4617">
      <w:pPr>
        <w:spacing w:after="0" w:line="240" w:lineRule="auto"/>
        <w:jc w:val="both"/>
        <w:rPr>
          <w:rFonts w:eastAsia="MS Mincho" w:cstheme="minorHAnsi"/>
        </w:rPr>
      </w:pPr>
    </w:p>
    <w:p w14:paraId="4219DCDD" w14:textId="7820911E" w:rsidR="00FC1714" w:rsidRPr="001E2C80" w:rsidRDefault="005723AC" w:rsidP="009532B7">
      <w:pPr>
        <w:pStyle w:val="Heading2"/>
      </w:pPr>
      <w:bookmarkStart w:id="41" w:name="_Toc147923147"/>
      <w:bookmarkStart w:id="42" w:name="_Toc155648292"/>
      <w:r w:rsidRPr="001E2C80">
        <w:t>3.</w:t>
      </w:r>
      <w:r w:rsidR="00524629" w:rsidRPr="001E2C80">
        <w:t xml:space="preserve">4 </w:t>
      </w:r>
      <w:r w:rsidR="00FC1714" w:rsidRPr="001E2C80">
        <w:t>Preparation Cost</w:t>
      </w:r>
      <w:bookmarkEnd w:id="41"/>
      <w:bookmarkEnd w:id="42"/>
    </w:p>
    <w:p w14:paraId="584F8EB8" w14:textId="385DAA3F" w:rsidR="009F3259" w:rsidRDefault="005576E8" w:rsidP="0040440E">
      <w:pPr>
        <w:spacing w:after="0" w:line="240" w:lineRule="auto"/>
        <w:jc w:val="both"/>
        <w:rPr>
          <w:rFonts w:cstheme="minorHAnsi"/>
        </w:rPr>
      </w:pPr>
      <w:bookmarkStart w:id="43" w:name="OLE_LINK4"/>
      <w:bookmarkStart w:id="44" w:name="OLE_LINK8"/>
      <w:bookmarkEnd w:id="43"/>
      <w:bookmarkEnd w:id="44"/>
      <w:r w:rsidRPr="005576E8">
        <w:rPr>
          <w:rFonts w:cstheme="minorHAnsi"/>
        </w:rPr>
        <w:t>The cost of preparing Proposals in response to this RPP is not considered a direct charge to any resulting award or any other contract.</w:t>
      </w:r>
    </w:p>
    <w:p w14:paraId="7C3390CE" w14:textId="77777777" w:rsidR="005576E8" w:rsidRPr="001E2C80" w:rsidRDefault="005576E8" w:rsidP="0040440E">
      <w:pPr>
        <w:spacing w:after="0" w:line="240" w:lineRule="auto"/>
        <w:jc w:val="both"/>
        <w:rPr>
          <w:rFonts w:cstheme="minorHAnsi"/>
          <w:color w:val="000000"/>
        </w:rPr>
      </w:pPr>
    </w:p>
    <w:p w14:paraId="0C90BD2C" w14:textId="68BB3741" w:rsidR="0068045C" w:rsidRPr="001E2C80" w:rsidRDefault="0068045C" w:rsidP="009532B7">
      <w:pPr>
        <w:pStyle w:val="Heading2"/>
        <w:numPr>
          <w:ilvl w:val="1"/>
          <w:numId w:val="6"/>
        </w:numPr>
      </w:pPr>
      <w:bookmarkStart w:id="45" w:name="_Toc147923148"/>
      <w:bookmarkStart w:id="46" w:name="_Toc155648293"/>
      <w:r w:rsidRPr="001E2C80">
        <w:t>Submission Format</w:t>
      </w:r>
      <w:bookmarkEnd w:id="45"/>
      <w:bookmarkEnd w:id="46"/>
      <w:r w:rsidRPr="001E2C80">
        <w:t xml:space="preserve"> </w:t>
      </w:r>
    </w:p>
    <w:p w14:paraId="44E4B8F0" w14:textId="4D8F821E" w:rsidR="009718FB" w:rsidRPr="009718FB" w:rsidRDefault="09597D03" w:rsidP="767B6BB4">
      <w:pPr>
        <w:pStyle w:val="CommentText"/>
        <w:jc w:val="both"/>
        <w:rPr>
          <w:sz w:val="22"/>
          <w:szCs w:val="22"/>
        </w:rPr>
      </w:pPr>
      <w:r w:rsidRPr="767B6BB4">
        <w:rPr>
          <w:sz w:val="22"/>
          <w:szCs w:val="22"/>
        </w:rPr>
        <w:t xml:space="preserve">Proposals shall reference this RPP number. </w:t>
      </w:r>
      <w:r w:rsidRPr="767B6BB4">
        <w:rPr>
          <w:b/>
          <w:bCs/>
          <w:sz w:val="22"/>
          <w:szCs w:val="22"/>
          <w:u w:val="single"/>
        </w:rPr>
        <w:t>Each document below (Technical Proposal, Cost Proposal Narrative, Cost Proposal Format, Project Management Plan, and Statement of Work) is mandatory and must each be submitted as separate files</w:t>
      </w:r>
      <w:r w:rsidRPr="767B6BB4">
        <w:rPr>
          <w:sz w:val="22"/>
          <w:szCs w:val="22"/>
        </w:rPr>
        <w:t xml:space="preserve"> </w:t>
      </w:r>
      <w:r w:rsidRPr="767B6BB4">
        <w:rPr>
          <w:i/>
          <w:iCs/>
          <w:sz w:val="22"/>
          <w:szCs w:val="22"/>
        </w:rPr>
        <w:t>and shall remain valid for 180 days</w:t>
      </w:r>
      <w:r w:rsidRPr="767B6BB4">
        <w:rPr>
          <w:sz w:val="22"/>
          <w:szCs w:val="22"/>
        </w:rPr>
        <w:t xml:space="preserve"> unless otherwise specified by the Offeror in the proposal. Offerors are encouraged to contact the RRPV CMF with any questions so that all aspects are clearly understood by both parties. The proposal </w:t>
      </w:r>
      <w:r w:rsidR="393CE0E0" w:rsidRPr="767B6BB4">
        <w:rPr>
          <w:sz w:val="22"/>
          <w:szCs w:val="22"/>
        </w:rPr>
        <w:t>must</w:t>
      </w:r>
      <w:r w:rsidRPr="767B6BB4">
        <w:rPr>
          <w:sz w:val="22"/>
          <w:szCs w:val="22"/>
        </w:rPr>
        <w:t xml:space="preserve"> include the following:</w:t>
      </w:r>
    </w:p>
    <w:p w14:paraId="09709BBF" w14:textId="59200293" w:rsidR="009718FB" w:rsidRDefault="09597D03" w:rsidP="767B6BB4">
      <w:pPr>
        <w:pStyle w:val="CommentText"/>
        <w:numPr>
          <w:ilvl w:val="0"/>
          <w:numId w:val="29"/>
        </w:numPr>
        <w:jc w:val="both"/>
        <w:rPr>
          <w:sz w:val="22"/>
          <w:szCs w:val="22"/>
        </w:rPr>
      </w:pPr>
      <w:r w:rsidRPr="767B6BB4">
        <w:rPr>
          <w:b/>
          <w:bCs/>
          <w:sz w:val="22"/>
          <w:szCs w:val="22"/>
          <w:u w:val="single"/>
        </w:rPr>
        <w:t>Technical Proposal submission (30-page limit, unless noted*)</w:t>
      </w:r>
      <w:r w:rsidRPr="767B6BB4">
        <w:rPr>
          <w:b/>
          <w:bCs/>
          <w:sz w:val="22"/>
          <w:szCs w:val="22"/>
        </w:rPr>
        <w:t xml:space="preserve"> – See Attachment 1:</w:t>
      </w:r>
      <w:r w:rsidRPr="767B6BB4">
        <w:rPr>
          <w:sz w:val="22"/>
          <w:szCs w:val="22"/>
        </w:rPr>
        <w:t xml:space="preserve"> One </w:t>
      </w:r>
      <w:r w:rsidR="163D8CBC" w:rsidRPr="767B6BB4">
        <w:rPr>
          <w:sz w:val="22"/>
          <w:szCs w:val="22"/>
        </w:rPr>
        <w:t>Word (.docx or .doc) or PDF file</w:t>
      </w:r>
      <w:r w:rsidRPr="767B6BB4">
        <w:rPr>
          <w:sz w:val="22"/>
          <w:szCs w:val="22"/>
        </w:rPr>
        <w:t xml:space="preserve"> </w:t>
      </w:r>
      <w:r w:rsidR="443C3D57" w:rsidRPr="767B6BB4">
        <w:rPr>
          <w:sz w:val="22"/>
          <w:szCs w:val="22"/>
        </w:rPr>
        <w:t xml:space="preserve">for the </w:t>
      </w:r>
      <w:r w:rsidRPr="767B6BB4">
        <w:rPr>
          <w:sz w:val="22"/>
          <w:szCs w:val="22"/>
        </w:rPr>
        <w:t xml:space="preserve">Technical Proposal. The mandatory template is provided as Attachment 1, and includes mandatory sections for a cover page*, information sheet*, executive summary and minimum </w:t>
      </w:r>
      <w:r w:rsidRPr="767B6BB4">
        <w:rPr>
          <w:sz w:val="22"/>
          <w:szCs w:val="22"/>
        </w:rPr>
        <w:lastRenderedPageBreak/>
        <w:t>eligibility requirements, technical approach, current and pending support, data rights*, and key personnel resumes*.</w:t>
      </w:r>
    </w:p>
    <w:p w14:paraId="7295A233" w14:textId="157F9570" w:rsidR="009718FB" w:rsidRDefault="009718FB" w:rsidP="009718FB">
      <w:pPr>
        <w:pStyle w:val="CommentText"/>
        <w:numPr>
          <w:ilvl w:val="0"/>
          <w:numId w:val="29"/>
        </w:numPr>
        <w:jc w:val="both"/>
        <w:rPr>
          <w:rFonts w:cstheme="minorHAnsi"/>
          <w:sz w:val="22"/>
          <w:szCs w:val="22"/>
        </w:rPr>
      </w:pPr>
      <w:r w:rsidRPr="001D42F6">
        <w:rPr>
          <w:rFonts w:cstheme="minorHAnsi"/>
          <w:b/>
          <w:bCs/>
          <w:sz w:val="22"/>
          <w:szCs w:val="22"/>
          <w:u w:val="single"/>
        </w:rPr>
        <w:t>Cost Proposal submission (no page limit)</w:t>
      </w:r>
      <w:r w:rsidRPr="001D42F6">
        <w:rPr>
          <w:rFonts w:cstheme="minorHAnsi"/>
          <w:b/>
          <w:bCs/>
          <w:sz w:val="22"/>
          <w:szCs w:val="22"/>
        </w:rPr>
        <w:t xml:space="preserve"> – See Attachment 2</w:t>
      </w:r>
      <w:r w:rsidRPr="0041081F">
        <w:rPr>
          <w:rFonts w:cstheme="minorHAnsi"/>
          <w:sz w:val="22"/>
          <w:szCs w:val="22"/>
        </w:rPr>
        <w:t>:</w:t>
      </w:r>
      <w:r w:rsidRPr="009718FB">
        <w:rPr>
          <w:rFonts w:cstheme="minorHAnsi"/>
          <w:sz w:val="22"/>
          <w:szCs w:val="22"/>
        </w:rPr>
        <w:t xml:space="preserve"> One Word (.docx or .doc) or PDF file for Section I: Cost Proposal Narrative is required using the mandatory template. Separately, Section II: Cost Proposal Format is required in </w:t>
      </w:r>
      <w:r w:rsidR="00241AD1" w:rsidRPr="009718FB">
        <w:rPr>
          <w:rFonts w:cstheme="minorHAnsi"/>
          <w:sz w:val="22"/>
          <w:szCs w:val="22"/>
        </w:rPr>
        <w:t>Excel (</w:t>
      </w:r>
      <w:r w:rsidRPr="009718FB">
        <w:rPr>
          <w:rFonts w:cstheme="minorHAnsi"/>
          <w:sz w:val="22"/>
          <w:szCs w:val="22"/>
        </w:rPr>
        <w:t>xlsx) format, with working formulas to the maximum extent practicable.</w:t>
      </w:r>
    </w:p>
    <w:p w14:paraId="5625EAD5" w14:textId="0E2990B0" w:rsidR="009718FB" w:rsidRDefault="009718FB" w:rsidP="009718FB">
      <w:pPr>
        <w:pStyle w:val="CommentText"/>
        <w:numPr>
          <w:ilvl w:val="0"/>
          <w:numId w:val="29"/>
        </w:numPr>
        <w:jc w:val="both"/>
        <w:rPr>
          <w:rFonts w:cstheme="minorHAnsi"/>
          <w:sz w:val="22"/>
          <w:szCs w:val="22"/>
        </w:rPr>
      </w:pPr>
      <w:r w:rsidRPr="001D42F6">
        <w:rPr>
          <w:rFonts w:cstheme="minorHAnsi"/>
          <w:b/>
          <w:bCs/>
          <w:sz w:val="22"/>
          <w:szCs w:val="22"/>
          <w:u w:val="single"/>
        </w:rPr>
        <w:t>Statement of Work/Milestone Payment Schedule</w:t>
      </w:r>
      <w:r w:rsidRPr="001D42F6">
        <w:rPr>
          <w:rFonts w:cstheme="minorHAnsi"/>
          <w:b/>
          <w:bCs/>
          <w:sz w:val="22"/>
          <w:szCs w:val="22"/>
        </w:rPr>
        <w:t xml:space="preserve"> (no page limit) – See Attachment 3</w:t>
      </w:r>
      <w:r w:rsidRPr="0041081F">
        <w:rPr>
          <w:rFonts w:cstheme="minorHAnsi"/>
          <w:sz w:val="22"/>
          <w:szCs w:val="22"/>
        </w:rPr>
        <w:t>:</w:t>
      </w:r>
      <w:r w:rsidRPr="009718FB">
        <w:rPr>
          <w:rFonts w:cstheme="minorHAnsi"/>
          <w:sz w:val="22"/>
          <w:szCs w:val="22"/>
        </w:rPr>
        <w:t xml:space="preserve"> One Word (.docx or .doc)</w:t>
      </w:r>
      <w:r w:rsidR="005A09E9">
        <w:rPr>
          <w:rFonts w:cstheme="minorHAnsi"/>
          <w:sz w:val="22"/>
          <w:szCs w:val="22"/>
        </w:rPr>
        <w:t xml:space="preserve"> file</w:t>
      </w:r>
      <w:r w:rsidRPr="009718FB">
        <w:rPr>
          <w:rFonts w:cstheme="minorHAnsi"/>
          <w:sz w:val="22"/>
          <w:szCs w:val="22"/>
        </w:rPr>
        <w:t>. The Offeror is required to provide a detailed SOW/Milestone Payment Schedule using the mandatory template provided as Attachment 3.</w:t>
      </w:r>
    </w:p>
    <w:p w14:paraId="4CDD7039" w14:textId="5A94A9AD" w:rsidR="009718FB" w:rsidRPr="009718FB" w:rsidRDefault="09597D03" w:rsidP="767B6BB4">
      <w:pPr>
        <w:pStyle w:val="CommentText"/>
        <w:numPr>
          <w:ilvl w:val="0"/>
          <w:numId w:val="29"/>
        </w:numPr>
        <w:jc w:val="both"/>
        <w:rPr>
          <w:sz w:val="22"/>
          <w:szCs w:val="22"/>
        </w:rPr>
      </w:pPr>
      <w:r w:rsidRPr="767B6BB4">
        <w:rPr>
          <w:b/>
          <w:bCs/>
          <w:sz w:val="22"/>
          <w:szCs w:val="22"/>
          <w:u w:val="single"/>
        </w:rPr>
        <w:t>Program/Project Management submission</w:t>
      </w:r>
      <w:r w:rsidRPr="767B6BB4">
        <w:rPr>
          <w:b/>
          <w:bCs/>
          <w:sz w:val="22"/>
          <w:szCs w:val="22"/>
        </w:rPr>
        <w:t xml:space="preserve"> (5-page limit) – See Attachment 4:</w:t>
      </w:r>
      <w:r w:rsidRPr="767B6BB4">
        <w:rPr>
          <w:sz w:val="22"/>
          <w:szCs w:val="22"/>
        </w:rPr>
        <w:t xml:space="preserve"> One Word (.docx or .doc) or PDF file. The Offeror is required to provide details on their proposed approach for Program Management and subcontractor management. </w:t>
      </w:r>
      <w:r w:rsidR="393CE0E0" w:rsidRPr="767B6BB4">
        <w:rPr>
          <w:sz w:val="22"/>
          <w:szCs w:val="22"/>
        </w:rPr>
        <w:t>I</w:t>
      </w:r>
      <w:r w:rsidRPr="767B6BB4">
        <w:rPr>
          <w:sz w:val="22"/>
          <w:szCs w:val="22"/>
        </w:rPr>
        <w:t xml:space="preserve">nclude a listing of key personnel (including proposed consultants) who possess the necessary education, training, and experience to successfully perform the work identified in the technical proposal (Note: key personnel resumes to be included in the technical proposal). A summary of related activities must also be provided for key personnel.  An organizational chart for the project with affiliations (who will report to whom). </w:t>
      </w:r>
    </w:p>
    <w:p w14:paraId="0279295C" w14:textId="5D71F83C" w:rsidR="009718FB" w:rsidRPr="001E2C80" w:rsidRDefault="009718FB" w:rsidP="009532B7">
      <w:pPr>
        <w:pStyle w:val="Heading2"/>
        <w:numPr>
          <w:ilvl w:val="1"/>
          <w:numId w:val="6"/>
        </w:numPr>
      </w:pPr>
      <w:r w:rsidRPr="009718FB">
        <w:t>Restrictions on Animal and Human Subjects</w:t>
      </w:r>
      <w:r w:rsidRPr="001E2C80">
        <w:t xml:space="preserve"> </w:t>
      </w:r>
    </w:p>
    <w:p w14:paraId="2D91EBDB" w14:textId="69047EB3" w:rsidR="009718FB" w:rsidRPr="009718FB" w:rsidRDefault="009718FB" w:rsidP="009718FB">
      <w:pPr>
        <w:pStyle w:val="CommentText"/>
        <w:jc w:val="both"/>
        <w:rPr>
          <w:rFonts w:cstheme="minorHAnsi"/>
          <w:sz w:val="22"/>
          <w:szCs w:val="22"/>
        </w:rPr>
      </w:pPr>
      <w:r w:rsidRPr="009718FB">
        <w:rPr>
          <w:rFonts w:cstheme="minorHAnsi"/>
          <w:sz w:val="22"/>
          <w:szCs w:val="22"/>
        </w:rPr>
        <w:t xml:space="preserve">Project </w:t>
      </w:r>
      <w:r w:rsidR="00135D37">
        <w:rPr>
          <w:rFonts w:cstheme="minorHAnsi"/>
          <w:sz w:val="22"/>
          <w:szCs w:val="22"/>
        </w:rPr>
        <w:t>Performer</w:t>
      </w:r>
      <w:r w:rsidRPr="009718FB">
        <w:rPr>
          <w:rFonts w:cstheme="minorHAnsi"/>
          <w:sz w:val="22"/>
          <w:szCs w:val="22"/>
        </w:rPr>
        <w:t>s must comply with restrictions and reporting requirements for the use of animal and human subjects, as addressed in further detail in the RRPV Base Agreement. It is anticipated that the Project Award(s) issued under this RPP will require the following:</w:t>
      </w:r>
    </w:p>
    <w:p w14:paraId="6AC95EBA" w14:textId="245338D2" w:rsidR="00227AF1" w:rsidRDefault="009718FB" w:rsidP="00227AF1">
      <w:pPr>
        <w:pStyle w:val="CommentText"/>
        <w:numPr>
          <w:ilvl w:val="0"/>
          <w:numId w:val="30"/>
        </w:numPr>
        <w:jc w:val="both"/>
        <w:rPr>
          <w:rFonts w:cstheme="minorHAnsi"/>
          <w:sz w:val="22"/>
          <w:szCs w:val="22"/>
        </w:rPr>
      </w:pPr>
      <w:r w:rsidRPr="009718FB">
        <w:rPr>
          <w:rFonts w:cstheme="minorHAnsi"/>
          <w:sz w:val="22"/>
          <w:szCs w:val="22"/>
        </w:rPr>
        <w:t xml:space="preserve">The Project </w:t>
      </w:r>
      <w:r w:rsidR="00135D37">
        <w:rPr>
          <w:rFonts w:cstheme="minorHAnsi"/>
          <w:sz w:val="22"/>
          <w:szCs w:val="22"/>
        </w:rPr>
        <w:t>Performer</w:t>
      </w:r>
      <w:r w:rsidRPr="009718FB">
        <w:rPr>
          <w:rFonts w:cstheme="minorHAnsi"/>
          <w:sz w:val="22"/>
          <w:szCs w:val="22"/>
        </w:rPr>
        <w:t xml:space="preserve"> shall serve as regulatory product sponsor and be responsible for any regulatory submissions to the US Food and Drug Administration (FDA).</w:t>
      </w:r>
    </w:p>
    <w:p w14:paraId="5C466A8C" w14:textId="425FA853" w:rsidR="00227AF1" w:rsidRPr="00227AF1" w:rsidRDefault="009718FB" w:rsidP="00227AF1">
      <w:pPr>
        <w:pStyle w:val="CommentText"/>
        <w:numPr>
          <w:ilvl w:val="0"/>
          <w:numId w:val="30"/>
        </w:numPr>
        <w:jc w:val="both"/>
        <w:rPr>
          <w:rFonts w:cstheme="minorHAnsi"/>
          <w:sz w:val="22"/>
          <w:szCs w:val="22"/>
        </w:rPr>
      </w:pPr>
      <w:r w:rsidRPr="00227AF1">
        <w:rPr>
          <w:rFonts w:cstheme="minorHAnsi"/>
          <w:sz w:val="22"/>
          <w:szCs w:val="22"/>
        </w:rPr>
        <w:t>Support and maintain regulatory submissions throughout life of the project.</w:t>
      </w:r>
    </w:p>
    <w:p w14:paraId="753EB051" w14:textId="4AA215B2" w:rsidR="00227AF1" w:rsidRDefault="009718FB" w:rsidP="009718FB">
      <w:pPr>
        <w:pStyle w:val="CommentText"/>
        <w:numPr>
          <w:ilvl w:val="0"/>
          <w:numId w:val="30"/>
        </w:numPr>
        <w:jc w:val="both"/>
        <w:rPr>
          <w:rFonts w:cstheme="minorHAnsi"/>
          <w:sz w:val="22"/>
          <w:szCs w:val="22"/>
        </w:rPr>
      </w:pPr>
      <w:r w:rsidRPr="00227AF1">
        <w:rPr>
          <w:rFonts w:cstheme="minorHAnsi"/>
          <w:sz w:val="22"/>
          <w:szCs w:val="22"/>
        </w:rPr>
        <w:t xml:space="preserve">The Project </w:t>
      </w:r>
      <w:r w:rsidR="00135D37">
        <w:rPr>
          <w:rFonts w:cstheme="minorHAnsi"/>
          <w:sz w:val="22"/>
          <w:szCs w:val="22"/>
        </w:rPr>
        <w:t>Performer</w:t>
      </w:r>
      <w:r w:rsidRPr="00227AF1">
        <w:rPr>
          <w:rFonts w:cstheme="minorHAnsi"/>
          <w:sz w:val="22"/>
          <w:szCs w:val="22"/>
        </w:rPr>
        <w:t xml:space="preserve"> must submit to the Government all regulatory and supporting documentation related to therapeutic development, manufacturing,</w:t>
      </w:r>
      <w:r w:rsidR="00227AF1">
        <w:rPr>
          <w:rFonts w:cstheme="minorHAnsi"/>
          <w:sz w:val="22"/>
          <w:szCs w:val="22"/>
        </w:rPr>
        <w:t xml:space="preserve"> </w:t>
      </w:r>
      <w:r w:rsidRPr="00227AF1">
        <w:rPr>
          <w:rFonts w:cstheme="minorHAnsi"/>
          <w:sz w:val="22"/>
          <w:szCs w:val="22"/>
        </w:rPr>
        <w:t>lot releasing, certificates of analysis, analytical development, stability, nonclinical and clinical testing as well as other related documentation.</w:t>
      </w:r>
    </w:p>
    <w:p w14:paraId="48940559" w14:textId="45E97D1A" w:rsidR="009718FB" w:rsidRPr="00227AF1" w:rsidRDefault="009718FB" w:rsidP="009718FB">
      <w:pPr>
        <w:pStyle w:val="CommentText"/>
        <w:numPr>
          <w:ilvl w:val="0"/>
          <w:numId w:val="30"/>
        </w:numPr>
        <w:jc w:val="both"/>
        <w:rPr>
          <w:rFonts w:cstheme="minorHAnsi"/>
          <w:sz w:val="22"/>
          <w:szCs w:val="22"/>
        </w:rPr>
      </w:pPr>
      <w:r w:rsidRPr="00227AF1">
        <w:rPr>
          <w:rFonts w:cstheme="minorHAnsi"/>
          <w:sz w:val="22"/>
          <w:szCs w:val="22"/>
        </w:rPr>
        <w:t xml:space="preserve">The Project </w:t>
      </w:r>
      <w:r w:rsidR="00135D37">
        <w:rPr>
          <w:rFonts w:cstheme="minorHAnsi"/>
          <w:sz w:val="22"/>
          <w:szCs w:val="22"/>
        </w:rPr>
        <w:t>Performer</w:t>
      </w:r>
      <w:r w:rsidRPr="00227AF1">
        <w:rPr>
          <w:rFonts w:cstheme="minorHAnsi"/>
          <w:sz w:val="22"/>
          <w:szCs w:val="22"/>
        </w:rPr>
        <w:t xml:space="preserve"> shall cross‐reference any applicable regulatory files, such as Investigational New Drug (IND) applications, Master Files, and Biologics License Applications (BLAs) prior to the conduct of the studies and shall allow cross‐referencing of these documents associated with this effort.</w:t>
      </w:r>
    </w:p>
    <w:p w14:paraId="54553587" w14:textId="77777777" w:rsidR="009718FB" w:rsidRPr="009718FB" w:rsidRDefault="009718FB" w:rsidP="009718FB">
      <w:pPr>
        <w:pStyle w:val="CommentText"/>
        <w:jc w:val="both"/>
        <w:rPr>
          <w:rFonts w:cstheme="minorHAnsi"/>
          <w:sz w:val="22"/>
          <w:szCs w:val="22"/>
        </w:rPr>
      </w:pPr>
      <w:r w:rsidRPr="009718FB">
        <w:rPr>
          <w:rFonts w:cstheme="minorHAnsi"/>
          <w:sz w:val="22"/>
          <w:szCs w:val="22"/>
        </w:rPr>
        <w:t>Additional information on the applicable regulatory terms is provided in the RRPV Base Agreement.</w:t>
      </w:r>
    </w:p>
    <w:p w14:paraId="2CDE47C0" w14:textId="4AF399EB" w:rsidR="009B7353" w:rsidRPr="001E2C80" w:rsidRDefault="009B7353" w:rsidP="00B5627A">
      <w:pPr>
        <w:pStyle w:val="Heading1"/>
        <w:widowControl w:val="0"/>
        <w:numPr>
          <w:ilvl w:val="0"/>
          <w:numId w:val="6"/>
        </w:numPr>
        <w:pBdr>
          <w:bottom w:val="single" w:sz="6" w:space="1" w:color="auto"/>
        </w:pBdr>
        <w:tabs>
          <w:tab w:val="left" w:pos="360"/>
          <w:tab w:val="left" w:pos="810"/>
          <w:tab w:val="center" w:pos="4320"/>
          <w:tab w:val="right" w:pos="8640"/>
        </w:tabs>
        <w:spacing w:before="120" w:after="120"/>
        <w:ind w:left="360"/>
        <w:jc w:val="both"/>
        <w:rPr>
          <w:rFonts w:asciiTheme="minorHAnsi" w:eastAsia="MS Mincho" w:hAnsiTheme="minorHAnsi" w:cstheme="minorHAnsi"/>
          <w:sz w:val="32"/>
          <w:szCs w:val="32"/>
        </w:rPr>
      </w:pPr>
      <w:bookmarkStart w:id="47" w:name="_Toc33697014"/>
      <w:bookmarkStart w:id="48" w:name="_Toc147923153"/>
      <w:bookmarkStart w:id="49" w:name="_Toc155648296"/>
      <w:r w:rsidRPr="001E2C80">
        <w:rPr>
          <w:rFonts w:asciiTheme="minorHAnsi" w:eastAsia="MS Mincho" w:hAnsiTheme="minorHAnsi" w:cstheme="minorHAnsi"/>
          <w:sz w:val="32"/>
          <w:szCs w:val="32"/>
        </w:rPr>
        <w:t>Technical Requirements</w:t>
      </w:r>
      <w:bookmarkStart w:id="50" w:name="_Toc470611630"/>
      <w:bookmarkEnd w:id="47"/>
      <w:bookmarkEnd w:id="48"/>
      <w:bookmarkEnd w:id="49"/>
    </w:p>
    <w:p w14:paraId="63328776" w14:textId="7020A2EE" w:rsidR="00452E5A" w:rsidRPr="001E2C80" w:rsidRDefault="00452E5A" w:rsidP="009532B7">
      <w:pPr>
        <w:pStyle w:val="Heading2"/>
      </w:pPr>
      <w:bookmarkStart w:id="51" w:name="_Toc155648297"/>
      <w:bookmarkEnd w:id="50"/>
      <w:r w:rsidRPr="001E2C80">
        <w:t>4.1 Introduction</w:t>
      </w:r>
      <w:bookmarkEnd w:id="51"/>
    </w:p>
    <w:p w14:paraId="7FEC92B8" w14:textId="2900AD54" w:rsidR="009952DC" w:rsidRPr="001E2C80" w:rsidRDefault="008D21DE" w:rsidP="004C0CD8">
      <w:pPr>
        <w:spacing w:after="0" w:line="240" w:lineRule="auto"/>
        <w:jc w:val="both"/>
        <w:rPr>
          <w:rFonts w:cstheme="minorHAnsi"/>
        </w:rPr>
      </w:pPr>
      <w:r w:rsidRPr="001E2C80">
        <w:rPr>
          <w:rFonts w:cstheme="minorHAnsi"/>
        </w:rPr>
        <w:t xml:space="preserve">The Offeror shall clearly state how they intend to meet and, if possible, exceed the technical requirements. </w:t>
      </w:r>
      <w:r w:rsidR="006C47D7" w:rsidRPr="006C47D7">
        <w:rPr>
          <w:rFonts w:cstheme="minorHAnsi"/>
        </w:rPr>
        <w:t>Responses must include quantitative, data-driven justification and clearly describe how prior platform development enables efficiency, scalability, and reuse</w:t>
      </w:r>
      <w:r w:rsidR="006C47D7">
        <w:rPr>
          <w:rFonts w:cstheme="minorHAnsi"/>
        </w:rPr>
        <w:t>.</w:t>
      </w:r>
    </w:p>
    <w:p w14:paraId="7EF17C4B" w14:textId="77777777" w:rsidR="008D21DE" w:rsidRPr="001E2C80" w:rsidRDefault="008D21DE" w:rsidP="004C0CD8">
      <w:pPr>
        <w:spacing w:after="0" w:line="240" w:lineRule="auto"/>
        <w:jc w:val="both"/>
        <w:rPr>
          <w:rFonts w:cstheme="minorHAnsi"/>
          <w:b/>
          <w:bCs/>
        </w:rPr>
      </w:pPr>
    </w:p>
    <w:p w14:paraId="4038F118" w14:textId="4D545021" w:rsidR="002D6F2F" w:rsidRPr="001E2C80" w:rsidRDefault="008412E2" w:rsidP="009532B7">
      <w:pPr>
        <w:pStyle w:val="Heading2"/>
      </w:pPr>
      <w:bookmarkStart w:id="52" w:name="_Toc155648300"/>
      <w:r w:rsidRPr="001E2C80">
        <w:t xml:space="preserve">4.2 </w:t>
      </w:r>
      <w:r w:rsidR="004530B2" w:rsidRPr="001E2C80">
        <w:t>Scope</w:t>
      </w:r>
      <w:bookmarkEnd w:id="52"/>
      <w:r w:rsidR="002D6F2F" w:rsidRPr="001E2C80">
        <w:t> </w:t>
      </w:r>
    </w:p>
    <w:p w14:paraId="3948B667" w14:textId="3C0FADF9" w:rsidR="00F61526" w:rsidRDefault="008D21DE" w:rsidP="00F61526">
      <w:pPr>
        <w:jc w:val="both"/>
      </w:pPr>
      <w:bookmarkStart w:id="53" w:name="_Toc470611639"/>
      <w:bookmarkStart w:id="54" w:name="_Toc33621919"/>
      <w:bookmarkStart w:id="55" w:name="_Toc147923157"/>
      <w:bookmarkStart w:id="56" w:name="_Toc155648309"/>
      <w:r w:rsidRPr="245F2CC1">
        <w:rPr>
          <w:u w:val="single"/>
        </w:rPr>
        <w:t>Overall objective</w:t>
      </w:r>
      <w:r w:rsidRPr="245F2CC1">
        <w:t xml:space="preserve">. </w:t>
      </w:r>
      <w:r w:rsidR="006E37DF" w:rsidRPr="006E37DF">
        <w:t xml:space="preserve">The purpose of this RPP is to advance </w:t>
      </w:r>
      <w:r w:rsidR="008C7731">
        <w:t xml:space="preserve">investigational </w:t>
      </w:r>
      <w:r w:rsidR="006E37DF" w:rsidRPr="006E37DF">
        <w:t xml:space="preserve">BDBV vaccine candidates leveraging </w:t>
      </w:r>
      <w:r w:rsidR="008C7731">
        <w:t>the VSV</w:t>
      </w:r>
      <w:r w:rsidR="006E37DF" w:rsidRPr="006E37DF">
        <w:t xml:space="preserve"> platform</w:t>
      </w:r>
      <w:r w:rsidR="008C7731">
        <w:t>, which has</w:t>
      </w:r>
      <w:r w:rsidR="00647D9E">
        <w:t xml:space="preserve"> </w:t>
      </w:r>
      <w:r w:rsidR="006E37DF" w:rsidRPr="006E37DF">
        <w:t xml:space="preserve">precedent for single dose protective efficacy in </w:t>
      </w:r>
      <w:r w:rsidR="00786718">
        <w:t xml:space="preserve">past EBOV </w:t>
      </w:r>
      <w:r w:rsidR="006E37DF" w:rsidRPr="006E37DF">
        <w:t>outbreaks</w:t>
      </w:r>
      <w:r w:rsidR="00F61526" w:rsidRPr="245F2CC1">
        <w:t>. The end goal</w:t>
      </w:r>
      <w:r w:rsidR="00944F2E">
        <w:t>s are to</w:t>
      </w:r>
      <w:r w:rsidR="00F61526" w:rsidRPr="245F2CC1">
        <w:t xml:space="preserve"> (1) produce cGMP CTM and meet regulatory requirements to enable use of investigational </w:t>
      </w:r>
      <w:r w:rsidR="00CC5843">
        <w:t xml:space="preserve">BDBV vaccine </w:t>
      </w:r>
      <w:r w:rsidR="00F61526" w:rsidRPr="245F2CC1">
        <w:lastRenderedPageBreak/>
        <w:t xml:space="preserve">candidate(s) in the ongoing 2026 BDBV outbreak response trial and to (2) identify successful BDBV vaccine candidates for potential further development. </w:t>
      </w:r>
      <w:r w:rsidR="00724CCD" w:rsidRPr="245F2CC1">
        <w:t xml:space="preserve">The preference is to </w:t>
      </w:r>
      <w:r w:rsidR="00CA5F48">
        <w:t>support different</w:t>
      </w:r>
      <w:r w:rsidR="00724CCD" w:rsidRPr="245F2CC1">
        <w:t xml:space="preserve"> manufacturing approaches/platforms systems </w:t>
      </w:r>
      <w:r w:rsidR="00131649" w:rsidRPr="245F2CC1">
        <w:t>to diversify</w:t>
      </w:r>
      <w:r w:rsidR="00724CCD" w:rsidRPr="245F2CC1">
        <w:t xml:space="preserve"> manufacturing risk.</w:t>
      </w:r>
    </w:p>
    <w:p w14:paraId="370D730B" w14:textId="48B6A4A7" w:rsidR="00510CA3" w:rsidRDefault="0EBCB7D0" w:rsidP="003B36E8">
      <w:pPr>
        <w:jc w:val="both"/>
      </w:pPr>
      <w:r>
        <w:t xml:space="preserve">The project supports </w:t>
      </w:r>
      <w:r w:rsidR="31DC1C77">
        <w:t>manufacturing process development th</w:t>
      </w:r>
      <w:r w:rsidR="38F04662">
        <w:t>r</w:t>
      </w:r>
      <w:r w:rsidR="31DC1C77">
        <w:t>ough</w:t>
      </w:r>
      <w:r w:rsidR="38F04662">
        <w:t xml:space="preserve"> to</w:t>
      </w:r>
      <w:r w:rsidR="31DC1C77">
        <w:t xml:space="preserve"> production of cGMP Phase 1 CTM</w:t>
      </w:r>
      <w:r w:rsidR="5446AA76">
        <w:t xml:space="preserve"> (</w:t>
      </w:r>
      <w:r w:rsidR="38F04662">
        <w:t xml:space="preserve">target: </w:t>
      </w:r>
      <w:r w:rsidR="5446AA76">
        <w:t>up to 10,000 doses)</w:t>
      </w:r>
      <w:r w:rsidR="01B0FCC8">
        <w:t>;</w:t>
      </w:r>
      <w:r w:rsidR="5446AA76">
        <w:t xml:space="preserve"> </w:t>
      </w:r>
      <w:r w:rsidR="7CB4A3A9">
        <w:t>critical path IND-enabling activities</w:t>
      </w:r>
      <w:r w:rsidR="5AF8F522">
        <w:t xml:space="preserve"> to support a Phase 1 trial</w:t>
      </w:r>
      <w:r w:rsidR="7CB4A3A9">
        <w:t>; a Phase 1 clinical trial; additional manufacturing of up to 100,000 doses</w:t>
      </w:r>
      <w:r w:rsidR="416D609A">
        <w:t xml:space="preserve"> of CTM</w:t>
      </w:r>
      <w:r w:rsidR="7CB4A3A9">
        <w:t>;</w:t>
      </w:r>
      <w:r w:rsidR="416D609A">
        <w:t xml:space="preserve"> regulatory engagements and submissions; </w:t>
      </w:r>
      <w:r w:rsidR="5E104A33">
        <w:t>and necessary logistical support</w:t>
      </w:r>
      <w:r w:rsidR="7CB4A3A9">
        <w:t xml:space="preserve"> </w:t>
      </w:r>
      <w:r w:rsidR="5E104A33">
        <w:t xml:space="preserve">(e.g., dose and sample shipping for outbreak response). </w:t>
      </w:r>
    </w:p>
    <w:p w14:paraId="09B1DAC9" w14:textId="300965C0" w:rsidR="008F20D5" w:rsidRPr="001E2C80" w:rsidRDefault="008F20D5" w:rsidP="009532B7">
      <w:pPr>
        <w:pStyle w:val="Heading2"/>
      </w:pPr>
      <w:r w:rsidRPr="001E2C80">
        <w:t>4.</w:t>
      </w:r>
      <w:r w:rsidR="009B7024">
        <w:t>3</w:t>
      </w:r>
      <w:r w:rsidRPr="001E2C80">
        <w:t xml:space="preserve"> </w:t>
      </w:r>
      <w:r>
        <w:t>Performance Objectives and Supporting Technical Justification and Plans</w:t>
      </w:r>
      <w:r w:rsidRPr="001E2C80">
        <w:t> </w:t>
      </w:r>
    </w:p>
    <w:p w14:paraId="744A840C" w14:textId="77777777" w:rsidR="00EF5A9B" w:rsidRDefault="00EF5A9B" w:rsidP="009532B7">
      <w:pPr>
        <w:pStyle w:val="Heading2"/>
      </w:pPr>
    </w:p>
    <w:p w14:paraId="71216CC7" w14:textId="3DB79F38" w:rsidR="00960978" w:rsidRDefault="00445AE2" w:rsidP="00960978">
      <w:pPr>
        <w:jc w:val="both"/>
      </w:pPr>
      <w:r w:rsidRPr="00445AE2">
        <w:t>Offerors are encouraged to address the following areas, as applicable to the proposed effort, and may provide any additional technical or other information they deem pertinent</w:t>
      </w:r>
      <w:r w:rsidR="00960978">
        <w:t>.</w:t>
      </w:r>
    </w:p>
    <w:p w14:paraId="0FC0C192" w14:textId="568F2FF4" w:rsidR="008A6128" w:rsidRDefault="008A6128" w:rsidP="00960978">
      <w:pPr>
        <w:pStyle w:val="ListParagraph"/>
        <w:numPr>
          <w:ilvl w:val="0"/>
          <w:numId w:val="31"/>
        </w:numPr>
        <w:jc w:val="both"/>
      </w:pPr>
      <w:r>
        <w:t>Platform technology</w:t>
      </w:r>
    </w:p>
    <w:p w14:paraId="151722DC" w14:textId="041EB10C" w:rsidR="00E82303" w:rsidRDefault="00E82303" w:rsidP="00E82303">
      <w:pPr>
        <w:pStyle w:val="ListParagraph"/>
        <w:numPr>
          <w:ilvl w:val="1"/>
          <w:numId w:val="31"/>
        </w:numPr>
        <w:jc w:val="both"/>
      </w:pPr>
      <w:r w:rsidRPr="00E82303">
        <w:t xml:space="preserve">Provide a technical description of the platform technology, including </w:t>
      </w:r>
      <w:r w:rsidR="00A27B29">
        <w:t xml:space="preserve">details of </w:t>
      </w:r>
      <w:r w:rsidRPr="00E82303">
        <w:t>the platform backbone</w:t>
      </w:r>
      <w:r w:rsidR="00D30399">
        <w:t>/viral vector engineering</w:t>
      </w:r>
      <w:r w:rsidRPr="00E82303">
        <w:t xml:space="preserve"> and formulation</w:t>
      </w:r>
    </w:p>
    <w:p w14:paraId="2A5707C1" w14:textId="4DCB8E19" w:rsidR="00960978" w:rsidRDefault="00960978" w:rsidP="00960978">
      <w:pPr>
        <w:pStyle w:val="ListParagraph"/>
        <w:numPr>
          <w:ilvl w:val="0"/>
          <w:numId w:val="31"/>
        </w:numPr>
        <w:jc w:val="both"/>
      </w:pPr>
      <w:r>
        <w:t>Nonclinical</w:t>
      </w:r>
    </w:p>
    <w:p w14:paraId="67D13B85" w14:textId="3C9A6447" w:rsidR="00960978" w:rsidRDefault="00960978" w:rsidP="00960978">
      <w:pPr>
        <w:pStyle w:val="ListParagraph"/>
        <w:numPr>
          <w:ilvl w:val="1"/>
          <w:numId w:val="31"/>
        </w:numPr>
        <w:jc w:val="both"/>
      </w:pPr>
      <w:r w:rsidRPr="009B7146">
        <w:t xml:space="preserve">Describe the nonclinical efficacy and immunogenicity data </w:t>
      </w:r>
      <w:r w:rsidR="004A717F" w:rsidRPr="009B7146">
        <w:t xml:space="preserve">generated using the platform </w:t>
      </w:r>
      <w:r w:rsidRPr="009B7146">
        <w:t xml:space="preserve">for </w:t>
      </w:r>
      <w:r w:rsidR="00C75024">
        <w:t>BDBV and any other filoviruses</w:t>
      </w:r>
      <w:r w:rsidR="00C86AB6">
        <w:t xml:space="preserve">; data </w:t>
      </w:r>
      <w:r w:rsidRPr="009B7146">
        <w:t xml:space="preserve">supporting </w:t>
      </w:r>
      <w:r w:rsidR="00B9571D">
        <w:t xml:space="preserve">rapid onset of </w:t>
      </w:r>
      <w:r w:rsidRPr="009B7146">
        <w:t>single-dose protection</w:t>
      </w:r>
      <w:r w:rsidR="00B9571D">
        <w:t xml:space="preserve"> is a priority</w:t>
      </w:r>
    </w:p>
    <w:p w14:paraId="60E5574C" w14:textId="6B6447B1" w:rsidR="00960978" w:rsidRDefault="00960978" w:rsidP="00960978">
      <w:pPr>
        <w:pStyle w:val="ListParagraph"/>
        <w:numPr>
          <w:ilvl w:val="1"/>
          <w:numId w:val="31"/>
        </w:numPr>
        <w:jc w:val="both"/>
      </w:pPr>
      <w:r w:rsidRPr="001F2D63">
        <w:t xml:space="preserve">Describe the </w:t>
      </w:r>
      <w:r w:rsidR="00505243">
        <w:t xml:space="preserve">relevant </w:t>
      </w:r>
      <w:r w:rsidRPr="001F2D63">
        <w:t>nonclinical safety data generated by the Offeror for the platform</w:t>
      </w:r>
    </w:p>
    <w:p w14:paraId="5952F3B9" w14:textId="78544DA0" w:rsidR="00960978" w:rsidRDefault="00960978" w:rsidP="00960978">
      <w:pPr>
        <w:pStyle w:val="ListParagraph"/>
        <w:numPr>
          <w:ilvl w:val="0"/>
          <w:numId w:val="31"/>
        </w:numPr>
        <w:jc w:val="both"/>
      </w:pPr>
      <w:r>
        <w:t xml:space="preserve">Clinical </w:t>
      </w:r>
    </w:p>
    <w:p w14:paraId="5E5CD65F" w14:textId="2CF13637" w:rsidR="00960978" w:rsidRDefault="00960978" w:rsidP="00960978">
      <w:pPr>
        <w:pStyle w:val="ListParagraph"/>
        <w:numPr>
          <w:ilvl w:val="1"/>
          <w:numId w:val="31"/>
        </w:numPr>
        <w:jc w:val="both"/>
      </w:pPr>
      <w:r w:rsidRPr="00014DEC">
        <w:t>Describe the clinical safety</w:t>
      </w:r>
      <w:r w:rsidR="00F251CF">
        <w:t>,</w:t>
      </w:r>
      <w:r w:rsidRPr="00014DEC">
        <w:t xml:space="preserve"> immunogenicity</w:t>
      </w:r>
      <w:r w:rsidR="00F251CF">
        <w:t>, and efficacy</w:t>
      </w:r>
      <w:r w:rsidRPr="00014DEC">
        <w:t xml:space="preserve"> data generated using the platform for filoviruses</w:t>
      </w:r>
      <w:r w:rsidR="00DF400E">
        <w:t>;</w:t>
      </w:r>
      <w:r w:rsidRPr="00014DEC">
        <w:t xml:space="preserve"> </w:t>
      </w:r>
      <w:r w:rsidR="00F251CF">
        <w:t>data</w:t>
      </w:r>
      <w:r w:rsidRPr="00014DEC">
        <w:t xml:space="preserve"> supporting rapid onset of immunogenicity</w:t>
      </w:r>
      <w:r>
        <w:t xml:space="preserve"> </w:t>
      </w:r>
      <w:r w:rsidR="008A6128">
        <w:t>and/or protection</w:t>
      </w:r>
      <w:r>
        <w:t xml:space="preserve"> following a single dose </w:t>
      </w:r>
      <w:r w:rsidR="00DF400E">
        <w:t>is a priority</w:t>
      </w:r>
    </w:p>
    <w:p w14:paraId="2A98F65F" w14:textId="4D7AEF60" w:rsidR="00960978" w:rsidRDefault="00960978" w:rsidP="00960978">
      <w:pPr>
        <w:pStyle w:val="ListParagraph"/>
        <w:numPr>
          <w:ilvl w:val="1"/>
          <w:numId w:val="31"/>
        </w:numPr>
        <w:jc w:val="both"/>
      </w:pPr>
      <w:r>
        <w:t xml:space="preserve">Describe </w:t>
      </w:r>
      <w:r w:rsidR="00F251CF">
        <w:t>the overall</w:t>
      </w:r>
      <w:r>
        <w:t xml:space="preserve"> clinical safety data</w:t>
      </w:r>
      <w:r w:rsidR="00BB155C">
        <w:t>base</w:t>
      </w:r>
      <w:r>
        <w:t xml:space="preserve"> generated with the platform </w:t>
      </w:r>
    </w:p>
    <w:p w14:paraId="5E9F83E6" w14:textId="77777777" w:rsidR="00960978" w:rsidRDefault="00960978" w:rsidP="00960978">
      <w:pPr>
        <w:pStyle w:val="ListParagraph"/>
        <w:numPr>
          <w:ilvl w:val="0"/>
          <w:numId w:val="31"/>
        </w:numPr>
        <w:jc w:val="both"/>
      </w:pPr>
      <w:r>
        <w:t>Manufacturing</w:t>
      </w:r>
    </w:p>
    <w:p w14:paraId="7AE350E4" w14:textId="6EED6DA8" w:rsidR="00191814" w:rsidRDefault="00191814" w:rsidP="00960978">
      <w:pPr>
        <w:pStyle w:val="ListParagraph"/>
        <w:numPr>
          <w:ilvl w:val="1"/>
          <w:numId w:val="31"/>
        </w:numPr>
        <w:jc w:val="both"/>
      </w:pPr>
      <w:r>
        <w:t xml:space="preserve">Describe the </w:t>
      </w:r>
      <w:r w:rsidR="003B4E9B">
        <w:t>Offeror</w:t>
      </w:r>
      <w:r>
        <w:t xml:space="preserve">’s manufacturing </w:t>
      </w:r>
      <w:r w:rsidR="008C73AA">
        <w:t xml:space="preserve">experience with </w:t>
      </w:r>
      <w:r>
        <w:t>the platform for filoviruses</w:t>
      </w:r>
    </w:p>
    <w:p w14:paraId="26F2DAB6" w14:textId="1586CD0C" w:rsidR="00191814" w:rsidRDefault="007D5A41" w:rsidP="00960978">
      <w:pPr>
        <w:pStyle w:val="ListParagraph"/>
        <w:numPr>
          <w:ilvl w:val="1"/>
          <w:numId w:val="31"/>
        </w:numPr>
        <w:jc w:val="both"/>
      </w:pPr>
      <w:r w:rsidRPr="007D5A41">
        <w:t xml:space="preserve">Describe the manufacturing </w:t>
      </w:r>
      <w:r w:rsidR="00C67FC7">
        <w:t xml:space="preserve">expression </w:t>
      </w:r>
      <w:r w:rsidRPr="007D5A41">
        <w:t xml:space="preserve">system </w:t>
      </w:r>
      <w:r w:rsidR="00191814">
        <w:t xml:space="preserve">and process </w:t>
      </w:r>
      <w:r w:rsidRPr="007D5A41">
        <w:t xml:space="preserve">proposed for use under </w:t>
      </w:r>
      <w:r w:rsidR="00EF38C1">
        <w:t>this</w:t>
      </w:r>
      <w:r w:rsidRPr="007D5A41">
        <w:t xml:space="preserve"> RPP</w:t>
      </w:r>
    </w:p>
    <w:p w14:paraId="4642BA99" w14:textId="42AA6D4B" w:rsidR="007B7723" w:rsidRDefault="00D8476F" w:rsidP="007B7723">
      <w:pPr>
        <w:pStyle w:val="ListParagraph"/>
        <w:numPr>
          <w:ilvl w:val="2"/>
          <w:numId w:val="31"/>
        </w:numPr>
        <w:jc w:val="both"/>
      </w:pPr>
      <w:r>
        <w:t xml:space="preserve">Provide details on the </w:t>
      </w:r>
      <w:r w:rsidR="007B7723" w:rsidRPr="007B7723">
        <w:t xml:space="preserve">manufacturing </w:t>
      </w:r>
      <w:r w:rsidR="00F35FD8">
        <w:t xml:space="preserve">partner and </w:t>
      </w:r>
      <w:r w:rsidR="007B7723" w:rsidRPr="007B7723">
        <w:t>facility (developer-owned or CDMO partner(s)</w:t>
      </w:r>
    </w:p>
    <w:p w14:paraId="796ABCC1" w14:textId="33E935CC" w:rsidR="00613B13" w:rsidRDefault="00EF38C1" w:rsidP="00613B13">
      <w:pPr>
        <w:pStyle w:val="ListParagraph"/>
        <w:numPr>
          <w:ilvl w:val="2"/>
          <w:numId w:val="31"/>
        </w:numPr>
        <w:jc w:val="both"/>
      </w:pPr>
      <w:r>
        <w:t xml:space="preserve">Describe </w:t>
      </w:r>
      <w:r w:rsidR="007D5A41" w:rsidRPr="007D5A41">
        <w:t xml:space="preserve">the </w:t>
      </w:r>
      <w:r w:rsidR="00C60DE3">
        <w:t xml:space="preserve">joint </w:t>
      </w:r>
      <w:r w:rsidR="007D5A41" w:rsidRPr="007D5A41">
        <w:t xml:space="preserve">experience of the </w:t>
      </w:r>
      <w:r w:rsidR="003B4E9B">
        <w:t xml:space="preserve">Offeror </w:t>
      </w:r>
      <w:r w:rsidR="00C60DE3">
        <w:t>with</w:t>
      </w:r>
      <w:r w:rsidR="007D5A41" w:rsidRPr="007D5A41">
        <w:t xml:space="preserve"> </w:t>
      </w:r>
      <w:r w:rsidR="00F32826">
        <w:t xml:space="preserve">the </w:t>
      </w:r>
      <w:r w:rsidR="007D5A41" w:rsidRPr="007D5A41">
        <w:t xml:space="preserve">manufacturing facility/CDMO </w:t>
      </w:r>
      <w:r w:rsidR="00D12A62">
        <w:t xml:space="preserve">for the </w:t>
      </w:r>
      <w:r w:rsidR="009B596F" w:rsidRPr="007D5A41">
        <w:t xml:space="preserve">manufacturing </w:t>
      </w:r>
      <w:r w:rsidR="009B596F">
        <w:t xml:space="preserve">expression </w:t>
      </w:r>
      <w:r w:rsidR="009B596F" w:rsidRPr="007D5A41">
        <w:t xml:space="preserve">system </w:t>
      </w:r>
      <w:r w:rsidR="009B596F">
        <w:t xml:space="preserve">and process </w:t>
      </w:r>
      <w:r w:rsidR="009B596F" w:rsidRPr="007D5A41">
        <w:t xml:space="preserve">proposed for use under </w:t>
      </w:r>
      <w:r w:rsidR="009B596F">
        <w:t>this</w:t>
      </w:r>
      <w:r w:rsidR="009B596F" w:rsidRPr="007D5A41">
        <w:t xml:space="preserve"> RPP</w:t>
      </w:r>
    </w:p>
    <w:p w14:paraId="5D23824D" w14:textId="261A02C0" w:rsidR="001F0DA3" w:rsidRDefault="00B52CB8" w:rsidP="005A27D3">
      <w:pPr>
        <w:pStyle w:val="ListParagraph"/>
        <w:numPr>
          <w:ilvl w:val="3"/>
          <w:numId w:val="31"/>
        </w:numPr>
      </w:pPr>
      <w:r>
        <w:t>Note th</w:t>
      </w:r>
      <w:r w:rsidR="005E2092">
        <w:t>e mandatory criteria</w:t>
      </w:r>
      <w:r w:rsidR="001B3740">
        <w:t xml:space="preserve"> in Section 2.6</w:t>
      </w:r>
      <w:r w:rsidR="005A27D3">
        <w:t>: a</w:t>
      </w:r>
      <w:r w:rsidR="005A27D3" w:rsidRPr="005A27D3">
        <w:t>t the time of proposal submission, the developer</w:t>
      </w:r>
      <w:r w:rsidR="00AB7E9D">
        <w:t xml:space="preserve"> (i.e., Performer)</w:t>
      </w:r>
      <w:r w:rsidR="005A27D3" w:rsidRPr="005A27D3">
        <w:t xml:space="preserve"> and </w:t>
      </w:r>
      <w:r w:rsidR="00AB7E9D">
        <w:t xml:space="preserve">the </w:t>
      </w:r>
      <w:r w:rsidR="005A27D3" w:rsidRPr="005A27D3">
        <w:t xml:space="preserve">proposed Contract Development and Manufacturing Organization (CDMO) partner must already have a demonstrated manufacturing relationship involving the platform technology and the manufacturing system/process proposed for this effort </w:t>
      </w:r>
    </w:p>
    <w:p w14:paraId="1D514BDA" w14:textId="51194571" w:rsidR="00960978" w:rsidRDefault="00960978" w:rsidP="00845D47">
      <w:pPr>
        <w:pStyle w:val="ListParagraph"/>
        <w:numPr>
          <w:ilvl w:val="0"/>
          <w:numId w:val="31"/>
        </w:numPr>
        <w:jc w:val="both"/>
      </w:pPr>
      <w:r>
        <w:t>Leveraging platform efficiencies</w:t>
      </w:r>
    </w:p>
    <w:p w14:paraId="52D7AB28" w14:textId="7379E200" w:rsidR="00960978" w:rsidRDefault="00C2711C" w:rsidP="00960978">
      <w:pPr>
        <w:pStyle w:val="ListParagraph"/>
        <w:numPr>
          <w:ilvl w:val="1"/>
          <w:numId w:val="31"/>
        </w:numPr>
        <w:jc w:val="both"/>
      </w:pPr>
      <w:r w:rsidRPr="00C2711C">
        <w:t xml:space="preserve">Describe any FDA feedback </w:t>
      </w:r>
      <w:r w:rsidR="00892730">
        <w:t xml:space="preserve">previously received </w:t>
      </w:r>
      <w:r w:rsidRPr="00C2711C">
        <w:t>regarding nonclinical, clinical, or platform-based efficiencies that could be leveraged to accelerate developmen</w:t>
      </w:r>
      <w:r w:rsidR="00892730">
        <w:t>t of the proposed candidate</w:t>
      </w:r>
      <w:r w:rsidR="00960978">
        <w:t xml:space="preserve"> </w:t>
      </w:r>
    </w:p>
    <w:p w14:paraId="36CE09E1" w14:textId="0EA5C340" w:rsidR="00960978" w:rsidRDefault="00BE64D1" w:rsidP="00960978">
      <w:pPr>
        <w:pStyle w:val="ListParagraph"/>
        <w:numPr>
          <w:ilvl w:val="1"/>
          <w:numId w:val="31"/>
        </w:numPr>
        <w:jc w:val="both"/>
      </w:pPr>
      <w:r w:rsidRPr="00BE64D1">
        <w:t>Describe the Offeror’s manufacturing plan for production of cGMP CTM</w:t>
      </w:r>
      <w:r w:rsidR="00960978">
        <w:t xml:space="preserve">. </w:t>
      </w:r>
    </w:p>
    <w:p w14:paraId="195DC93E" w14:textId="77777777" w:rsidR="00960978" w:rsidRDefault="00960978" w:rsidP="00960978">
      <w:pPr>
        <w:pStyle w:val="ListParagraph"/>
        <w:numPr>
          <w:ilvl w:val="2"/>
          <w:numId w:val="31"/>
        </w:numPr>
        <w:jc w:val="both"/>
      </w:pPr>
      <w:r>
        <w:t>Describe the steady-state manufacturing process and timelines</w:t>
      </w:r>
    </w:p>
    <w:p w14:paraId="3DFE1475" w14:textId="5E63C8CF" w:rsidR="00960978" w:rsidRDefault="005751A2" w:rsidP="00960978">
      <w:pPr>
        <w:pStyle w:val="ListParagraph"/>
        <w:numPr>
          <w:ilvl w:val="2"/>
          <w:numId w:val="31"/>
        </w:numPr>
        <w:jc w:val="both"/>
      </w:pPr>
      <w:r w:rsidRPr="005751A2">
        <w:t>Describe the planned accelerated manufacturing process, projected timelines, key critical-path activities, and assumptions required to achieve accelerated production</w:t>
      </w:r>
      <w:r w:rsidR="00960978">
        <w:t xml:space="preserve">. </w:t>
      </w:r>
    </w:p>
    <w:p w14:paraId="390A5700" w14:textId="5235554C" w:rsidR="00C774D7" w:rsidRDefault="00C774D7" w:rsidP="00C774D7">
      <w:pPr>
        <w:pStyle w:val="ListParagraph"/>
        <w:numPr>
          <w:ilvl w:val="3"/>
          <w:numId w:val="31"/>
        </w:numPr>
        <w:jc w:val="both"/>
      </w:pPr>
      <w:r>
        <w:lastRenderedPageBreak/>
        <w:t>Targets are</w:t>
      </w:r>
    </w:p>
    <w:p w14:paraId="5763AA8A" w14:textId="37FC3D20" w:rsidR="00960978" w:rsidRDefault="00960978" w:rsidP="001B557B">
      <w:pPr>
        <w:pStyle w:val="ListParagraph"/>
        <w:numPr>
          <w:ilvl w:val="4"/>
          <w:numId w:val="31"/>
        </w:numPr>
        <w:jc w:val="both"/>
      </w:pPr>
      <w:r>
        <w:t>Up to 10,000 doses of CTM</w:t>
      </w:r>
      <w:r w:rsidR="00C774D7">
        <w:t xml:space="preserve"> (</w:t>
      </w:r>
      <w:r w:rsidR="001B557B">
        <w:t xml:space="preserve">Section 4.4, </w:t>
      </w:r>
      <w:r w:rsidR="00C774D7">
        <w:t xml:space="preserve">Task </w:t>
      </w:r>
      <w:r w:rsidR="001B557B">
        <w:t>1b)</w:t>
      </w:r>
    </w:p>
    <w:p w14:paraId="6FF6C3AD" w14:textId="62317895" w:rsidR="00EF5A9B" w:rsidRDefault="00960978" w:rsidP="001B557B">
      <w:pPr>
        <w:pStyle w:val="ListParagraph"/>
        <w:numPr>
          <w:ilvl w:val="4"/>
          <w:numId w:val="31"/>
        </w:numPr>
        <w:jc w:val="both"/>
      </w:pPr>
      <w:r>
        <w:t>Up to 100,000 doses of CTM</w:t>
      </w:r>
      <w:r w:rsidR="001B557B">
        <w:t xml:space="preserve"> (Section 4.4, Task 2)</w:t>
      </w:r>
    </w:p>
    <w:p w14:paraId="4AA5D884" w14:textId="0681A8E0" w:rsidR="005751A2" w:rsidRPr="00EF5A9B" w:rsidRDefault="007A7B02" w:rsidP="00795397">
      <w:pPr>
        <w:pStyle w:val="ListParagraph"/>
        <w:numPr>
          <w:ilvl w:val="3"/>
          <w:numId w:val="31"/>
        </w:numPr>
      </w:pPr>
      <w:r>
        <w:t>T</w:t>
      </w:r>
      <w:r w:rsidR="005751A2">
        <w:t xml:space="preserve">he </w:t>
      </w:r>
      <w:r w:rsidR="00007975">
        <w:t>stated dose</w:t>
      </w:r>
      <w:r w:rsidR="00237A63">
        <w:t xml:space="preserve"> targets </w:t>
      </w:r>
      <w:r w:rsidR="005751A2">
        <w:t xml:space="preserve">represent </w:t>
      </w:r>
      <w:r w:rsidR="00237A63">
        <w:t>an</w:t>
      </w:r>
      <w:r w:rsidR="00007975">
        <w:t xml:space="preserve"> </w:t>
      </w:r>
      <w:r w:rsidR="0C40AE93">
        <w:t xml:space="preserve">ideal </w:t>
      </w:r>
      <w:r w:rsidR="00761C16">
        <w:t>for the associated Task</w:t>
      </w:r>
      <w:r w:rsidR="005751A2">
        <w:t xml:space="preserve">. Based on the proposed platform and manufacturing process/system, describe the number of doses </w:t>
      </w:r>
      <w:r w:rsidR="008F5116">
        <w:t xml:space="preserve">reasonably </w:t>
      </w:r>
      <w:r w:rsidR="005751A2">
        <w:t>anticipated to be produced under each task/subtask and provide the technical justification that supports the estimates.</w:t>
      </w:r>
      <w:r w:rsidR="00007975">
        <w:t xml:space="preserve"> Capture this in the proposed work.</w:t>
      </w:r>
    </w:p>
    <w:p w14:paraId="5CF42E1C" w14:textId="12C26119" w:rsidR="003B5BE5" w:rsidRDefault="003B5BE5" w:rsidP="003B5BE5">
      <w:pPr>
        <w:pStyle w:val="ListParagraph"/>
        <w:numPr>
          <w:ilvl w:val="0"/>
          <w:numId w:val="31"/>
        </w:numPr>
        <w:jc w:val="both"/>
      </w:pPr>
      <w:r>
        <w:t>Regulatory and development plan</w:t>
      </w:r>
    </w:p>
    <w:p w14:paraId="7DE95F9B" w14:textId="536EA30A" w:rsidR="003B5BE5" w:rsidRDefault="003B5BE5" w:rsidP="003B5BE5">
      <w:pPr>
        <w:pStyle w:val="ListParagraph"/>
        <w:numPr>
          <w:ilvl w:val="1"/>
          <w:numId w:val="31"/>
        </w:numPr>
        <w:jc w:val="both"/>
      </w:pPr>
      <w:r>
        <w:t>P</w:t>
      </w:r>
      <w:r w:rsidRPr="003B5BE5">
        <w:t xml:space="preserve">ropose a regulatory strategy and development plan to achieve U.S. FDA approval of a Phase 1 IND application. The </w:t>
      </w:r>
      <w:r w:rsidR="00F27100">
        <w:t xml:space="preserve">proposal must describe the </w:t>
      </w:r>
      <w:r w:rsidRPr="003B5BE5">
        <w:t>Offeror</w:t>
      </w:r>
      <w:r w:rsidR="00F27100">
        <w:t>’s</w:t>
      </w:r>
      <w:r w:rsidRPr="003B5BE5">
        <w:t xml:space="preserve"> risk management</w:t>
      </w:r>
      <w:r w:rsidR="00F27100">
        <w:t xml:space="preserve"> approach</w:t>
      </w:r>
      <w:r w:rsidRPr="003B5BE5">
        <w:t xml:space="preserve">, </w:t>
      </w:r>
      <w:r w:rsidR="00F27100">
        <w:t>the extent to which</w:t>
      </w:r>
      <w:r w:rsidRPr="003B5BE5">
        <w:t xml:space="preserve"> efficiencies from past platform development and manufacturing activities</w:t>
      </w:r>
      <w:r w:rsidR="00D47C16">
        <w:t xml:space="preserve"> can be leveraged</w:t>
      </w:r>
      <w:r w:rsidRPr="003B5BE5">
        <w:t>, and any appropriate regulatory flexibilities</w:t>
      </w:r>
      <w:r w:rsidR="001A42CC">
        <w:t xml:space="preserve"> that may be used</w:t>
      </w:r>
      <w:r w:rsidRPr="003B5BE5">
        <w:t xml:space="preserve">. The regulatory strategy and accelerated development plan </w:t>
      </w:r>
      <w:r w:rsidR="00413BA2">
        <w:t>shall</w:t>
      </w:r>
      <w:r w:rsidR="00413BA2" w:rsidRPr="003B5BE5">
        <w:t xml:space="preserve"> </w:t>
      </w:r>
      <w:r w:rsidR="00413BA2">
        <w:t>f</w:t>
      </w:r>
      <w:r w:rsidRPr="003B5BE5">
        <w:t xml:space="preserve">ocus on production of </w:t>
      </w:r>
      <w:r w:rsidR="004D7C53">
        <w:t>stage</w:t>
      </w:r>
      <w:r w:rsidR="00413BA2">
        <w:t>-</w:t>
      </w:r>
      <w:r w:rsidR="004D7C53">
        <w:t xml:space="preserve">appropriate </w:t>
      </w:r>
      <w:r w:rsidR="00EF517D">
        <w:t xml:space="preserve">cGMP </w:t>
      </w:r>
      <w:r w:rsidRPr="003B5BE5">
        <w:t>CTM</w:t>
      </w:r>
      <w:r w:rsidR="008807E1">
        <w:t>, in line with project ta</w:t>
      </w:r>
      <w:r w:rsidR="00273FD1">
        <w:t>sks,</w:t>
      </w:r>
      <w:r w:rsidRPr="003B5BE5">
        <w:t xml:space="preserve"> and supporting </w:t>
      </w:r>
      <w:r w:rsidR="007E5161">
        <w:t xml:space="preserve">critical-path </w:t>
      </w:r>
      <w:r w:rsidRPr="003B5BE5">
        <w:t xml:space="preserve">nonclinical and clinical studies </w:t>
      </w:r>
      <w:r w:rsidR="00A95A5C">
        <w:t xml:space="preserve">anticipated </w:t>
      </w:r>
      <w:r w:rsidRPr="003B5BE5">
        <w:t>to enable use of CTM in an outbreak response trial.</w:t>
      </w:r>
    </w:p>
    <w:p w14:paraId="53C5AFA4" w14:textId="77777777" w:rsidR="004E1D67" w:rsidRPr="00EF5A9B" w:rsidRDefault="004E1D67" w:rsidP="009A6B6D">
      <w:pPr>
        <w:pStyle w:val="ListParagraph"/>
        <w:ind w:left="1440"/>
        <w:jc w:val="both"/>
      </w:pPr>
    </w:p>
    <w:p w14:paraId="7F839202" w14:textId="5462FB2B" w:rsidR="009B7024" w:rsidRDefault="009B7024" w:rsidP="009532B7">
      <w:pPr>
        <w:pStyle w:val="Heading2"/>
      </w:pPr>
      <w:r w:rsidRPr="001E2C80">
        <w:t>4.</w:t>
      </w:r>
      <w:r>
        <w:t>4</w:t>
      </w:r>
      <w:r w:rsidRPr="001E2C80">
        <w:t xml:space="preserve"> </w:t>
      </w:r>
      <w:r>
        <w:t>Project Tasks</w:t>
      </w:r>
    </w:p>
    <w:p w14:paraId="2DE89988" w14:textId="56719677" w:rsidR="009B2E29" w:rsidRDefault="00C40180" w:rsidP="007311C3">
      <w:r w:rsidRPr="00C40180">
        <w:t>All work described below</w:t>
      </w:r>
      <w:r w:rsidRPr="00C40180" w:rsidDel="00A95A5C">
        <w:t xml:space="preserve"> </w:t>
      </w:r>
      <w:r w:rsidR="00A95A5C">
        <w:t>must</w:t>
      </w:r>
      <w:r w:rsidRPr="00C40180">
        <w:t xml:space="preserve"> be included in the proposal and planned for execution.</w:t>
      </w:r>
      <w:r w:rsidR="00BE64D1">
        <w:t xml:space="preserve"> </w:t>
      </w:r>
      <w:r w:rsidR="00B75260" w:rsidRPr="00B75260">
        <w:t xml:space="preserve">However, pursuant to the mandatory eligibility criteria in Section 2.6, Offerors must commit to providing any materials produced under this effort to BARDA or a BARDA-designated third party. BARDA anticipates </w:t>
      </w:r>
      <w:r w:rsidR="00B75260">
        <w:t>potential coordination</w:t>
      </w:r>
      <w:r w:rsidR="00B75260" w:rsidRPr="00B75260">
        <w:t xml:space="preserve"> with partner organizations, as appropriate, to conduct critical-path nonclinical and other supporting studies and to facilitate the potential use of cGMP CTM</w:t>
      </w:r>
      <w:r w:rsidR="00B75260">
        <w:t xml:space="preserve"> </w:t>
      </w:r>
      <w:r w:rsidR="00B75260" w:rsidRPr="00B75260">
        <w:t>in outbreak clinical trials conducted in affected countries.</w:t>
      </w:r>
      <w:r w:rsidR="009B2E29">
        <w:t xml:space="preserve"> </w:t>
      </w:r>
    </w:p>
    <w:p w14:paraId="404E70CE" w14:textId="03DF706C" w:rsidR="00CD6C3C" w:rsidRDefault="009B2E29" w:rsidP="007311C3">
      <w:r w:rsidRPr="009B2E29">
        <w:t>As appropriate, the Performer may be required to engage with international regulatory authorities, local ministries of health, and relevant ethics committees to support the use of investigational CTM in clinical trials conducted in countries affected by the 2026 BDBV outbreak.</w:t>
      </w:r>
    </w:p>
    <w:p w14:paraId="3936EEC3" w14:textId="5EA63948" w:rsidR="007311C3" w:rsidRPr="007311C3" w:rsidRDefault="003A4CDA" w:rsidP="007311C3">
      <w:r>
        <w:t xml:space="preserve">All tasks </w:t>
      </w:r>
      <w:r w:rsidR="00C76673">
        <w:t xml:space="preserve">must </w:t>
      </w:r>
      <w:r>
        <w:t xml:space="preserve">account for </w:t>
      </w:r>
      <w:r w:rsidR="009B2E29">
        <w:t>necessary</w:t>
      </w:r>
      <w:r>
        <w:t xml:space="preserve"> regulatory engagement and submi</w:t>
      </w:r>
      <w:r w:rsidR="00666AEF">
        <w:t>ssions</w:t>
      </w:r>
      <w:r w:rsidR="009B2E29">
        <w:t>.</w:t>
      </w:r>
    </w:p>
    <w:p w14:paraId="4D93192D" w14:textId="21844D69" w:rsidR="001726B8" w:rsidRPr="00126296" w:rsidRDefault="001726B8" w:rsidP="001726B8">
      <w:pPr>
        <w:pStyle w:val="ListParagraph"/>
        <w:numPr>
          <w:ilvl w:val="0"/>
          <w:numId w:val="33"/>
        </w:numPr>
        <w:jc w:val="both"/>
        <w:rPr>
          <w:rFonts w:cstheme="minorHAnsi"/>
          <w:b/>
          <w:bCs/>
        </w:rPr>
      </w:pPr>
      <w:r w:rsidRPr="00126296">
        <w:rPr>
          <w:rFonts w:cstheme="minorHAnsi"/>
          <w:b/>
          <w:bCs/>
        </w:rPr>
        <w:t>Manufacturing through cGMP Phase 1 CTM</w:t>
      </w:r>
    </w:p>
    <w:p w14:paraId="7FC343C5" w14:textId="5FC67505" w:rsidR="003B683C" w:rsidRPr="00927C34" w:rsidRDefault="00953F8B" w:rsidP="003B683C">
      <w:pPr>
        <w:pStyle w:val="ListParagraph"/>
        <w:numPr>
          <w:ilvl w:val="1"/>
          <w:numId w:val="33"/>
        </w:numPr>
        <w:jc w:val="both"/>
        <w:rPr>
          <w:rFonts w:cstheme="minorHAnsi"/>
          <w:b/>
          <w:bCs/>
        </w:rPr>
      </w:pPr>
      <w:r w:rsidRPr="00927C34">
        <w:rPr>
          <w:rFonts w:cstheme="minorHAnsi"/>
          <w:b/>
          <w:bCs/>
        </w:rPr>
        <w:t xml:space="preserve">Task 1a. </w:t>
      </w:r>
      <w:r w:rsidR="00943B7D" w:rsidRPr="00927C34">
        <w:rPr>
          <w:rFonts w:cstheme="minorHAnsi"/>
          <w:b/>
          <w:bCs/>
        </w:rPr>
        <w:t xml:space="preserve">Process development </w:t>
      </w:r>
      <w:r w:rsidR="00243D4D" w:rsidRPr="00927C34">
        <w:rPr>
          <w:rFonts w:cstheme="minorHAnsi"/>
          <w:b/>
          <w:bCs/>
        </w:rPr>
        <w:t>to engineering run</w:t>
      </w:r>
      <w:r w:rsidR="00126296" w:rsidRPr="00927C34">
        <w:rPr>
          <w:rFonts w:cstheme="minorHAnsi"/>
          <w:b/>
          <w:bCs/>
        </w:rPr>
        <w:t xml:space="preserve"> (Base)</w:t>
      </w:r>
    </w:p>
    <w:p w14:paraId="4F019E1C" w14:textId="6D72C0AD" w:rsidR="008F5301" w:rsidRPr="00927C34" w:rsidRDefault="00505F18" w:rsidP="008F5301">
      <w:pPr>
        <w:pStyle w:val="ListParagraph"/>
        <w:numPr>
          <w:ilvl w:val="2"/>
          <w:numId w:val="33"/>
        </w:numPr>
        <w:tabs>
          <w:tab w:val="left" w:pos="2070"/>
        </w:tabs>
        <w:ind w:left="2070"/>
        <w:jc w:val="both"/>
        <w:rPr>
          <w:rFonts w:cstheme="minorHAnsi"/>
        </w:rPr>
      </w:pPr>
      <w:r w:rsidRPr="00505F18">
        <w:rPr>
          <w:rFonts w:cstheme="minorHAnsi"/>
        </w:rPr>
        <w:t xml:space="preserve">Conduct </w:t>
      </w:r>
      <w:r>
        <w:rPr>
          <w:rFonts w:cstheme="minorHAnsi"/>
        </w:rPr>
        <w:t xml:space="preserve">any necessary process development work through production of an engineering </w:t>
      </w:r>
      <w:r w:rsidRPr="00927C34">
        <w:rPr>
          <w:rFonts w:cstheme="minorHAnsi"/>
        </w:rPr>
        <w:t>run</w:t>
      </w:r>
      <w:r w:rsidR="0025622E">
        <w:rPr>
          <w:rFonts w:cstheme="minorHAnsi"/>
        </w:rPr>
        <w:t xml:space="preserve"> at scale</w:t>
      </w:r>
    </w:p>
    <w:p w14:paraId="750071D4" w14:textId="508023DA" w:rsidR="00805201" w:rsidRPr="00927C34" w:rsidRDefault="00805201" w:rsidP="00505F18">
      <w:pPr>
        <w:pStyle w:val="ListParagraph"/>
        <w:numPr>
          <w:ilvl w:val="2"/>
          <w:numId w:val="33"/>
        </w:numPr>
        <w:tabs>
          <w:tab w:val="left" w:pos="2070"/>
        </w:tabs>
        <w:ind w:left="2070"/>
        <w:jc w:val="both"/>
        <w:rPr>
          <w:rFonts w:cstheme="minorHAnsi"/>
        </w:rPr>
      </w:pPr>
      <w:r w:rsidRPr="00927C34">
        <w:rPr>
          <w:rFonts w:cstheme="minorHAnsi"/>
        </w:rPr>
        <w:t>Conduct analytical assay development and testing to support product release and stability studies</w:t>
      </w:r>
    </w:p>
    <w:p w14:paraId="2A7A642D" w14:textId="6164D9B2" w:rsidR="00505F18" w:rsidRPr="00927C34" w:rsidRDefault="00B71027" w:rsidP="00505F18">
      <w:pPr>
        <w:pStyle w:val="ListParagraph"/>
        <w:numPr>
          <w:ilvl w:val="2"/>
          <w:numId w:val="33"/>
        </w:numPr>
        <w:tabs>
          <w:tab w:val="left" w:pos="2070"/>
        </w:tabs>
        <w:ind w:left="2070"/>
        <w:jc w:val="both"/>
        <w:rPr>
          <w:rFonts w:cstheme="minorHAnsi"/>
        </w:rPr>
      </w:pPr>
      <w:r w:rsidRPr="00927C34">
        <w:rPr>
          <w:rFonts w:cstheme="minorHAnsi"/>
        </w:rPr>
        <w:t>Regulatory</w:t>
      </w:r>
    </w:p>
    <w:p w14:paraId="7BD953FF" w14:textId="77777777" w:rsidR="008374C3" w:rsidRPr="00927C34" w:rsidRDefault="008374C3" w:rsidP="003A4CDA">
      <w:pPr>
        <w:pStyle w:val="ListParagraph"/>
        <w:numPr>
          <w:ilvl w:val="3"/>
          <w:numId w:val="33"/>
        </w:numPr>
        <w:rPr>
          <w:rFonts w:cstheme="minorHAnsi"/>
        </w:rPr>
      </w:pPr>
      <w:r w:rsidRPr="00927C34">
        <w:rPr>
          <w:rFonts w:cstheme="minorHAnsi"/>
        </w:rPr>
        <w:t>Conduct early regulatory engagement with the U.S. FDA to identify manufacturing and nonclinical critical-path activities necessary to support submission of a Phase 1 IND</w:t>
      </w:r>
    </w:p>
    <w:p w14:paraId="5037D53D" w14:textId="5490F068" w:rsidR="003A4CDA" w:rsidRDefault="00FD5C34" w:rsidP="003A4CDA">
      <w:pPr>
        <w:pStyle w:val="ListParagraph"/>
        <w:numPr>
          <w:ilvl w:val="3"/>
          <w:numId w:val="33"/>
        </w:numPr>
        <w:rPr>
          <w:rFonts w:cstheme="minorHAnsi"/>
        </w:rPr>
      </w:pPr>
      <w:r w:rsidRPr="00927C34">
        <w:rPr>
          <w:rFonts w:cstheme="minorHAnsi"/>
        </w:rPr>
        <w:t>Prepare and submit all regulatory documentation required to support the proposed activities, and conduct</w:t>
      </w:r>
      <w:r w:rsidRPr="00FD5C34">
        <w:rPr>
          <w:rFonts w:cstheme="minorHAnsi"/>
        </w:rPr>
        <w:t xml:space="preserve"> any necessary regulatory interactions and submissions</w:t>
      </w:r>
    </w:p>
    <w:p w14:paraId="71EFEE81" w14:textId="7D4939A6" w:rsidR="00666AEF" w:rsidRDefault="00953F8B" w:rsidP="00666AEF">
      <w:pPr>
        <w:pStyle w:val="ListParagraph"/>
        <w:numPr>
          <w:ilvl w:val="1"/>
          <w:numId w:val="33"/>
        </w:numPr>
        <w:rPr>
          <w:rFonts w:cstheme="minorHAnsi"/>
          <w:b/>
          <w:bCs/>
        </w:rPr>
      </w:pPr>
      <w:r>
        <w:rPr>
          <w:rFonts w:cstheme="minorHAnsi"/>
          <w:b/>
          <w:bCs/>
        </w:rPr>
        <w:t xml:space="preserve">Task 1b. </w:t>
      </w:r>
      <w:r w:rsidR="00666AEF" w:rsidRPr="0017644A">
        <w:rPr>
          <w:rFonts w:cstheme="minorHAnsi"/>
          <w:b/>
          <w:bCs/>
        </w:rPr>
        <w:t>Production of Phase 1 cGMP CTM</w:t>
      </w:r>
      <w:r w:rsidR="008A5373" w:rsidRPr="0017644A">
        <w:rPr>
          <w:rFonts w:cstheme="minorHAnsi"/>
          <w:b/>
          <w:bCs/>
        </w:rPr>
        <w:t xml:space="preserve"> (target: up to 10,000 doses)</w:t>
      </w:r>
      <w:r w:rsidR="002F7F3F" w:rsidRPr="0017644A">
        <w:rPr>
          <w:rFonts w:cstheme="minorHAnsi"/>
          <w:b/>
          <w:bCs/>
        </w:rPr>
        <w:t xml:space="preserve"> (Option)</w:t>
      </w:r>
    </w:p>
    <w:p w14:paraId="6160F34B" w14:textId="77777777" w:rsidR="00C44C5F" w:rsidRPr="002C548A" w:rsidRDefault="00C44C5F" w:rsidP="00C44C5F">
      <w:pPr>
        <w:pStyle w:val="ListParagraph"/>
        <w:numPr>
          <w:ilvl w:val="2"/>
          <w:numId w:val="33"/>
        </w:numPr>
        <w:ind w:left="2070"/>
        <w:rPr>
          <w:rFonts w:cstheme="minorHAnsi"/>
        </w:rPr>
      </w:pPr>
      <w:r w:rsidRPr="002C548A">
        <w:rPr>
          <w:rFonts w:cstheme="minorHAnsi"/>
        </w:rPr>
        <w:t>Production of up to 10,000 doses of Phase 1 cGMP CTM</w:t>
      </w:r>
    </w:p>
    <w:p w14:paraId="0BA56DFA" w14:textId="77777777" w:rsidR="008D7219" w:rsidRDefault="00C44C5F" w:rsidP="007B53C3">
      <w:pPr>
        <w:pStyle w:val="ListParagraph"/>
        <w:numPr>
          <w:ilvl w:val="2"/>
          <w:numId w:val="33"/>
        </w:numPr>
        <w:ind w:left="2070"/>
        <w:rPr>
          <w:rFonts w:cstheme="minorHAnsi"/>
        </w:rPr>
      </w:pPr>
      <w:r w:rsidRPr="002C548A">
        <w:rPr>
          <w:rFonts w:cstheme="minorHAnsi"/>
        </w:rPr>
        <w:lastRenderedPageBreak/>
        <w:t>Conduct any analytical development and testing to support release</w:t>
      </w:r>
    </w:p>
    <w:p w14:paraId="2CBDEA0D" w14:textId="243E37F5" w:rsidR="007B53C3" w:rsidRDefault="008D7219" w:rsidP="007B53C3">
      <w:pPr>
        <w:pStyle w:val="ListParagraph"/>
        <w:numPr>
          <w:ilvl w:val="2"/>
          <w:numId w:val="33"/>
        </w:numPr>
        <w:ind w:left="2070"/>
        <w:rPr>
          <w:rFonts w:cstheme="minorHAnsi"/>
        </w:rPr>
      </w:pPr>
      <w:r>
        <w:rPr>
          <w:rFonts w:cstheme="minorHAnsi"/>
        </w:rPr>
        <w:t xml:space="preserve">Conduct </w:t>
      </w:r>
      <w:r w:rsidR="00C44C5F" w:rsidRPr="002C548A">
        <w:rPr>
          <w:rFonts w:cstheme="minorHAnsi"/>
        </w:rPr>
        <w:t>stability studies</w:t>
      </w:r>
    </w:p>
    <w:p w14:paraId="6DC1DBF6" w14:textId="30D090E9" w:rsidR="009121CC" w:rsidRPr="009121CC" w:rsidRDefault="009121CC" w:rsidP="009121CC">
      <w:pPr>
        <w:pStyle w:val="ListParagraph"/>
        <w:numPr>
          <w:ilvl w:val="2"/>
          <w:numId w:val="33"/>
        </w:numPr>
        <w:ind w:left="2070"/>
        <w:rPr>
          <w:rFonts w:cstheme="minorHAnsi"/>
        </w:rPr>
      </w:pPr>
      <w:r>
        <w:rPr>
          <w:rFonts w:cstheme="minorHAnsi"/>
        </w:rPr>
        <w:t>C</w:t>
      </w:r>
      <w:r w:rsidRPr="008F59B6">
        <w:rPr>
          <w:rFonts w:cstheme="minorHAnsi"/>
        </w:rPr>
        <w:t xml:space="preserve">onduct stage appropriate process, facilities, equipment and analytical qualification  </w:t>
      </w:r>
    </w:p>
    <w:p w14:paraId="2AA2B592" w14:textId="0C5B7C58" w:rsidR="007B53C3" w:rsidRPr="007B53C3" w:rsidRDefault="007B53C3" w:rsidP="007B53C3">
      <w:pPr>
        <w:pStyle w:val="ListParagraph"/>
        <w:numPr>
          <w:ilvl w:val="2"/>
          <w:numId w:val="33"/>
        </w:numPr>
        <w:ind w:left="2070"/>
        <w:rPr>
          <w:rFonts w:cstheme="minorHAnsi"/>
        </w:rPr>
      </w:pPr>
      <w:r w:rsidRPr="007B53C3">
        <w:rPr>
          <w:rFonts w:cstheme="minorHAnsi"/>
        </w:rPr>
        <w:t>Support preparation of any regulatory documentation, engagement, and submissions required</w:t>
      </w:r>
    </w:p>
    <w:p w14:paraId="321F4C0A" w14:textId="508A4098" w:rsidR="00C44C5F" w:rsidRPr="002C548A" w:rsidRDefault="00C44C5F" w:rsidP="00C44C5F">
      <w:pPr>
        <w:pStyle w:val="ListParagraph"/>
        <w:numPr>
          <w:ilvl w:val="2"/>
          <w:numId w:val="33"/>
        </w:numPr>
        <w:ind w:left="2070"/>
        <w:rPr>
          <w:rFonts w:cstheme="minorHAnsi"/>
        </w:rPr>
      </w:pPr>
      <w:r w:rsidRPr="002C548A">
        <w:rPr>
          <w:rFonts w:cstheme="minorHAnsi"/>
        </w:rPr>
        <w:t xml:space="preserve">Include </w:t>
      </w:r>
      <w:r w:rsidR="0040298C" w:rsidRPr="002C548A">
        <w:rPr>
          <w:rFonts w:cstheme="minorHAnsi"/>
        </w:rPr>
        <w:t xml:space="preserve">any logistical support activities (e.g., labelling, shipping, storage, etc.) both for the Phase 1 and for </w:t>
      </w:r>
      <w:r w:rsidR="002C548A" w:rsidRPr="002C548A">
        <w:rPr>
          <w:rFonts w:cstheme="minorHAnsi"/>
        </w:rPr>
        <w:t>potential shipment of doses for use in an outbreak clinical trial in countries affected by the 2026 BDBV outbreak</w:t>
      </w:r>
    </w:p>
    <w:p w14:paraId="23BA0DAE" w14:textId="77777777" w:rsidR="002F7F3F" w:rsidRDefault="002F7F3F" w:rsidP="002F7F3F">
      <w:pPr>
        <w:pStyle w:val="ListParagraph"/>
        <w:ind w:left="1440"/>
        <w:rPr>
          <w:rFonts w:cstheme="minorHAnsi"/>
        </w:rPr>
      </w:pPr>
    </w:p>
    <w:p w14:paraId="6DC50D10" w14:textId="0DD3E7D3" w:rsidR="006A2019" w:rsidRPr="0017644A" w:rsidRDefault="00953F8B" w:rsidP="006A2019">
      <w:pPr>
        <w:pStyle w:val="ListParagraph"/>
        <w:numPr>
          <w:ilvl w:val="0"/>
          <w:numId w:val="33"/>
        </w:numPr>
        <w:rPr>
          <w:rFonts w:cstheme="minorHAnsi"/>
          <w:b/>
          <w:bCs/>
        </w:rPr>
      </w:pPr>
      <w:r>
        <w:rPr>
          <w:rFonts w:cstheme="minorHAnsi"/>
          <w:b/>
          <w:bCs/>
        </w:rPr>
        <w:t xml:space="preserve">Task 2. </w:t>
      </w:r>
      <w:r w:rsidR="002F7F3F" w:rsidRPr="0017644A">
        <w:rPr>
          <w:rFonts w:cstheme="minorHAnsi"/>
          <w:b/>
          <w:bCs/>
        </w:rPr>
        <w:t>IND-enabling nonclinical activities</w:t>
      </w:r>
      <w:r w:rsidR="00BB6D73" w:rsidRPr="0017644A">
        <w:rPr>
          <w:rFonts w:cstheme="minorHAnsi"/>
          <w:b/>
          <w:bCs/>
        </w:rPr>
        <w:t xml:space="preserve"> (</w:t>
      </w:r>
      <w:r w:rsidR="006A2019" w:rsidRPr="0017644A">
        <w:rPr>
          <w:rFonts w:cstheme="minorHAnsi"/>
          <w:b/>
          <w:bCs/>
        </w:rPr>
        <w:t>Option</w:t>
      </w:r>
      <w:r w:rsidR="00BB6D73" w:rsidRPr="0017644A">
        <w:rPr>
          <w:rFonts w:cstheme="minorHAnsi"/>
          <w:b/>
          <w:bCs/>
        </w:rPr>
        <w:t xml:space="preserve">). </w:t>
      </w:r>
    </w:p>
    <w:p w14:paraId="28EA6608" w14:textId="4A412D2D" w:rsidR="00953F8B" w:rsidRPr="00953F8B" w:rsidRDefault="00032DD3" w:rsidP="00953F8B">
      <w:pPr>
        <w:pStyle w:val="ListParagraph"/>
        <w:numPr>
          <w:ilvl w:val="1"/>
          <w:numId w:val="41"/>
        </w:numPr>
        <w:rPr>
          <w:rFonts w:cstheme="minorHAnsi"/>
        </w:rPr>
      </w:pPr>
      <w:r>
        <w:rPr>
          <w:rFonts w:cstheme="minorHAnsi"/>
        </w:rPr>
        <w:t xml:space="preserve">Conduct all </w:t>
      </w:r>
      <w:r w:rsidR="00A52570">
        <w:rPr>
          <w:rFonts w:cstheme="minorHAnsi"/>
        </w:rPr>
        <w:t>critical path nonclinical activities</w:t>
      </w:r>
      <w:r w:rsidR="006A2019" w:rsidRPr="006A2019">
        <w:rPr>
          <w:rFonts w:cstheme="minorHAnsi"/>
        </w:rPr>
        <w:t xml:space="preserve"> required for submission of a Phase 1 IND under the U.S. FDA</w:t>
      </w:r>
      <w:r w:rsidR="00F015A5">
        <w:rPr>
          <w:rFonts w:cstheme="minorHAnsi"/>
        </w:rPr>
        <w:t xml:space="preserve"> </w:t>
      </w:r>
      <w:r w:rsidR="003958CC" w:rsidRPr="003958CC">
        <w:rPr>
          <w:rFonts w:cstheme="minorHAnsi"/>
        </w:rPr>
        <w:t>and achieve safe-to-proceed status</w:t>
      </w:r>
    </w:p>
    <w:p w14:paraId="309B99A2" w14:textId="2C4A4407" w:rsidR="00A52570" w:rsidRDefault="00B8025F" w:rsidP="00953F8B">
      <w:pPr>
        <w:pStyle w:val="ListParagraph"/>
        <w:numPr>
          <w:ilvl w:val="3"/>
          <w:numId w:val="41"/>
        </w:numPr>
        <w:ind w:left="2070"/>
        <w:rPr>
          <w:rFonts w:cstheme="minorHAnsi"/>
        </w:rPr>
      </w:pPr>
      <w:r>
        <w:rPr>
          <w:rFonts w:cstheme="minorHAnsi"/>
        </w:rPr>
        <w:t>P</w:t>
      </w:r>
      <w:r w:rsidR="00A52570" w:rsidRPr="00A52570">
        <w:rPr>
          <w:rFonts w:cstheme="minorHAnsi"/>
        </w:rPr>
        <w:t xml:space="preserve">ropose all nonclinical activities that could reasonably be required to support </w:t>
      </w:r>
      <w:r w:rsidR="003958CC">
        <w:rPr>
          <w:rFonts w:cstheme="minorHAnsi"/>
        </w:rPr>
        <w:t xml:space="preserve">successful </w:t>
      </w:r>
      <w:r w:rsidR="00A52570" w:rsidRPr="00A52570">
        <w:rPr>
          <w:rFonts w:cstheme="minorHAnsi"/>
        </w:rPr>
        <w:t xml:space="preserve">submission a Phase 1 IND </w:t>
      </w:r>
      <w:r w:rsidR="0060591A">
        <w:rPr>
          <w:rFonts w:cstheme="minorHAnsi"/>
        </w:rPr>
        <w:t>under</w:t>
      </w:r>
      <w:r w:rsidR="00A52570" w:rsidRPr="00A52570">
        <w:rPr>
          <w:rFonts w:cstheme="minorHAnsi"/>
        </w:rPr>
        <w:t xml:space="preserve"> the U.S. FDA. </w:t>
      </w:r>
      <w:r w:rsidR="003958CC">
        <w:rPr>
          <w:rFonts w:cstheme="minorHAnsi"/>
        </w:rPr>
        <w:t>Not</w:t>
      </w:r>
      <w:r w:rsidR="0060591A">
        <w:rPr>
          <w:rFonts w:cstheme="minorHAnsi"/>
        </w:rPr>
        <w:t>e</w:t>
      </w:r>
      <w:r w:rsidR="003958CC">
        <w:rPr>
          <w:rFonts w:cstheme="minorHAnsi"/>
        </w:rPr>
        <w:t xml:space="preserve"> that </w:t>
      </w:r>
      <w:r w:rsidR="00220890">
        <w:rPr>
          <w:rFonts w:cstheme="minorHAnsi"/>
        </w:rPr>
        <w:t>if</w:t>
      </w:r>
      <w:r w:rsidR="00A52570" w:rsidRPr="00A52570">
        <w:rPr>
          <w:rFonts w:cstheme="minorHAnsi"/>
        </w:rPr>
        <w:t xml:space="preserve"> award</w:t>
      </w:r>
      <w:r w:rsidR="00220890">
        <w:rPr>
          <w:rFonts w:cstheme="minorHAnsi"/>
        </w:rPr>
        <w:t>ed</w:t>
      </w:r>
      <w:r w:rsidR="00A52570" w:rsidRPr="00A52570">
        <w:rPr>
          <w:rFonts w:cstheme="minorHAnsi"/>
        </w:rPr>
        <w:t xml:space="preserve">, the specific nonclinical activities to be conducted will be </w:t>
      </w:r>
      <w:r w:rsidR="00C80A5E">
        <w:rPr>
          <w:rFonts w:cstheme="minorHAnsi"/>
        </w:rPr>
        <w:t>finalized as informed by</w:t>
      </w:r>
      <w:r w:rsidR="00A52570" w:rsidRPr="00A52570">
        <w:rPr>
          <w:rFonts w:cstheme="minorHAnsi"/>
        </w:rPr>
        <w:t xml:space="preserve"> FDA feedback received through </w:t>
      </w:r>
      <w:r w:rsidR="00C80A5E">
        <w:rPr>
          <w:rFonts w:cstheme="minorHAnsi"/>
        </w:rPr>
        <w:t xml:space="preserve">a </w:t>
      </w:r>
      <w:r w:rsidR="00A52570" w:rsidRPr="00A52570">
        <w:rPr>
          <w:rFonts w:cstheme="minorHAnsi"/>
        </w:rPr>
        <w:t>pre-IND</w:t>
      </w:r>
      <w:r w:rsidR="00C80A5E">
        <w:rPr>
          <w:rFonts w:cstheme="minorHAnsi"/>
        </w:rPr>
        <w:t xml:space="preserve"> meeting</w:t>
      </w:r>
      <w:r w:rsidR="00A52570" w:rsidRPr="00A52570">
        <w:rPr>
          <w:rFonts w:cstheme="minorHAnsi"/>
        </w:rPr>
        <w:t xml:space="preserve"> or other regulatory interactions. </w:t>
      </w:r>
    </w:p>
    <w:p w14:paraId="56A74517" w14:textId="13041E12" w:rsidR="002F7F3F" w:rsidRDefault="0017644A" w:rsidP="00953F8B">
      <w:pPr>
        <w:pStyle w:val="ListParagraph"/>
        <w:numPr>
          <w:ilvl w:val="3"/>
          <w:numId w:val="41"/>
        </w:numPr>
        <w:ind w:left="2070"/>
      </w:pPr>
      <w:r w:rsidRPr="245F2CC1">
        <w:t xml:space="preserve">Note that while all work </w:t>
      </w:r>
      <w:r w:rsidR="00DD0FE7">
        <w:t>shall</w:t>
      </w:r>
      <w:r w:rsidRPr="245F2CC1">
        <w:t xml:space="preserve"> be proposed and planned, per the mandatory eligibility criteria (Section 2.6), Offerors must commit to providing any material produced to BARDA, or a BARDA-selected third party. BARDA anticipates possible coordination with other partner organizations to conduct nonclinical</w:t>
      </w:r>
      <w:r w:rsidR="743767DC" w:rsidRPr="245F2CC1">
        <w:t>/in vitro</w:t>
      </w:r>
      <w:r w:rsidRPr="245F2CC1">
        <w:t xml:space="preserve"> studies.</w:t>
      </w:r>
    </w:p>
    <w:p w14:paraId="7DA34B98" w14:textId="7BE114E5" w:rsidR="00496EA5" w:rsidRPr="00AF5CAA" w:rsidRDefault="00AF5CAA" w:rsidP="00AF5CAA">
      <w:pPr>
        <w:pStyle w:val="ListParagraph"/>
        <w:numPr>
          <w:ilvl w:val="1"/>
          <w:numId w:val="41"/>
        </w:numPr>
        <w:rPr>
          <w:rFonts w:cstheme="minorHAnsi"/>
        </w:rPr>
      </w:pPr>
      <w:r w:rsidRPr="00AF5CAA">
        <w:rPr>
          <w:rFonts w:cstheme="minorHAnsi"/>
        </w:rPr>
        <w:t>Prepare and submit all regulatory documentation required to support the proposed activities, and conduct any necessary regulatory interactions and submissions</w:t>
      </w:r>
    </w:p>
    <w:p w14:paraId="589E6735" w14:textId="77777777" w:rsidR="0017644A" w:rsidRDefault="0017644A" w:rsidP="0017644A">
      <w:pPr>
        <w:pStyle w:val="ListParagraph"/>
        <w:ind w:left="1440"/>
        <w:rPr>
          <w:rFonts w:cstheme="minorHAnsi"/>
        </w:rPr>
      </w:pPr>
    </w:p>
    <w:p w14:paraId="3F054435" w14:textId="4784686C" w:rsidR="00540576" w:rsidRDefault="0093136A" w:rsidP="0093136A">
      <w:pPr>
        <w:pStyle w:val="ListParagraph"/>
        <w:numPr>
          <w:ilvl w:val="0"/>
          <w:numId w:val="33"/>
        </w:numPr>
        <w:rPr>
          <w:rFonts w:cstheme="minorHAnsi"/>
        </w:rPr>
      </w:pPr>
      <w:r>
        <w:rPr>
          <w:rFonts w:cstheme="minorHAnsi"/>
          <w:b/>
          <w:bCs/>
        </w:rPr>
        <w:t xml:space="preserve">Task 3. </w:t>
      </w:r>
      <w:r w:rsidR="00FD41D6" w:rsidRPr="002A06A5">
        <w:rPr>
          <w:rFonts w:cstheme="minorHAnsi"/>
          <w:b/>
          <w:bCs/>
        </w:rPr>
        <w:t>Phase 1 clinical trial</w:t>
      </w:r>
      <w:r>
        <w:rPr>
          <w:rFonts w:cstheme="minorHAnsi"/>
          <w:b/>
          <w:bCs/>
        </w:rPr>
        <w:t xml:space="preserve"> (Option)</w:t>
      </w:r>
      <w:r w:rsidR="00FD41D6" w:rsidRPr="002A06A5">
        <w:rPr>
          <w:rFonts w:cstheme="minorHAnsi"/>
          <w:b/>
          <w:bCs/>
        </w:rPr>
        <w:t>.</w:t>
      </w:r>
      <w:r w:rsidR="00FD41D6" w:rsidRPr="00FD41D6">
        <w:rPr>
          <w:rFonts w:cstheme="minorHAnsi"/>
        </w:rPr>
        <w:t xml:space="preserve"> </w:t>
      </w:r>
      <w:r w:rsidR="007171EF">
        <w:rPr>
          <w:rFonts w:cstheme="minorHAnsi"/>
        </w:rPr>
        <w:t>P</w:t>
      </w:r>
      <w:r w:rsidR="00F63C65">
        <w:rPr>
          <w:rFonts w:cstheme="minorHAnsi"/>
        </w:rPr>
        <w:t>lan and execute</w:t>
      </w:r>
      <w:r w:rsidR="007750B7">
        <w:rPr>
          <w:rFonts w:cstheme="minorHAnsi"/>
        </w:rPr>
        <w:t xml:space="preserve"> a Phase 1 study</w:t>
      </w:r>
      <w:r w:rsidR="00F85C18">
        <w:rPr>
          <w:rFonts w:cstheme="minorHAnsi"/>
        </w:rPr>
        <w:t xml:space="preserve"> under a U.S. FDA IND</w:t>
      </w:r>
      <w:r w:rsidR="00E43458">
        <w:rPr>
          <w:rFonts w:cstheme="minorHAnsi"/>
        </w:rPr>
        <w:t xml:space="preserve">. The </w:t>
      </w:r>
      <w:r w:rsidR="00DD0FE7">
        <w:rPr>
          <w:rFonts w:cstheme="minorHAnsi"/>
        </w:rPr>
        <w:t>P</w:t>
      </w:r>
      <w:r w:rsidR="00E43458">
        <w:rPr>
          <w:rFonts w:cstheme="minorHAnsi"/>
        </w:rPr>
        <w:t xml:space="preserve">ropose a </w:t>
      </w:r>
      <w:r w:rsidR="008C4D76">
        <w:rPr>
          <w:rFonts w:cstheme="minorHAnsi"/>
        </w:rPr>
        <w:t xml:space="preserve">placebo-controlled </w:t>
      </w:r>
      <w:r w:rsidR="00E43458">
        <w:rPr>
          <w:rFonts w:cstheme="minorHAnsi"/>
        </w:rPr>
        <w:t>Phase 1 st</w:t>
      </w:r>
      <w:r w:rsidR="00B7523C">
        <w:rPr>
          <w:rFonts w:cstheme="minorHAnsi"/>
        </w:rPr>
        <w:t xml:space="preserve">udy design and provide a </w:t>
      </w:r>
      <w:r w:rsidR="00F27081">
        <w:rPr>
          <w:rFonts w:cstheme="minorHAnsi"/>
        </w:rPr>
        <w:t xml:space="preserve">proposed </w:t>
      </w:r>
      <w:r w:rsidR="009D7384">
        <w:rPr>
          <w:rFonts w:cstheme="minorHAnsi"/>
        </w:rPr>
        <w:t xml:space="preserve">draft </w:t>
      </w:r>
      <w:r w:rsidR="00F27081">
        <w:rPr>
          <w:rFonts w:cstheme="minorHAnsi"/>
        </w:rPr>
        <w:t>protocol synopsis</w:t>
      </w:r>
      <w:r w:rsidR="00365F6F">
        <w:rPr>
          <w:rFonts w:cstheme="minorHAnsi"/>
        </w:rPr>
        <w:t xml:space="preserve">; the final study design will be determined </w:t>
      </w:r>
      <w:r w:rsidR="006E13D1">
        <w:rPr>
          <w:rFonts w:cstheme="minorHAnsi"/>
        </w:rPr>
        <w:t xml:space="preserve">in future discussion with BARDA. </w:t>
      </w:r>
    </w:p>
    <w:p w14:paraId="7629CC5B" w14:textId="74444632" w:rsidR="005C23E3" w:rsidRDefault="0C7F2BFE" w:rsidP="35AA6A63">
      <w:pPr>
        <w:pStyle w:val="ListParagraph"/>
        <w:numPr>
          <w:ilvl w:val="1"/>
          <w:numId w:val="42"/>
        </w:numPr>
      </w:pPr>
      <w:r w:rsidRPr="35AA6A63">
        <w:t>The</w:t>
      </w:r>
      <w:r w:rsidR="695E4A65" w:rsidRPr="35AA6A63">
        <w:t xml:space="preserve"> Phase 1 study design should consider an initial inter</w:t>
      </w:r>
      <w:r w:rsidR="1F3A8EC3" w:rsidRPr="35AA6A63">
        <w:t>im analysis of</w:t>
      </w:r>
      <w:r w:rsidR="695E4A65" w:rsidRPr="35AA6A63">
        <w:t xml:space="preserve"> the safety, tolerability, and rapid immunogenicity profile of </w:t>
      </w:r>
      <w:r w:rsidR="1F3A8EC3" w:rsidRPr="35AA6A63">
        <w:t>the</w:t>
      </w:r>
      <w:r w:rsidR="695E4A65" w:rsidRPr="35AA6A63">
        <w:t xml:space="preserve"> single-dose investigational vaccine </w:t>
      </w:r>
      <w:r w:rsidR="1F3A8EC3" w:rsidRPr="35AA6A63">
        <w:t xml:space="preserve">from the perspective of future </w:t>
      </w:r>
      <w:r w:rsidR="393240A5" w:rsidRPr="35AA6A63">
        <w:t>potential</w:t>
      </w:r>
      <w:r w:rsidR="695E4A65" w:rsidRPr="35AA6A63">
        <w:t xml:space="preserve"> </w:t>
      </w:r>
      <w:r w:rsidR="3DE436C9" w:rsidRPr="35AA6A63">
        <w:t xml:space="preserve">use </w:t>
      </w:r>
      <w:r w:rsidR="695E4A65" w:rsidRPr="35AA6A63">
        <w:t xml:space="preserve">for reactive deployment </w:t>
      </w:r>
      <w:r w:rsidR="393240A5" w:rsidRPr="35AA6A63">
        <w:t>in</w:t>
      </w:r>
      <w:r w:rsidR="695E4A65" w:rsidRPr="35AA6A63">
        <w:t xml:space="preserve"> </w:t>
      </w:r>
      <w:r w:rsidR="393240A5" w:rsidRPr="35AA6A63">
        <w:t xml:space="preserve">an </w:t>
      </w:r>
      <w:r w:rsidR="695E4A65" w:rsidRPr="35AA6A63">
        <w:t>outbreak setting. Given the anticipated use scenario, the principal immunologic objective is to characterize the kinetics of early immune responses associated with rapid onset of protection following a single vaccination</w:t>
      </w:r>
      <w:r w:rsidR="686C4832" w:rsidRPr="35AA6A63">
        <w:t xml:space="preserve"> to inform decision-making for potential outbreak trial use</w:t>
      </w:r>
      <w:r w:rsidR="695E4A65" w:rsidRPr="35AA6A63">
        <w:t>.</w:t>
      </w:r>
      <w:r w:rsidR="11B23E09" w:rsidRPr="35AA6A63">
        <w:t xml:space="preserve"> </w:t>
      </w:r>
      <w:r w:rsidR="17CE6554" w:rsidRPr="35AA6A63">
        <w:t>E</w:t>
      </w:r>
      <w:r w:rsidR="0AE83735" w:rsidRPr="35AA6A63">
        <w:t>ndpoints related to durability of response</w:t>
      </w:r>
      <w:r w:rsidR="17CE6554" w:rsidRPr="35AA6A63">
        <w:t xml:space="preserve"> </w:t>
      </w:r>
      <w:r w:rsidR="61CF3579" w:rsidRPr="35AA6A63">
        <w:t>should</w:t>
      </w:r>
      <w:r w:rsidR="003E5025" w:rsidRPr="35AA6A63">
        <w:t xml:space="preserve"> be accounted for in exploratory endpoints</w:t>
      </w:r>
      <w:r w:rsidR="00B747AC" w:rsidRPr="35AA6A63">
        <w:t>.</w:t>
      </w:r>
    </w:p>
    <w:p w14:paraId="1F911987" w14:textId="17984ECE" w:rsidR="008C4D76" w:rsidRDefault="008C4D76" w:rsidP="00B96009">
      <w:pPr>
        <w:pStyle w:val="ListParagraph"/>
        <w:numPr>
          <w:ilvl w:val="1"/>
          <w:numId w:val="42"/>
        </w:numPr>
        <w:rPr>
          <w:rFonts w:cstheme="minorHAnsi"/>
        </w:rPr>
      </w:pPr>
      <w:r>
        <w:rPr>
          <w:rFonts w:cstheme="minorHAnsi"/>
        </w:rPr>
        <w:t xml:space="preserve">Conduct all necessary activities, including but not limited to: </w:t>
      </w:r>
    </w:p>
    <w:p w14:paraId="0F6508EF" w14:textId="47F8508E" w:rsidR="00677F2C" w:rsidRDefault="00F85C18" w:rsidP="0022704F">
      <w:pPr>
        <w:pStyle w:val="ListParagraph"/>
        <w:numPr>
          <w:ilvl w:val="2"/>
          <w:numId w:val="117"/>
        </w:numPr>
        <w:ind w:left="1980"/>
        <w:rPr>
          <w:rFonts w:cstheme="minorHAnsi"/>
        </w:rPr>
      </w:pPr>
      <w:r>
        <w:rPr>
          <w:rFonts w:cstheme="minorHAnsi"/>
        </w:rPr>
        <w:t xml:space="preserve">Conduct </w:t>
      </w:r>
      <w:r w:rsidR="00677F2C">
        <w:rPr>
          <w:rFonts w:cstheme="minorHAnsi"/>
        </w:rPr>
        <w:t>trial readiness and execution activities.</w:t>
      </w:r>
    </w:p>
    <w:p w14:paraId="7DC5113E" w14:textId="1D295800" w:rsidR="00526756" w:rsidRPr="00526756" w:rsidRDefault="00D85B55" w:rsidP="0022704F">
      <w:pPr>
        <w:pStyle w:val="ListParagraph"/>
        <w:numPr>
          <w:ilvl w:val="2"/>
          <w:numId w:val="117"/>
        </w:numPr>
        <w:ind w:left="1980"/>
        <w:rPr>
          <w:rFonts w:cstheme="minorHAnsi"/>
        </w:rPr>
      </w:pPr>
      <w:r>
        <w:rPr>
          <w:rFonts w:cstheme="minorHAnsi"/>
        </w:rPr>
        <w:t>P</w:t>
      </w:r>
      <w:r w:rsidR="00677F2C">
        <w:rPr>
          <w:rFonts w:cstheme="minorHAnsi"/>
        </w:rPr>
        <w:t xml:space="preserve">ropose a plan to accelerate study recruitment and enrollment </w:t>
      </w:r>
    </w:p>
    <w:p w14:paraId="438C38CA" w14:textId="27C9BFB3" w:rsidR="00B0043D" w:rsidRDefault="00526756" w:rsidP="0022704F">
      <w:pPr>
        <w:pStyle w:val="ListParagraph"/>
        <w:numPr>
          <w:ilvl w:val="2"/>
          <w:numId w:val="117"/>
        </w:numPr>
        <w:ind w:left="1980"/>
        <w:rPr>
          <w:rFonts w:cstheme="minorHAnsi"/>
        </w:rPr>
      </w:pPr>
      <w:r>
        <w:rPr>
          <w:rFonts w:cstheme="minorHAnsi"/>
        </w:rPr>
        <w:t>Conduct immunogenicity assays</w:t>
      </w:r>
    </w:p>
    <w:p w14:paraId="07FA7DD5" w14:textId="09AA720D" w:rsidR="00526756" w:rsidRDefault="00526756" w:rsidP="0022704F">
      <w:pPr>
        <w:pStyle w:val="ListParagraph"/>
        <w:numPr>
          <w:ilvl w:val="2"/>
          <w:numId w:val="117"/>
        </w:numPr>
        <w:ind w:left="1980"/>
        <w:rPr>
          <w:rFonts w:cstheme="minorHAnsi"/>
        </w:rPr>
      </w:pPr>
      <w:r>
        <w:rPr>
          <w:rFonts w:cstheme="minorHAnsi"/>
        </w:rPr>
        <w:t>Conduct safety and immunogenicity analysis</w:t>
      </w:r>
    </w:p>
    <w:p w14:paraId="150B7D18" w14:textId="5621C27A" w:rsidR="00526756" w:rsidRDefault="00526756" w:rsidP="0022704F">
      <w:pPr>
        <w:pStyle w:val="ListParagraph"/>
        <w:numPr>
          <w:ilvl w:val="2"/>
          <w:numId w:val="117"/>
        </w:numPr>
        <w:ind w:left="1980"/>
        <w:rPr>
          <w:rFonts w:cstheme="minorHAnsi"/>
        </w:rPr>
      </w:pPr>
      <w:r>
        <w:rPr>
          <w:rFonts w:cstheme="minorHAnsi"/>
        </w:rPr>
        <w:t>Produce interim and final Clinical St</w:t>
      </w:r>
      <w:r w:rsidR="00F366D1">
        <w:rPr>
          <w:rFonts w:cstheme="minorHAnsi"/>
        </w:rPr>
        <w:t>u</w:t>
      </w:r>
      <w:r>
        <w:rPr>
          <w:rFonts w:cstheme="minorHAnsi"/>
        </w:rPr>
        <w:t>dy Report</w:t>
      </w:r>
    </w:p>
    <w:p w14:paraId="3F78FAC7" w14:textId="0DB53083" w:rsidR="00C56336" w:rsidRPr="00C56336" w:rsidRDefault="00C56336" w:rsidP="00C56336">
      <w:pPr>
        <w:pStyle w:val="ListParagraph"/>
        <w:numPr>
          <w:ilvl w:val="1"/>
          <w:numId w:val="42"/>
        </w:numPr>
        <w:rPr>
          <w:rFonts w:cstheme="minorHAnsi"/>
        </w:rPr>
      </w:pPr>
      <w:r w:rsidRPr="00AF5CAA">
        <w:rPr>
          <w:rFonts w:cstheme="minorHAnsi"/>
        </w:rPr>
        <w:t>Prepare and submit all regulatory documentation required to support the proposed activities, and conduct any necessary regulatory interactions and submissions</w:t>
      </w:r>
    </w:p>
    <w:p w14:paraId="342AEDBF" w14:textId="77777777" w:rsidR="00321CB0" w:rsidRPr="00321CB0" w:rsidRDefault="00321CB0" w:rsidP="00321CB0">
      <w:pPr>
        <w:pStyle w:val="ListParagraph"/>
        <w:ind w:left="1440"/>
        <w:rPr>
          <w:rFonts w:cstheme="minorHAnsi"/>
        </w:rPr>
      </w:pPr>
    </w:p>
    <w:p w14:paraId="731BEC15" w14:textId="77777777" w:rsidR="008C49FC" w:rsidRPr="008C49FC" w:rsidRDefault="00321CB0" w:rsidP="00DA6832">
      <w:pPr>
        <w:pStyle w:val="ListParagraph"/>
        <w:numPr>
          <w:ilvl w:val="0"/>
          <w:numId w:val="33"/>
        </w:numPr>
        <w:jc w:val="both"/>
        <w:rPr>
          <w:rFonts w:cstheme="minorHAnsi"/>
          <w:b/>
          <w:bCs/>
        </w:rPr>
      </w:pPr>
      <w:r w:rsidRPr="00F73F80">
        <w:rPr>
          <w:rFonts w:cstheme="minorHAnsi"/>
          <w:b/>
          <w:bCs/>
        </w:rPr>
        <w:t xml:space="preserve">Task 4. </w:t>
      </w:r>
      <w:r w:rsidR="005C23E3" w:rsidRPr="00F73F80">
        <w:rPr>
          <w:rFonts w:cstheme="minorHAnsi"/>
          <w:b/>
        </w:rPr>
        <w:t>Manufacturing up to 100,000 doses of CTM</w:t>
      </w:r>
      <w:r w:rsidR="005C23E3" w:rsidRPr="008C49FC">
        <w:rPr>
          <w:rFonts w:cstheme="minorHAnsi"/>
          <w:b/>
        </w:rPr>
        <w:t>.</w:t>
      </w:r>
      <w:r w:rsidR="00643699" w:rsidRPr="008C49FC">
        <w:rPr>
          <w:rFonts w:cstheme="minorHAnsi"/>
          <w:b/>
        </w:rPr>
        <w:t xml:space="preserve"> </w:t>
      </w:r>
    </w:p>
    <w:p w14:paraId="25C5925D" w14:textId="4D89BF1D" w:rsidR="00DA6832" w:rsidRDefault="00643699" w:rsidP="008C49FC">
      <w:pPr>
        <w:pStyle w:val="ListParagraph"/>
        <w:numPr>
          <w:ilvl w:val="1"/>
          <w:numId w:val="33"/>
        </w:numPr>
        <w:jc w:val="both"/>
        <w:rPr>
          <w:rFonts w:cstheme="minorHAnsi"/>
        </w:rPr>
      </w:pPr>
      <w:r>
        <w:rPr>
          <w:rFonts w:cstheme="minorHAnsi"/>
        </w:rPr>
        <w:lastRenderedPageBreak/>
        <w:t>Include two separate options</w:t>
      </w:r>
      <w:r w:rsidR="008C49FC">
        <w:rPr>
          <w:rFonts w:cstheme="minorHAnsi"/>
        </w:rPr>
        <w:t xml:space="preserve"> as: </w:t>
      </w:r>
      <w:r w:rsidR="008C49FC" w:rsidRPr="008C49FC">
        <w:rPr>
          <w:rFonts w:cstheme="minorHAnsi"/>
          <w:b/>
          <w:bCs/>
        </w:rPr>
        <w:t>Task 4a (option) and Task 4b (option)</w:t>
      </w:r>
      <w:r w:rsidR="008C49FC">
        <w:rPr>
          <w:rFonts w:cstheme="minorHAnsi"/>
        </w:rPr>
        <w:t xml:space="preserve"> that each account for manufacturing of up to 100,000 doses. </w:t>
      </w:r>
    </w:p>
    <w:p w14:paraId="10C842DF" w14:textId="62543E18" w:rsidR="008C49FC" w:rsidRDefault="00D85B55" w:rsidP="008C49FC">
      <w:pPr>
        <w:pStyle w:val="ListParagraph"/>
        <w:numPr>
          <w:ilvl w:val="1"/>
          <w:numId w:val="33"/>
        </w:numPr>
        <w:jc w:val="both"/>
        <w:rPr>
          <w:rFonts w:cstheme="minorHAnsi"/>
        </w:rPr>
      </w:pPr>
      <w:r>
        <w:rPr>
          <w:rFonts w:cstheme="minorHAnsi"/>
        </w:rPr>
        <w:t>For b</w:t>
      </w:r>
      <w:r w:rsidR="0011267B">
        <w:rPr>
          <w:rFonts w:cstheme="minorHAnsi"/>
        </w:rPr>
        <w:t>oth options include</w:t>
      </w:r>
    </w:p>
    <w:p w14:paraId="1B950FF2" w14:textId="0D33AF07" w:rsidR="0065734A" w:rsidRPr="0065734A" w:rsidRDefault="0065734A" w:rsidP="0065734A">
      <w:pPr>
        <w:pStyle w:val="ListParagraph"/>
        <w:numPr>
          <w:ilvl w:val="3"/>
          <w:numId w:val="33"/>
        </w:numPr>
        <w:ind w:left="2070" w:hanging="270"/>
        <w:rPr>
          <w:rFonts w:cstheme="minorHAnsi"/>
        </w:rPr>
      </w:pPr>
      <w:r w:rsidRPr="0065734A">
        <w:rPr>
          <w:rFonts w:cstheme="minorHAnsi"/>
        </w:rPr>
        <w:t xml:space="preserve">Conduct </w:t>
      </w:r>
      <w:r w:rsidR="00D85B55">
        <w:rPr>
          <w:rFonts w:cstheme="minorHAnsi"/>
        </w:rPr>
        <w:t xml:space="preserve">of </w:t>
      </w:r>
      <w:r w:rsidRPr="0065734A">
        <w:rPr>
          <w:rFonts w:cstheme="minorHAnsi"/>
        </w:rPr>
        <w:t>any analytical development and testing to support release and stability studies</w:t>
      </w:r>
    </w:p>
    <w:p w14:paraId="206A18CE" w14:textId="54DF133B" w:rsidR="00CB5D43" w:rsidRDefault="00D85B55" w:rsidP="00B96009">
      <w:pPr>
        <w:pStyle w:val="ListParagraph"/>
        <w:numPr>
          <w:ilvl w:val="3"/>
          <w:numId w:val="33"/>
        </w:numPr>
        <w:ind w:left="2070" w:hanging="270"/>
        <w:rPr>
          <w:rFonts w:cstheme="minorHAnsi"/>
        </w:rPr>
      </w:pPr>
      <w:r>
        <w:rPr>
          <w:rFonts w:cstheme="minorHAnsi"/>
        </w:rPr>
        <w:t>A</w:t>
      </w:r>
      <w:r w:rsidR="0065734A" w:rsidRPr="00B850F9">
        <w:rPr>
          <w:rFonts w:cstheme="minorHAnsi"/>
        </w:rPr>
        <w:t xml:space="preserve">ny logistical support activities (e.g., labelling, shipping, storage, etc.) </w:t>
      </w:r>
    </w:p>
    <w:p w14:paraId="284C632A" w14:textId="77777777" w:rsidR="00526756" w:rsidRPr="00B850F9" w:rsidRDefault="00526756" w:rsidP="00526756">
      <w:pPr>
        <w:pStyle w:val="ListParagraph"/>
        <w:ind w:left="2070"/>
        <w:rPr>
          <w:rFonts w:cstheme="minorHAnsi"/>
        </w:rPr>
      </w:pPr>
    </w:p>
    <w:p w14:paraId="15EF1594" w14:textId="0D0F65C3" w:rsidR="00F16879" w:rsidRPr="00F16879" w:rsidRDefault="002064F5" w:rsidP="00F16879">
      <w:pPr>
        <w:pStyle w:val="ListParagraph"/>
        <w:numPr>
          <w:ilvl w:val="0"/>
          <w:numId w:val="33"/>
        </w:numPr>
        <w:jc w:val="both"/>
        <w:rPr>
          <w:rFonts w:cstheme="minorHAnsi"/>
        </w:rPr>
      </w:pPr>
      <w:r w:rsidRPr="00F73F80">
        <w:rPr>
          <w:rFonts w:cstheme="minorHAnsi"/>
          <w:b/>
          <w:bCs/>
        </w:rPr>
        <w:t xml:space="preserve">Task 5. </w:t>
      </w:r>
      <w:r w:rsidR="00CB5D43" w:rsidRPr="00F73F80">
        <w:rPr>
          <w:rFonts w:cstheme="minorHAnsi"/>
          <w:b/>
          <w:bCs/>
        </w:rPr>
        <w:t xml:space="preserve">Outbreak trial </w:t>
      </w:r>
      <w:r w:rsidR="00643699" w:rsidRPr="00F73F80">
        <w:rPr>
          <w:rFonts w:cstheme="minorHAnsi"/>
          <w:b/>
          <w:bCs/>
        </w:rPr>
        <w:t>support</w:t>
      </w:r>
      <w:r w:rsidR="00E26825" w:rsidRPr="00F73F80">
        <w:rPr>
          <w:rFonts w:cstheme="minorHAnsi"/>
          <w:b/>
          <w:bCs/>
        </w:rPr>
        <w:t xml:space="preserve"> (Option)</w:t>
      </w:r>
      <w:r w:rsidR="00643699">
        <w:rPr>
          <w:rFonts w:cstheme="minorHAnsi"/>
        </w:rPr>
        <w:t xml:space="preserve">. </w:t>
      </w:r>
    </w:p>
    <w:p w14:paraId="691D0449" w14:textId="6FACFB83" w:rsidR="00F16879" w:rsidRDefault="00F16879" w:rsidP="00F16879">
      <w:pPr>
        <w:pStyle w:val="ListParagraph"/>
        <w:numPr>
          <w:ilvl w:val="1"/>
          <w:numId w:val="33"/>
        </w:numPr>
        <w:jc w:val="both"/>
        <w:rPr>
          <w:rFonts w:cstheme="minorHAnsi"/>
        </w:rPr>
      </w:pPr>
      <w:r>
        <w:rPr>
          <w:rFonts w:cstheme="minorHAnsi"/>
        </w:rPr>
        <w:t>Shipping</w:t>
      </w:r>
      <w:r w:rsidR="00323131">
        <w:rPr>
          <w:rFonts w:cstheme="minorHAnsi"/>
        </w:rPr>
        <w:t xml:space="preserve"> of clinical immune samples</w:t>
      </w:r>
      <w:r w:rsidR="00174662">
        <w:rPr>
          <w:rFonts w:cstheme="minorHAnsi"/>
        </w:rPr>
        <w:t xml:space="preserve"> from outbreak clinical</w:t>
      </w:r>
      <w:r w:rsidR="00323131">
        <w:rPr>
          <w:rFonts w:cstheme="minorHAnsi"/>
        </w:rPr>
        <w:t xml:space="preserve">, </w:t>
      </w:r>
      <w:r w:rsidR="00174662">
        <w:rPr>
          <w:rFonts w:cstheme="minorHAnsi"/>
        </w:rPr>
        <w:t xml:space="preserve">sample storage, </w:t>
      </w:r>
      <w:r w:rsidR="00323131">
        <w:rPr>
          <w:rFonts w:cstheme="minorHAnsi"/>
        </w:rPr>
        <w:t xml:space="preserve">and any other required support functions, </w:t>
      </w:r>
      <w:r w:rsidR="00174662">
        <w:rPr>
          <w:rFonts w:cstheme="minorHAnsi"/>
        </w:rPr>
        <w:t xml:space="preserve">to enable testing in </w:t>
      </w:r>
      <w:r w:rsidR="0094569E">
        <w:rPr>
          <w:rFonts w:cstheme="minorHAnsi"/>
        </w:rPr>
        <w:t xml:space="preserve">immune assays developed under </w:t>
      </w:r>
      <w:r w:rsidR="009A378D">
        <w:rPr>
          <w:rFonts w:cstheme="minorHAnsi"/>
        </w:rPr>
        <w:t>the</w:t>
      </w:r>
      <w:r w:rsidR="0094569E">
        <w:rPr>
          <w:rFonts w:cstheme="minorHAnsi"/>
        </w:rPr>
        <w:t xml:space="preserve"> BARDA-funded development program.</w:t>
      </w:r>
    </w:p>
    <w:p w14:paraId="4C0820B0" w14:textId="741F32D4" w:rsidR="00E26825" w:rsidRPr="00E26825" w:rsidRDefault="00E26825" w:rsidP="00E26825">
      <w:pPr>
        <w:pStyle w:val="ListParagraph"/>
        <w:numPr>
          <w:ilvl w:val="1"/>
          <w:numId w:val="33"/>
        </w:numPr>
        <w:jc w:val="both"/>
        <w:rPr>
          <w:rFonts w:cstheme="minorHAnsi"/>
        </w:rPr>
      </w:pPr>
      <w:r>
        <w:rPr>
          <w:rFonts w:cstheme="minorHAnsi"/>
        </w:rPr>
        <w:t>Incorporation of clinical safety data into the Performer’s safety database for the platform</w:t>
      </w:r>
    </w:p>
    <w:p w14:paraId="29151ED5" w14:textId="77777777" w:rsidR="00E543E1" w:rsidRDefault="00E543E1" w:rsidP="00A37CC8">
      <w:pPr>
        <w:pStyle w:val="ListParagraph"/>
        <w:spacing w:after="0"/>
        <w:ind w:left="1440"/>
        <w:jc w:val="both"/>
        <w:rPr>
          <w:rFonts w:cstheme="minorHAnsi"/>
        </w:rPr>
      </w:pPr>
    </w:p>
    <w:p w14:paraId="18C93B02" w14:textId="3CC545AB" w:rsidR="00FA34FD" w:rsidRDefault="00FA34FD" w:rsidP="009532B7">
      <w:pPr>
        <w:pStyle w:val="Heading2"/>
      </w:pPr>
      <w:r w:rsidRPr="001E2C80">
        <w:t>4.</w:t>
      </w:r>
      <w:r>
        <w:t>4</w:t>
      </w:r>
      <w:r w:rsidRPr="001E2C80">
        <w:t xml:space="preserve"> </w:t>
      </w:r>
      <w:r w:rsidR="00C72EF5" w:rsidRPr="00C72EF5">
        <w:t>Performance Requirements</w:t>
      </w:r>
    </w:p>
    <w:p w14:paraId="22D3621F" w14:textId="30C1E82F" w:rsidR="00FA34FD" w:rsidRDefault="001A0BAC" w:rsidP="00FA34FD">
      <w:pPr>
        <w:jc w:val="both"/>
      </w:pPr>
      <w:r w:rsidRPr="001A0BAC">
        <w:t>Preparation, submission, and maintenance of nonclinical and clinical documentation for regulatory filings (pre-IND/IND) to support regulatory strategies aimed at obtaining FDA approval</w:t>
      </w:r>
      <w:r w:rsidR="00332ED5" w:rsidRPr="00332ED5">
        <w:t>.</w:t>
      </w:r>
    </w:p>
    <w:p w14:paraId="045D28AE" w14:textId="293B477A" w:rsidR="00FA34FD" w:rsidRPr="003176AE" w:rsidRDefault="00FA34FD" w:rsidP="009532B7">
      <w:pPr>
        <w:pStyle w:val="Heading2"/>
      </w:pPr>
      <w:r w:rsidRPr="003176AE">
        <w:t>4.</w:t>
      </w:r>
      <w:r w:rsidR="00356070" w:rsidRPr="003176AE">
        <w:t>5</w:t>
      </w:r>
      <w:r w:rsidRPr="003176AE">
        <w:t xml:space="preserve"> </w:t>
      </w:r>
      <w:r w:rsidR="00ED108C" w:rsidRPr="003176AE">
        <w:t>Deliverables</w:t>
      </w:r>
    </w:p>
    <w:p w14:paraId="115E1D69" w14:textId="77777777" w:rsidR="003176AE" w:rsidRDefault="003176AE" w:rsidP="009532B7">
      <w:pPr>
        <w:pStyle w:val="Heading2"/>
      </w:pPr>
    </w:p>
    <w:p w14:paraId="03363460" w14:textId="77777777" w:rsidR="00ED70C5" w:rsidRPr="003176AE" w:rsidRDefault="00ED70C5" w:rsidP="009532B7">
      <w:pPr>
        <w:pStyle w:val="Heading2"/>
      </w:pPr>
      <w:r w:rsidRPr="003176AE">
        <w:t xml:space="preserve">Over the course of this project, Awardee is required to provide the deliverables in </w:t>
      </w:r>
      <w:r w:rsidRPr="00F73F80">
        <w:t>Attachment 3 Section 4.0 of this RPP</w:t>
      </w:r>
      <w:r w:rsidRPr="00D975FF">
        <w:t>.</w:t>
      </w:r>
      <w:r w:rsidRPr="003176AE">
        <w:t xml:space="preserve"> </w:t>
      </w:r>
    </w:p>
    <w:p w14:paraId="4D4DD5B5" w14:textId="77777777" w:rsidR="00ED70C5" w:rsidRDefault="00ED70C5" w:rsidP="009532B7">
      <w:pPr>
        <w:pStyle w:val="Heading2"/>
      </w:pPr>
    </w:p>
    <w:p w14:paraId="3C46F6B9" w14:textId="30A90C77" w:rsidR="00FA34FD" w:rsidRDefault="00FA34FD" w:rsidP="009532B7">
      <w:pPr>
        <w:pStyle w:val="Heading2"/>
      </w:pPr>
      <w:r w:rsidRPr="001E2C80">
        <w:t>4.</w:t>
      </w:r>
      <w:r w:rsidR="00356070">
        <w:t>6</w:t>
      </w:r>
      <w:r w:rsidRPr="001E2C80">
        <w:t xml:space="preserve"> </w:t>
      </w:r>
      <w:r w:rsidR="00356070" w:rsidRPr="00356070">
        <w:t>Special Requirements</w:t>
      </w:r>
    </w:p>
    <w:p w14:paraId="2D2CCB15" w14:textId="77777777" w:rsidR="00137333" w:rsidRDefault="00137333" w:rsidP="00137333">
      <w:pPr>
        <w:pStyle w:val="ListParagraph"/>
        <w:numPr>
          <w:ilvl w:val="0"/>
          <w:numId w:val="35"/>
        </w:numPr>
        <w:jc w:val="both"/>
      </w:pPr>
      <w:r w:rsidRPr="00137333">
        <w:rPr>
          <w:u w:val="single"/>
        </w:rPr>
        <w:t>Export Control</w:t>
      </w:r>
      <w:r>
        <w:t>: The Project Awardee will be expected to be knowledgeable of and comply with any applicable U.S. Export Laws.</w:t>
      </w:r>
    </w:p>
    <w:p w14:paraId="61AE09E8" w14:textId="77777777" w:rsidR="00137333" w:rsidRDefault="00137333" w:rsidP="00137333">
      <w:pPr>
        <w:pStyle w:val="ListParagraph"/>
        <w:jc w:val="both"/>
      </w:pPr>
    </w:p>
    <w:p w14:paraId="7CA042F1" w14:textId="26A7EC8E" w:rsidR="00DF10D9" w:rsidRPr="00137333" w:rsidRDefault="00137333" w:rsidP="00137333">
      <w:pPr>
        <w:pStyle w:val="ListParagraph"/>
        <w:numPr>
          <w:ilvl w:val="0"/>
          <w:numId w:val="35"/>
        </w:numPr>
        <w:jc w:val="both"/>
        <w:rPr>
          <w:rFonts w:cstheme="minorHAnsi"/>
        </w:rPr>
      </w:pPr>
      <w:r w:rsidRPr="00137333">
        <w:rPr>
          <w:u w:val="single"/>
        </w:rPr>
        <w:t>Security and Classified Data</w:t>
      </w:r>
      <w:r>
        <w:t>: The security classification level for this effort will be Unclassified.  If Controlled Unclassified Information is provided or must be generated under this agreement, it will be subject to the safeguarding provisions and reporting requirements of the RRPV Base Agreement and/or Project Award.</w:t>
      </w:r>
    </w:p>
    <w:p w14:paraId="686933BE" w14:textId="4451E964" w:rsidR="005D1985" w:rsidRPr="001E2C80" w:rsidRDefault="005A6F9F" w:rsidP="00D8405E">
      <w:pPr>
        <w:pStyle w:val="Heading1"/>
        <w:widowControl w:val="0"/>
        <w:numPr>
          <w:ilvl w:val="0"/>
          <w:numId w:val="5"/>
        </w:numPr>
        <w:pBdr>
          <w:bottom w:val="single" w:sz="6" w:space="1" w:color="auto"/>
        </w:pBdr>
        <w:tabs>
          <w:tab w:val="left" w:pos="0"/>
          <w:tab w:val="left" w:pos="72"/>
          <w:tab w:val="left" w:pos="360"/>
          <w:tab w:val="center" w:pos="4320"/>
          <w:tab w:val="right" w:pos="8640"/>
        </w:tabs>
        <w:spacing w:before="120" w:after="120"/>
        <w:jc w:val="both"/>
        <w:rPr>
          <w:rFonts w:asciiTheme="minorHAnsi" w:eastAsia="MS Mincho" w:hAnsiTheme="minorHAnsi" w:cstheme="minorHAnsi"/>
          <w:sz w:val="32"/>
          <w:szCs w:val="32"/>
        </w:rPr>
      </w:pPr>
      <w:r>
        <w:rPr>
          <w:rFonts w:asciiTheme="minorHAnsi" w:eastAsia="MS Mincho" w:hAnsiTheme="minorHAnsi" w:cstheme="minorHAnsi"/>
          <w:sz w:val="32"/>
          <w:szCs w:val="32"/>
        </w:rPr>
        <w:t xml:space="preserve">Proposal </w:t>
      </w:r>
      <w:r w:rsidR="005D1985" w:rsidRPr="001E2C80">
        <w:rPr>
          <w:rFonts w:asciiTheme="minorHAnsi" w:eastAsia="MS Mincho" w:hAnsiTheme="minorHAnsi" w:cstheme="minorHAnsi"/>
          <w:sz w:val="32"/>
          <w:szCs w:val="32"/>
        </w:rPr>
        <w:t>Selection</w:t>
      </w:r>
      <w:bookmarkEnd w:id="53"/>
      <w:bookmarkEnd w:id="54"/>
      <w:r w:rsidR="009C0891" w:rsidRPr="001E2C80">
        <w:rPr>
          <w:rFonts w:asciiTheme="minorHAnsi" w:eastAsia="MS Mincho" w:hAnsiTheme="minorHAnsi" w:cstheme="minorHAnsi"/>
          <w:sz w:val="32"/>
          <w:szCs w:val="32"/>
        </w:rPr>
        <w:t>/Evaluation</w:t>
      </w:r>
      <w:bookmarkEnd w:id="55"/>
      <w:bookmarkEnd w:id="56"/>
    </w:p>
    <w:p w14:paraId="54BB8453" w14:textId="757B9B5D" w:rsidR="00BC5050" w:rsidRPr="00C92F8B" w:rsidRDefault="00BC5050" w:rsidP="009532B7">
      <w:pPr>
        <w:pStyle w:val="Heading2"/>
      </w:pPr>
      <w:bookmarkStart w:id="57" w:name="_Toc147923158"/>
      <w:bookmarkStart w:id="58" w:name="_Toc155648310"/>
      <w:r w:rsidRPr="00C92F8B">
        <w:t>5.1 Gain-of-Function Research</w:t>
      </w:r>
    </w:p>
    <w:p w14:paraId="38D053DF" w14:textId="01E8B6CB" w:rsidR="00BC5050" w:rsidRPr="001E2C80" w:rsidRDefault="00BC5050" w:rsidP="00BC5050">
      <w:pPr>
        <w:spacing w:after="0" w:line="240" w:lineRule="auto"/>
        <w:jc w:val="both"/>
        <w:rPr>
          <w:rFonts w:cstheme="minorHAnsi"/>
        </w:rPr>
      </w:pPr>
      <w:r w:rsidRPr="001E2C80">
        <w:rPr>
          <w:rFonts w:cstheme="minorHAnsi"/>
        </w:rPr>
        <w:t>In accordance with Executive Order</w:t>
      </w:r>
      <w:r w:rsidR="005A6F9F">
        <w:rPr>
          <w:rFonts w:cstheme="minorHAnsi"/>
        </w:rPr>
        <w:t xml:space="preserve"> 14292</w:t>
      </w:r>
      <w:r w:rsidRPr="001E2C80">
        <w:rPr>
          <w:rFonts w:cstheme="minorHAnsi"/>
        </w:rPr>
        <w:t xml:space="preserve"> “Improving the Safety and Security of Biological Research,” BARDA does not support gain-of-function research or research involving the manipulation of pathogens that may result in a gain of function.</w:t>
      </w:r>
    </w:p>
    <w:p w14:paraId="2B2E652F" w14:textId="77777777" w:rsidR="00BC5050" w:rsidRPr="001E2C80" w:rsidRDefault="00BC5050" w:rsidP="00BC5050">
      <w:pPr>
        <w:spacing w:after="0" w:line="240" w:lineRule="auto"/>
        <w:jc w:val="both"/>
        <w:rPr>
          <w:rFonts w:cstheme="minorHAnsi"/>
        </w:rPr>
      </w:pPr>
    </w:p>
    <w:p w14:paraId="2DEC8761" w14:textId="77777777" w:rsidR="00BC5050" w:rsidRPr="001E2C80" w:rsidRDefault="00BC5050" w:rsidP="00BC5050">
      <w:pPr>
        <w:spacing w:after="0" w:line="240" w:lineRule="auto"/>
        <w:jc w:val="both"/>
        <w:rPr>
          <w:rFonts w:cstheme="minorHAnsi"/>
        </w:rPr>
      </w:pPr>
      <w:r w:rsidRPr="001E2C80">
        <w:rPr>
          <w:rFonts w:cstheme="minorHAnsi"/>
        </w:rPr>
        <w:t>For purposes of this RPP, gain-of-function research is defined as scientific research on an infectious agent or toxin that has the potential to cause disease by enhancing its pathogenicity or increasing its transmissibility.</w:t>
      </w:r>
    </w:p>
    <w:p w14:paraId="66125CC4" w14:textId="77777777" w:rsidR="00BC5050" w:rsidRPr="001E2C80" w:rsidRDefault="00BC5050" w:rsidP="00BC5050">
      <w:pPr>
        <w:spacing w:after="0" w:line="240" w:lineRule="auto"/>
        <w:jc w:val="both"/>
        <w:rPr>
          <w:rFonts w:cstheme="minorHAnsi"/>
        </w:rPr>
      </w:pPr>
    </w:p>
    <w:p w14:paraId="697DC4CF" w14:textId="77777777" w:rsidR="00BC5050" w:rsidRPr="001E2C80" w:rsidRDefault="00BC5050" w:rsidP="00BC5050">
      <w:pPr>
        <w:spacing w:after="0" w:line="240" w:lineRule="auto"/>
        <w:jc w:val="both"/>
        <w:rPr>
          <w:rFonts w:cstheme="minorHAnsi"/>
        </w:rPr>
      </w:pPr>
      <w:r w:rsidRPr="001E2C80">
        <w:rPr>
          <w:rFonts w:cstheme="minorHAnsi"/>
        </w:rPr>
        <w:t>Covered research activities include those that could result in significant societal consequences and that seek or achieve one or more of the following outcomes:</w:t>
      </w:r>
    </w:p>
    <w:p w14:paraId="18F431D6" w14:textId="77777777" w:rsidR="00BC5050" w:rsidRPr="001E2C80" w:rsidRDefault="00BC5050" w:rsidP="00D8405E">
      <w:pPr>
        <w:numPr>
          <w:ilvl w:val="0"/>
          <w:numId w:val="15"/>
        </w:numPr>
        <w:spacing w:after="0" w:line="240" w:lineRule="auto"/>
        <w:jc w:val="both"/>
        <w:rPr>
          <w:rFonts w:cstheme="minorHAnsi"/>
        </w:rPr>
      </w:pPr>
      <w:r w:rsidRPr="001E2C80">
        <w:rPr>
          <w:rFonts w:cstheme="minorHAnsi"/>
        </w:rPr>
        <w:t xml:space="preserve">Enhancing the harmful consequences of an agent or toxin </w:t>
      </w:r>
    </w:p>
    <w:p w14:paraId="6B28A326" w14:textId="77777777" w:rsidR="00BC5050" w:rsidRPr="001E2C80" w:rsidRDefault="00BC5050" w:rsidP="00D8405E">
      <w:pPr>
        <w:numPr>
          <w:ilvl w:val="0"/>
          <w:numId w:val="15"/>
        </w:numPr>
        <w:spacing w:after="0" w:line="240" w:lineRule="auto"/>
        <w:jc w:val="both"/>
        <w:rPr>
          <w:rFonts w:cstheme="minorHAnsi"/>
        </w:rPr>
      </w:pPr>
      <w:r w:rsidRPr="001E2C80">
        <w:rPr>
          <w:rFonts w:cstheme="minorHAnsi"/>
        </w:rPr>
        <w:t xml:space="preserve">Disrupting beneficial immunological responses or reducing the effectiveness of immunizations </w:t>
      </w:r>
    </w:p>
    <w:p w14:paraId="1107E2CB" w14:textId="77777777" w:rsidR="00BC5050" w:rsidRPr="001E2C80" w:rsidRDefault="00BC5050" w:rsidP="00D8405E">
      <w:pPr>
        <w:numPr>
          <w:ilvl w:val="0"/>
          <w:numId w:val="15"/>
        </w:numPr>
        <w:spacing w:after="0" w:line="240" w:lineRule="auto"/>
        <w:jc w:val="both"/>
        <w:rPr>
          <w:rFonts w:cstheme="minorHAnsi"/>
        </w:rPr>
      </w:pPr>
      <w:r w:rsidRPr="001E2C80">
        <w:rPr>
          <w:rFonts w:cstheme="minorHAnsi"/>
        </w:rPr>
        <w:t xml:space="preserve">Conferring resistance to clinically or agriculturally useful prophylactic or therapeutic interventions, or enabling evasion of detection methodologies </w:t>
      </w:r>
    </w:p>
    <w:p w14:paraId="76942E21" w14:textId="77777777" w:rsidR="00BC5050" w:rsidRPr="001E2C80" w:rsidRDefault="00BC5050" w:rsidP="00D8405E">
      <w:pPr>
        <w:numPr>
          <w:ilvl w:val="0"/>
          <w:numId w:val="15"/>
        </w:numPr>
        <w:spacing w:after="0" w:line="240" w:lineRule="auto"/>
        <w:jc w:val="both"/>
        <w:rPr>
          <w:rFonts w:cstheme="minorHAnsi"/>
        </w:rPr>
      </w:pPr>
      <w:r w:rsidRPr="001E2C80">
        <w:rPr>
          <w:rFonts w:cstheme="minorHAnsi"/>
        </w:rPr>
        <w:lastRenderedPageBreak/>
        <w:t xml:space="preserve">Increasing the stability, transmissibility, or dissemination potential of an agent or toxin </w:t>
      </w:r>
    </w:p>
    <w:p w14:paraId="2DBAA485" w14:textId="77777777" w:rsidR="00BC5050" w:rsidRPr="001E2C80" w:rsidRDefault="00BC5050" w:rsidP="00D8405E">
      <w:pPr>
        <w:numPr>
          <w:ilvl w:val="0"/>
          <w:numId w:val="15"/>
        </w:numPr>
        <w:spacing w:after="0" w:line="240" w:lineRule="auto"/>
        <w:jc w:val="both"/>
        <w:rPr>
          <w:rFonts w:cstheme="minorHAnsi"/>
        </w:rPr>
      </w:pPr>
      <w:r w:rsidRPr="001E2C80">
        <w:rPr>
          <w:rFonts w:cstheme="minorHAnsi"/>
        </w:rPr>
        <w:t xml:space="preserve">Altering the host range or tropism of an agent or toxin </w:t>
      </w:r>
    </w:p>
    <w:p w14:paraId="6C4657F5" w14:textId="77777777" w:rsidR="00BC5050" w:rsidRPr="001E2C80" w:rsidRDefault="00BC5050" w:rsidP="00D8405E">
      <w:pPr>
        <w:numPr>
          <w:ilvl w:val="0"/>
          <w:numId w:val="15"/>
        </w:numPr>
        <w:spacing w:after="0" w:line="240" w:lineRule="auto"/>
        <w:jc w:val="both"/>
        <w:rPr>
          <w:rFonts w:cstheme="minorHAnsi"/>
        </w:rPr>
      </w:pPr>
      <w:r w:rsidRPr="001E2C80">
        <w:rPr>
          <w:rFonts w:cstheme="minorHAnsi"/>
        </w:rPr>
        <w:t xml:space="preserve">Enhancing the susceptibility of a human population to an agent or toxin </w:t>
      </w:r>
    </w:p>
    <w:p w14:paraId="61A94372" w14:textId="77777777" w:rsidR="00BC5050" w:rsidRPr="001E2C80" w:rsidRDefault="00BC5050" w:rsidP="00D8405E">
      <w:pPr>
        <w:numPr>
          <w:ilvl w:val="0"/>
          <w:numId w:val="15"/>
        </w:numPr>
        <w:spacing w:after="0" w:line="240" w:lineRule="auto"/>
        <w:jc w:val="both"/>
        <w:rPr>
          <w:rFonts w:cstheme="minorHAnsi"/>
        </w:rPr>
      </w:pPr>
      <w:r w:rsidRPr="001E2C80">
        <w:rPr>
          <w:rFonts w:cstheme="minorHAnsi"/>
        </w:rPr>
        <w:t xml:space="preserve">Generating or reconstituting an eradicated or extinct agent or toxin </w:t>
      </w:r>
    </w:p>
    <w:p w14:paraId="358D468E" w14:textId="77777777" w:rsidR="00BC5050" w:rsidRPr="001E2C80" w:rsidRDefault="00BC5050" w:rsidP="00BC5050">
      <w:pPr>
        <w:spacing w:after="0" w:line="240" w:lineRule="auto"/>
        <w:ind w:left="720"/>
        <w:jc w:val="both"/>
        <w:rPr>
          <w:rFonts w:cstheme="minorHAnsi"/>
        </w:rPr>
      </w:pPr>
    </w:p>
    <w:p w14:paraId="07D87CC6" w14:textId="0107D37B" w:rsidR="00BC5050" w:rsidRPr="001E2C80" w:rsidRDefault="00BC5050" w:rsidP="00BC5050">
      <w:pPr>
        <w:spacing w:after="0" w:line="240" w:lineRule="auto"/>
        <w:jc w:val="both"/>
        <w:rPr>
          <w:rFonts w:cstheme="minorHAnsi"/>
        </w:rPr>
      </w:pPr>
      <w:r w:rsidRPr="001E2C80">
        <w:rPr>
          <w:rFonts w:cstheme="minorHAnsi"/>
        </w:rPr>
        <w:t>Proposals will be evaluated by BARDA for the appropriate use of strains in proposed studies, in addition to all other evaluation factors. Proposals that include gain-of-function research will be considered unacceptable and will not be eligible for award.</w:t>
      </w:r>
    </w:p>
    <w:p w14:paraId="2B634FFE" w14:textId="77777777" w:rsidR="00BC5050" w:rsidRPr="001E2C80" w:rsidRDefault="00BC5050" w:rsidP="009532B7">
      <w:pPr>
        <w:pStyle w:val="Heading2"/>
      </w:pPr>
    </w:p>
    <w:p w14:paraId="667AD3B0" w14:textId="79BD51EC" w:rsidR="006C0E40" w:rsidRPr="006C0E40" w:rsidRDefault="006C0E40" w:rsidP="009532B7">
      <w:pPr>
        <w:pStyle w:val="Heading2"/>
      </w:pPr>
      <w:bookmarkStart w:id="59" w:name="_Toc217999895"/>
      <w:r w:rsidRPr="006C0E40">
        <w:t>5.</w:t>
      </w:r>
      <w:r>
        <w:t>2</w:t>
      </w:r>
      <w:r w:rsidRPr="006C0E40">
        <w:t xml:space="preserve"> Compliance</w:t>
      </w:r>
      <w:r w:rsidRPr="006C0E40">
        <w:rPr>
          <w:spacing w:val="-10"/>
        </w:rPr>
        <w:t xml:space="preserve"> </w:t>
      </w:r>
      <w:r w:rsidRPr="006C0E40">
        <w:rPr>
          <w:spacing w:val="-2"/>
        </w:rPr>
        <w:t>Screening</w:t>
      </w:r>
      <w:bookmarkEnd w:id="59"/>
    </w:p>
    <w:p w14:paraId="0E3C0F6D" w14:textId="659E7A14" w:rsidR="006C0E40" w:rsidRDefault="006C0E40" w:rsidP="00DB7D82">
      <w:pPr>
        <w:pStyle w:val="BodyText"/>
        <w:ind w:right="580"/>
      </w:pPr>
      <w:r w:rsidRPr="006C0E40">
        <w:rPr>
          <w:rFonts w:asciiTheme="minorHAnsi" w:hAnsiTheme="minorHAnsi" w:cstheme="minorHAnsi"/>
          <w:sz w:val="22"/>
          <w:szCs w:val="22"/>
        </w:rPr>
        <w:t>The RRPV CMF will conduct a preliminary screening of submitted Proposals to ensure compliance with</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the</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RPP</w:t>
      </w:r>
      <w:r w:rsidRPr="006C0E40">
        <w:rPr>
          <w:rFonts w:asciiTheme="minorHAnsi" w:hAnsiTheme="minorHAnsi" w:cstheme="minorHAnsi"/>
          <w:spacing w:val="-13"/>
          <w:sz w:val="22"/>
          <w:szCs w:val="22"/>
        </w:rPr>
        <w:t xml:space="preserve"> </w:t>
      </w:r>
      <w:r w:rsidRPr="006C0E40">
        <w:rPr>
          <w:rFonts w:asciiTheme="minorHAnsi" w:hAnsiTheme="minorHAnsi" w:cstheme="minorHAnsi"/>
          <w:sz w:val="22"/>
          <w:szCs w:val="22"/>
        </w:rPr>
        <w:t>requirements.</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As</w:t>
      </w:r>
      <w:r w:rsidRPr="006C0E40">
        <w:rPr>
          <w:rFonts w:asciiTheme="minorHAnsi" w:hAnsiTheme="minorHAnsi" w:cstheme="minorHAnsi"/>
          <w:spacing w:val="-13"/>
          <w:sz w:val="22"/>
          <w:szCs w:val="22"/>
        </w:rPr>
        <w:t xml:space="preserve"> </w:t>
      </w:r>
      <w:r w:rsidRPr="006C0E40">
        <w:rPr>
          <w:rFonts w:asciiTheme="minorHAnsi" w:hAnsiTheme="minorHAnsi" w:cstheme="minorHAnsi"/>
          <w:sz w:val="22"/>
          <w:szCs w:val="22"/>
        </w:rPr>
        <w:t>part</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of</w:t>
      </w:r>
      <w:r w:rsidRPr="006C0E40">
        <w:rPr>
          <w:rFonts w:asciiTheme="minorHAnsi" w:hAnsiTheme="minorHAnsi" w:cstheme="minorHAnsi"/>
          <w:spacing w:val="-13"/>
          <w:sz w:val="22"/>
          <w:szCs w:val="22"/>
        </w:rPr>
        <w:t xml:space="preserve"> </w:t>
      </w:r>
      <w:r w:rsidRPr="006C0E40">
        <w:rPr>
          <w:rFonts w:asciiTheme="minorHAnsi" w:hAnsiTheme="minorHAnsi" w:cstheme="minorHAnsi"/>
          <w:sz w:val="22"/>
          <w:szCs w:val="22"/>
        </w:rPr>
        <w:t>the</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preliminary</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screening</w:t>
      </w:r>
      <w:r w:rsidRPr="006C0E40">
        <w:rPr>
          <w:rFonts w:asciiTheme="minorHAnsi" w:hAnsiTheme="minorHAnsi" w:cstheme="minorHAnsi"/>
          <w:spacing w:val="-13"/>
          <w:sz w:val="22"/>
          <w:szCs w:val="22"/>
        </w:rPr>
        <w:t xml:space="preserve"> </w:t>
      </w:r>
      <w:r w:rsidRPr="006C0E40">
        <w:rPr>
          <w:rFonts w:asciiTheme="minorHAnsi" w:hAnsiTheme="minorHAnsi" w:cstheme="minorHAnsi"/>
          <w:sz w:val="22"/>
          <w:szCs w:val="22"/>
        </w:rPr>
        <w:t>process,</w:t>
      </w:r>
      <w:r w:rsidRPr="006C0E40">
        <w:rPr>
          <w:rFonts w:asciiTheme="minorHAnsi" w:hAnsiTheme="minorHAnsi" w:cstheme="minorHAnsi"/>
          <w:spacing w:val="-14"/>
          <w:sz w:val="22"/>
          <w:szCs w:val="22"/>
        </w:rPr>
        <w:t xml:space="preserve"> </w:t>
      </w:r>
      <w:r w:rsidR="003A02C4">
        <w:rPr>
          <w:rFonts w:asciiTheme="minorHAnsi" w:hAnsiTheme="minorHAnsi" w:cstheme="minorHAnsi"/>
          <w:sz w:val="22"/>
          <w:szCs w:val="22"/>
        </w:rPr>
        <w:t>the RRPV CMF will</w:t>
      </w:r>
      <w:r w:rsidR="003A02C4" w:rsidRPr="006C0E40">
        <w:rPr>
          <w:rFonts w:asciiTheme="minorHAnsi" w:hAnsiTheme="minorHAnsi" w:cstheme="minorHAnsi"/>
          <w:sz w:val="22"/>
          <w:szCs w:val="22"/>
        </w:rPr>
        <w:t xml:space="preserve"> </w:t>
      </w:r>
      <w:r w:rsidR="003A02C4">
        <w:rPr>
          <w:rFonts w:asciiTheme="minorHAnsi" w:hAnsiTheme="minorHAnsi" w:cstheme="minorHAnsi"/>
          <w:sz w:val="22"/>
          <w:szCs w:val="22"/>
        </w:rPr>
        <w:t>request</w:t>
      </w:r>
      <w:r w:rsidR="003A02C4" w:rsidRPr="006C0E40">
        <w:rPr>
          <w:rFonts w:asciiTheme="minorHAnsi" w:hAnsiTheme="minorHAnsi" w:cstheme="minorHAnsi"/>
          <w:spacing w:val="-14"/>
          <w:sz w:val="22"/>
          <w:szCs w:val="22"/>
        </w:rPr>
        <w:t xml:space="preserve"> </w:t>
      </w:r>
      <w:r w:rsidR="003A02C4" w:rsidRPr="006C0E40">
        <w:rPr>
          <w:rFonts w:asciiTheme="minorHAnsi" w:hAnsiTheme="minorHAnsi" w:cstheme="minorHAnsi"/>
          <w:sz w:val="22"/>
          <w:szCs w:val="22"/>
        </w:rPr>
        <w:t>additional</w:t>
      </w:r>
      <w:r w:rsidR="003A02C4" w:rsidRPr="006C0E40">
        <w:rPr>
          <w:rFonts w:asciiTheme="minorHAnsi" w:hAnsiTheme="minorHAnsi" w:cstheme="minorHAnsi"/>
          <w:spacing w:val="-13"/>
          <w:sz w:val="22"/>
          <w:szCs w:val="22"/>
        </w:rPr>
        <w:t xml:space="preserve"> </w:t>
      </w:r>
      <w:r w:rsidR="003A02C4" w:rsidRPr="006C0E40">
        <w:rPr>
          <w:rFonts w:asciiTheme="minorHAnsi" w:hAnsiTheme="minorHAnsi" w:cstheme="minorHAnsi"/>
          <w:sz w:val="22"/>
          <w:szCs w:val="22"/>
        </w:rPr>
        <w:t xml:space="preserve">information </w:t>
      </w:r>
      <w:r w:rsidR="003A02C4">
        <w:rPr>
          <w:rFonts w:asciiTheme="minorHAnsi" w:hAnsiTheme="minorHAnsi" w:cstheme="minorHAnsi"/>
          <w:sz w:val="22"/>
          <w:szCs w:val="22"/>
        </w:rPr>
        <w:t>from p</w:t>
      </w:r>
      <w:r w:rsidRPr="006C0E40">
        <w:rPr>
          <w:rFonts w:asciiTheme="minorHAnsi" w:hAnsiTheme="minorHAnsi" w:cstheme="minorHAnsi"/>
          <w:sz w:val="22"/>
          <w:szCs w:val="22"/>
        </w:rPr>
        <w:t>roposals</w:t>
      </w:r>
      <w:r w:rsidRPr="006C0E40">
        <w:rPr>
          <w:rFonts w:asciiTheme="minorHAnsi" w:hAnsiTheme="minorHAnsi" w:cstheme="minorHAnsi"/>
          <w:spacing w:val="-13"/>
          <w:sz w:val="22"/>
          <w:szCs w:val="22"/>
        </w:rPr>
        <w:t xml:space="preserve"> </w:t>
      </w:r>
      <w:r w:rsidRPr="006C0E40">
        <w:rPr>
          <w:rFonts w:asciiTheme="minorHAnsi" w:hAnsiTheme="minorHAnsi" w:cstheme="minorHAnsi"/>
          <w:sz w:val="22"/>
          <w:szCs w:val="22"/>
        </w:rPr>
        <w:t>that</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do</w:t>
      </w:r>
      <w:r w:rsidRPr="006C0E40">
        <w:rPr>
          <w:rFonts w:asciiTheme="minorHAnsi" w:hAnsiTheme="minorHAnsi" w:cstheme="minorHAnsi"/>
          <w:spacing w:val="-13"/>
          <w:sz w:val="22"/>
          <w:szCs w:val="22"/>
        </w:rPr>
        <w:t xml:space="preserve"> </w:t>
      </w:r>
      <w:r w:rsidRPr="006C0E40">
        <w:rPr>
          <w:rFonts w:asciiTheme="minorHAnsi" w:hAnsiTheme="minorHAnsi" w:cstheme="minorHAnsi"/>
          <w:sz w:val="22"/>
          <w:szCs w:val="22"/>
        </w:rPr>
        <w:t>not</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meet the</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requirements</w:t>
      </w:r>
      <w:r w:rsidRPr="006C0E40">
        <w:rPr>
          <w:rFonts w:asciiTheme="minorHAnsi" w:hAnsiTheme="minorHAnsi" w:cstheme="minorHAnsi"/>
          <w:spacing w:val="-12"/>
          <w:sz w:val="22"/>
          <w:szCs w:val="22"/>
        </w:rPr>
        <w:t xml:space="preserve"> </w:t>
      </w:r>
      <w:r w:rsidRPr="006C0E40">
        <w:rPr>
          <w:rFonts w:asciiTheme="minorHAnsi" w:hAnsiTheme="minorHAnsi" w:cstheme="minorHAnsi"/>
          <w:sz w:val="22"/>
          <w:szCs w:val="22"/>
        </w:rPr>
        <w:t>of</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the</w:t>
      </w:r>
      <w:r w:rsidRPr="006C0E40">
        <w:rPr>
          <w:rFonts w:asciiTheme="minorHAnsi" w:hAnsiTheme="minorHAnsi" w:cstheme="minorHAnsi"/>
          <w:spacing w:val="-13"/>
          <w:sz w:val="22"/>
          <w:szCs w:val="22"/>
        </w:rPr>
        <w:t xml:space="preserve"> </w:t>
      </w:r>
      <w:r w:rsidRPr="006C0E40">
        <w:rPr>
          <w:rFonts w:asciiTheme="minorHAnsi" w:hAnsiTheme="minorHAnsi" w:cstheme="minorHAnsi"/>
          <w:sz w:val="22"/>
          <w:szCs w:val="22"/>
        </w:rPr>
        <w:t>RPP</w:t>
      </w:r>
      <w:r w:rsidR="003A02C4">
        <w:rPr>
          <w:rFonts w:asciiTheme="minorHAnsi" w:hAnsiTheme="minorHAnsi" w:cstheme="minorHAnsi"/>
          <w:sz w:val="22"/>
          <w:szCs w:val="22"/>
        </w:rPr>
        <w:t>. If requirements remain not met, a proposal</w:t>
      </w:r>
      <w:r w:rsidRPr="006C0E40">
        <w:rPr>
          <w:rFonts w:asciiTheme="minorHAnsi" w:hAnsiTheme="minorHAnsi" w:cstheme="minorHAnsi"/>
          <w:spacing w:val="-13"/>
          <w:sz w:val="22"/>
          <w:szCs w:val="22"/>
        </w:rPr>
        <w:t xml:space="preserve"> </w:t>
      </w:r>
      <w:r w:rsidRPr="006C0E40">
        <w:rPr>
          <w:rFonts w:asciiTheme="minorHAnsi" w:hAnsiTheme="minorHAnsi" w:cstheme="minorHAnsi"/>
          <w:sz w:val="22"/>
          <w:szCs w:val="22"/>
        </w:rPr>
        <w:t>may</w:t>
      </w:r>
      <w:r w:rsidRPr="0022704F">
        <w:rPr>
          <w:rFonts w:asciiTheme="minorHAnsi" w:hAnsiTheme="minorHAnsi" w:cstheme="minorHAnsi"/>
          <w:sz w:val="22"/>
          <w:szCs w:val="22"/>
        </w:rPr>
        <w:t xml:space="preserve"> </w:t>
      </w:r>
      <w:r w:rsidRPr="006C0E40">
        <w:rPr>
          <w:rFonts w:asciiTheme="minorHAnsi" w:hAnsiTheme="minorHAnsi" w:cstheme="minorHAnsi"/>
          <w:sz w:val="22"/>
          <w:szCs w:val="22"/>
        </w:rPr>
        <w:t>be</w:t>
      </w:r>
      <w:r w:rsidRPr="006C0E40">
        <w:rPr>
          <w:rFonts w:asciiTheme="minorHAnsi" w:hAnsiTheme="minorHAnsi" w:cstheme="minorHAnsi"/>
          <w:spacing w:val="-13"/>
          <w:sz w:val="22"/>
          <w:szCs w:val="22"/>
        </w:rPr>
        <w:t xml:space="preserve"> </w:t>
      </w:r>
      <w:r w:rsidRPr="006C0E40">
        <w:rPr>
          <w:rFonts w:asciiTheme="minorHAnsi" w:hAnsiTheme="minorHAnsi" w:cstheme="minorHAnsi"/>
          <w:sz w:val="22"/>
          <w:szCs w:val="22"/>
        </w:rPr>
        <w:t>eliminated</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from</w:t>
      </w:r>
      <w:r w:rsidRPr="006C0E40">
        <w:rPr>
          <w:rFonts w:asciiTheme="minorHAnsi" w:hAnsiTheme="minorHAnsi" w:cstheme="minorHAnsi"/>
          <w:spacing w:val="-14"/>
          <w:sz w:val="22"/>
          <w:szCs w:val="22"/>
        </w:rPr>
        <w:t xml:space="preserve"> </w:t>
      </w:r>
      <w:r w:rsidRPr="006C0E40">
        <w:rPr>
          <w:rFonts w:asciiTheme="minorHAnsi" w:hAnsiTheme="minorHAnsi" w:cstheme="minorHAnsi"/>
          <w:sz w:val="22"/>
          <w:szCs w:val="22"/>
        </w:rPr>
        <w:t>the</w:t>
      </w:r>
      <w:r w:rsidRPr="006C0E40">
        <w:rPr>
          <w:rFonts w:asciiTheme="minorHAnsi" w:hAnsiTheme="minorHAnsi" w:cstheme="minorHAnsi"/>
          <w:spacing w:val="-12"/>
          <w:sz w:val="22"/>
          <w:szCs w:val="22"/>
        </w:rPr>
        <w:t xml:space="preserve"> </w:t>
      </w:r>
      <w:r w:rsidRPr="006C0E40">
        <w:rPr>
          <w:rFonts w:asciiTheme="minorHAnsi" w:hAnsiTheme="minorHAnsi" w:cstheme="minorHAnsi"/>
          <w:sz w:val="22"/>
          <w:szCs w:val="22"/>
        </w:rPr>
        <w:t xml:space="preserve">competition. The Government reserves the right to request additional information or eliminate proposals that do not meet these requirements from further </w:t>
      </w:r>
      <w:r w:rsidRPr="006C0E40">
        <w:rPr>
          <w:rFonts w:asciiTheme="minorHAnsi" w:hAnsiTheme="minorHAnsi" w:cstheme="minorHAnsi"/>
          <w:spacing w:val="-2"/>
          <w:sz w:val="22"/>
          <w:szCs w:val="22"/>
        </w:rPr>
        <w:t>consideration</w:t>
      </w:r>
      <w:r>
        <w:rPr>
          <w:spacing w:val="-2"/>
        </w:rPr>
        <w:t>.</w:t>
      </w:r>
    </w:p>
    <w:p w14:paraId="7B577D9C" w14:textId="77777777" w:rsidR="006C0E40" w:rsidRDefault="006C0E40" w:rsidP="009532B7">
      <w:pPr>
        <w:pStyle w:val="Heading2"/>
      </w:pPr>
    </w:p>
    <w:p w14:paraId="43DD24FF" w14:textId="40CB1092" w:rsidR="00B870C8" w:rsidRDefault="000D36A4" w:rsidP="009532B7">
      <w:pPr>
        <w:pStyle w:val="Heading2"/>
      </w:pPr>
      <w:r w:rsidRPr="00C92F8B">
        <w:t>5.</w:t>
      </w:r>
      <w:r w:rsidR="00C91339" w:rsidRPr="00C92F8B">
        <w:t>3</w:t>
      </w:r>
      <w:r w:rsidR="00B870C8" w:rsidRPr="00C92F8B">
        <w:t xml:space="preserve"> </w:t>
      </w:r>
      <w:r w:rsidR="00DB7D82" w:rsidRPr="00C92F8B">
        <w:t xml:space="preserve">Proposal </w:t>
      </w:r>
      <w:r w:rsidR="00B870C8" w:rsidRPr="00C92F8B">
        <w:t>Evaluation</w:t>
      </w:r>
      <w:r w:rsidR="00DB7D82" w:rsidRPr="00C92F8B">
        <w:t xml:space="preserve"> Process</w:t>
      </w:r>
    </w:p>
    <w:p w14:paraId="22A958D3" w14:textId="0BBE4FE6" w:rsidR="007F1969" w:rsidRDefault="004544D0" w:rsidP="00C92F8B">
      <w:r>
        <w:t>An i</w:t>
      </w:r>
      <w:r w:rsidR="007F1969">
        <w:t xml:space="preserve">nitial review will assess </w:t>
      </w:r>
      <w:r w:rsidR="00464D42">
        <w:t>alignment to mandatory criteria</w:t>
      </w:r>
      <w:r w:rsidR="00F658CB">
        <w:t xml:space="preserve">; if determined acceptable further review will be conducted as described. </w:t>
      </w:r>
    </w:p>
    <w:p w14:paraId="0743500C" w14:textId="471F9BD0" w:rsidR="00C92F8B" w:rsidRDefault="00C92F8B" w:rsidP="00C92F8B">
      <w:r>
        <w:t>Following the preliminary screening, the Government sponsor will perform source selection using the evaluation factors detailed below. The Government will conduct an evaluation of all qualified Proposals.</w:t>
      </w:r>
    </w:p>
    <w:p w14:paraId="2F0EF591" w14:textId="77777777" w:rsidR="00C92F8B" w:rsidRDefault="00C92F8B" w:rsidP="00C92F8B">
      <w:r>
        <w:t>Qualified Proposals will be evaluated by a panel of subject matter experts (SMEs) who will make recommendations to a Source Selection Authority.</w:t>
      </w:r>
    </w:p>
    <w:p w14:paraId="5F92CE48" w14:textId="77777777" w:rsidR="00C92F8B" w:rsidRDefault="00C92F8B" w:rsidP="00C92F8B">
      <w:r>
        <w:t>This process may involve the use of contractors as SME consultants or reviewers. Where appropriate, the USG will employ non‐disclosure agreements to protect information contained in the RPP as outlined in Section 2.9. An Offeror’s submission of a Proposal under this RPP indicates concurrence with the aforementioned use of contractors and SMEs.</w:t>
      </w:r>
    </w:p>
    <w:p w14:paraId="152C681A" w14:textId="411D019E" w:rsidR="00C92F8B" w:rsidRDefault="00C92F8B" w:rsidP="00C92F8B">
      <w:r>
        <w:t>Evaluation of proposals will be based on an independent, comprehensive review and assessment of the work proposed against stated preferred characteristics, technical requirements, source selection criteria, and evaluation factors. The Government will evaluate each proposal against the evaluation factors detailed below and assign adjectival ratings to the non‐cost/price factor(s) as discussed below. The Offeror shall clearly state how it intends to meet and, if possible, exceed the RPP requirements. Mere acknowledgement or restatement of a RPP requirement is not acceptable, unless specifically stated otherwise.</w:t>
      </w:r>
    </w:p>
    <w:p w14:paraId="592C91CE" w14:textId="4B8B9649" w:rsidR="005555D8" w:rsidRDefault="002E789D" w:rsidP="00F846C9">
      <w:pPr>
        <w:spacing w:after="0"/>
        <w:contextualSpacing/>
        <w:jc w:val="both"/>
      </w:pPr>
      <w:r w:rsidRPr="35AA6A63">
        <w:rPr>
          <w:rFonts w:eastAsia="Calibri"/>
        </w:rPr>
        <w:t xml:space="preserve">The Government will evaluate each Proposal against the evaluation factors detailed below and assign one of the following adjectival ratings in order to determine the best value to the Government. </w:t>
      </w:r>
    </w:p>
    <w:p w14:paraId="2DC299AE" w14:textId="77777777" w:rsidR="00F846C9" w:rsidRDefault="00F846C9" w:rsidP="0022704F">
      <w:pPr>
        <w:spacing w:after="0"/>
        <w:contextualSpacing/>
        <w:jc w:val="both"/>
        <w:rPr>
          <w:rFonts w:eastAsia="Calibri" w:cstheme="minorHAnsi"/>
        </w:rPr>
      </w:pPr>
    </w:p>
    <w:p w14:paraId="26BB85ED" w14:textId="45114FED" w:rsidR="005555D8" w:rsidRPr="0022704F" w:rsidRDefault="49842F7C" w:rsidP="0022704F">
      <w:pPr>
        <w:pStyle w:val="ListParagraph"/>
        <w:numPr>
          <w:ilvl w:val="1"/>
          <w:numId w:val="119"/>
        </w:numPr>
        <w:spacing w:after="0"/>
        <w:rPr>
          <w:rFonts w:eastAsia="Calibri"/>
        </w:rPr>
      </w:pPr>
      <w:r w:rsidRPr="0022704F">
        <w:rPr>
          <w:rFonts w:eastAsia="Calibri"/>
        </w:rPr>
        <w:t>Outstanding</w:t>
      </w:r>
    </w:p>
    <w:p w14:paraId="030D9F95" w14:textId="44341608" w:rsidR="005555D8" w:rsidRPr="0022704F" w:rsidRDefault="005555D8" w:rsidP="0022704F">
      <w:pPr>
        <w:pStyle w:val="ListParagraph"/>
        <w:numPr>
          <w:ilvl w:val="1"/>
          <w:numId w:val="119"/>
        </w:numPr>
        <w:spacing w:after="0"/>
        <w:rPr>
          <w:rFonts w:eastAsia="Calibri" w:cstheme="minorHAnsi"/>
        </w:rPr>
      </w:pPr>
      <w:r w:rsidRPr="0022704F">
        <w:rPr>
          <w:rFonts w:eastAsia="Calibri" w:cstheme="minorHAnsi"/>
        </w:rPr>
        <w:t>Good</w:t>
      </w:r>
    </w:p>
    <w:p w14:paraId="3CAFB95F" w14:textId="1D3E1011" w:rsidR="005555D8" w:rsidRPr="0022704F" w:rsidRDefault="005555D8" w:rsidP="0022704F">
      <w:pPr>
        <w:pStyle w:val="ListParagraph"/>
        <w:numPr>
          <w:ilvl w:val="1"/>
          <w:numId w:val="119"/>
        </w:numPr>
        <w:spacing w:after="0"/>
        <w:rPr>
          <w:rFonts w:eastAsia="Calibri" w:cstheme="minorHAnsi"/>
        </w:rPr>
      </w:pPr>
      <w:r w:rsidRPr="0022704F">
        <w:rPr>
          <w:rFonts w:eastAsia="Calibri" w:cstheme="minorHAnsi"/>
        </w:rPr>
        <w:t>Acceptable</w:t>
      </w:r>
    </w:p>
    <w:p w14:paraId="3C674BBA" w14:textId="70FB29E0" w:rsidR="005555D8" w:rsidRPr="0022704F" w:rsidRDefault="005555D8" w:rsidP="0022704F">
      <w:pPr>
        <w:pStyle w:val="ListParagraph"/>
        <w:numPr>
          <w:ilvl w:val="1"/>
          <w:numId w:val="119"/>
        </w:numPr>
        <w:spacing w:after="0"/>
        <w:rPr>
          <w:rFonts w:eastAsia="Calibri" w:cstheme="minorHAnsi"/>
        </w:rPr>
      </w:pPr>
      <w:r w:rsidRPr="0022704F">
        <w:rPr>
          <w:rFonts w:eastAsia="Calibri" w:cstheme="minorHAnsi"/>
        </w:rPr>
        <w:t>Marginal</w:t>
      </w:r>
    </w:p>
    <w:p w14:paraId="61D103B9" w14:textId="6E825E13" w:rsidR="005555D8" w:rsidRPr="0022704F" w:rsidRDefault="005555D8" w:rsidP="0022704F">
      <w:pPr>
        <w:pStyle w:val="ListParagraph"/>
        <w:numPr>
          <w:ilvl w:val="1"/>
          <w:numId w:val="119"/>
        </w:numPr>
        <w:spacing w:after="0"/>
        <w:rPr>
          <w:rFonts w:eastAsia="Calibri" w:cstheme="minorHAnsi"/>
        </w:rPr>
      </w:pPr>
      <w:r w:rsidRPr="0022704F">
        <w:rPr>
          <w:rFonts w:eastAsia="Calibri" w:cstheme="minorHAnsi"/>
        </w:rPr>
        <w:t>Unacceptable</w:t>
      </w:r>
    </w:p>
    <w:p w14:paraId="42398A3D" w14:textId="77777777" w:rsidR="00A95003" w:rsidRPr="003176AE" w:rsidRDefault="00A95003" w:rsidP="009532B7">
      <w:pPr>
        <w:pStyle w:val="Heading2"/>
      </w:pPr>
    </w:p>
    <w:p w14:paraId="34791ECD" w14:textId="57DF8D4F" w:rsidR="00A95003" w:rsidRPr="000B33DB" w:rsidRDefault="00A95003" w:rsidP="009532B7">
      <w:pPr>
        <w:pStyle w:val="Heading2"/>
      </w:pPr>
      <w:r w:rsidRPr="000B33DB">
        <w:lastRenderedPageBreak/>
        <w:t>Once an Offeror has submitted a Proposal, the Government and the RRPV CMF will not discuss</w:t>
      </w:r>
      <w:r w:rsidR="0028616F" w:rsidRPr="000B33DB">
        <w:t xml:space="preserve"> </w:t>
      </w:r>
      <w:r w:rsidRPr="000B33DB">
        <w:t>evaluation/status until the evaluation results have been provided to the Offerors.</w:t>
      </w:r>
    </w:p>
    <w:p w14:paraId="7D93AFC9" w14:textId="1A07D710" w:rsidR="0028616F" w:rsidRPr="00C91339" w:rsidRDefault="0028616F" w:rsidP="00D03DBA">
      <w:pPr>
        <w:spacing w:after="0"/>
      </w:pPr>
    </w:p>
    <w:p w14:paraId="0C841783" w14:textId="2D7C4624" w:rsidR="00C91339" w:rsidRPr="00C91339" w:rsidRDefault="00C91339" w:rsidP="009532B7">
      <w:pPr>
        <w:pStyle w:val="Heading2"/>
      </w:pPr>
      <w:bookmarkStart w:id="60" w:name="_Toc217999897"/>
      <w:r w:rsidRPr="00C91339">
        <w:t>5.</w:t>
      </w:r>
      <w:r w:rsidR="007E7EAC">
        <w:t>4</w:t>
      </w:r>
      <w:r w:rsidRPr="00C91339">
        <w:t xml:space="preserve"> Evaluation</w:t>
      </w:r>
      <w:r w:rsidRPr="00C91339">
        <w:rPr>
          <w:spacing w:val="-2"/>
        </w:rPr>
        <w:t xml:space="preserve"> Factors</w:t>
      </w:r>
      <w:bookmarkEnd w:id="60"/>
    </w:p>
    <w:p w14:paraId="4286B443" w14:textId="78F537E9" w:rsidR="00C91339" w:rsidRPr="00C91339" w:rsidRDefault="00C91339" w:rsidP="00C91339">
      <w:pPr>
        <w:pStyle w:val="BodyText"/>
        <w:ind w:right="580"/>
        <w:rPr>
          <w:rFonts w:asciiTheme="minorHAnsi" w:hAnsiTheme="minorHAnsi" w:cstheme="minorBidi"/>
          <w:sz w:val="22"/>
          <w:szCs w:val="22"/>
        </w:rPr>
      </w:pPr>
      <w:r w:rsidRPr="7DFEA6FE">
        <w:rPr>
          <w:rFonts w:asciiTheme="minorHAnsi" w:hAnsiTheme="minorHAnsi" w:cstheme="minorBidi"/>
          <w:sz w:val="22"/>
          <w:szCs w:val="22"/>
        </w:rPr>
        <w:t>The Government will evaluate the information provided in each Offeror’s Proposal to determine which</w:t>
      </w:r>
      <w:r w:rsidRPr="7DFEA6FE">
        <w:rPr>
          <w:rFonts w:asciiTheme="minorHAnsi" w:hAnsiTheme="minorHAnsi" w:cstheme="minorBidi"/>
          <w:spacing w:val="-8"/>
          <w:sz w:val="22"/>
          <w:szCs w:val="22"/>
        </w:rPr>
        <w:t xml:space="preserve"> </w:t>
      </w:r>
      <w:r w:rsidRPr="7DFEA6FE">
        <w:rPr>
          <w:rFonts w:asciiTheme="minorHAnsi" w:hAnsiTheme="minorHAnsi" w:cstheme="minorBidi"/>
          <w:sz w:val="22"/>
          <w:szCs w:val="22"/>
        </w:rPr>
        <w:t>Proposal(s)</w:t>
      </w:r>
      <w:r w:rsidRPr="7DFEA6FE">
        <w:rPr>
          <w:rFonts w:asciiTheme="minorHAnsi" w:hAnsiTheme="minorHAnsi" w:cstheme="minorBidi"/>
          <w:spacing w:val="-8"/>
          <w:sz w:val="22"/>
          <w:szCs w:val="22"/>
        </w:rPr>
        <w:t xml:space="preserve"> </w:t>
      </w:r>
      <w:r w:rsidRPr="7DFEA6FE">
        <w:rPr>
          <w:rFonts w:asciiTheme="minorHAnsi" w:hAnsiTheme="minorHAnsi" w:cstheme="minorBidi"/>
          <w:sz w:val="22"/>
          <w:szCs w:val="22"/>
        </w:rPr>
        <w:t>provide(s)</w:t>
      </w:r>
      <w:r w:rsidRPr="7DFEA6FE">
        <w:rPr>
          <w:rFonts w:asciiTheme="minorHAnsi" w:hAnsiTheme="minorHAnsi" w:cstheme="minorBidi"/>
          <w:spacing w:val="-7"/>
          <w:sz w:val="22"/>
          <w:szCs w:val="22"/>
        </w:rPr>
        <w:t xml:space="preserve"> </w:t>
      </w:r>
      <w:r w:rsidRPr="7DFEA6FE">
        <w:rPr>
          <w:rFonts w:asciiTheme="minorHAnsi" w:hAnsiTheme="minorHAnsi" w:cstheme="minorBidi"/>
          <w:sz w:val="22"/>
          <w:szCs w:val="22"/>
        </w:rPr>
        <w:t>the</w:t>
      </w:r>
      <w:r w:rsidRPr="7DFEA6FE">
        <w:rPr>
          <w:rFonts w:asciiTheme="minorHAnsi" w:hAnsiTheme="minorHAnsi" w:cstheme="minorBidi"/>
          <w:spacing w:val="-8"/>
          <w:sz w:val="22"/>
          <w:szCs w:val="22"/>
        </w:rPr>
        <w:t xml:space="preserve"> </w:t>
      </w:r>
      <w:r w:rsidRPr="7DFEA6FE">
        <w:rPr>
          <w:rFonts w:asciiTheme="minorHAnsi" w:hAnsiTheme="minorHAnsi" w:cstheme="minorBidi"/>
          <w:sz w:val="22"/>
          <w:szCs w:val="22"/>
        </w:rPr>
        <w:t>best</w:t>
      </w:r>
      <w:r w:rsidRPr="7DFEA6FE">
        <w:rPr>
          <w:rFonts w:asciiTheme="minorHAnsi" w:hAnsiTheme="minorHAnsi" w:cstheme="minorBidi"/>
          <w:spacing w:val="-8"/>
          <w:sz w:val="22"/>
          <w:szCs w:val="22"/>
        </w:rPr>
        <w:t xml:space="preserve"> </w:t>
      </w:r>
      <w:r w:rsidRPr="7DFEA6FE">
        <w:rPr>
          <w:rFonts w:asciiTheme="minorHAnsi" w:hAnsiTheme="minorHAnsi" w:cstheme="minorBidi"/>
          <w:sz w:val="22"/>
          <w:szCs w:val="22"/>
        </w:rPr>
        <w:t>value</w:t>
      </w:r>
      <w:r w:rsidRPr="7DFEA6FE">
        <w:rPr>
          <w:rFonts w:asciiTheme="minorHAnsi" w:hAnsiTheme="minorHAnsi" w:cstheme="minorBidi"/>
          <w:spacing w:val="-9"/>
          <w:sz w:val="22"/>
          <w:szCs w:val="22"/>
        </w:rPr>
        <w:t xml:space="preserve"> </w:t>
      </w:r>
      <w:r w:rsidRPr="7DFEA6FE">
        <w:rPr>
          <w:rFonts w:asciiTheme="minorHAnsi" w:hAnsiTheme="minorHAnsi" w:cstheme="minorBidi"/>
          <w:sz w:val="22"/>
          <w:szCs w:val="22"/>
        </w:rPr>
        <w:t>to</w:t>
      </w:r>
      <w:r w:rsidRPr="7DFEA6FE">
        <w:rPr>
          <w:rFonts w:asciiTheme="minorHAnsi" w:hAnsiTheme="minorHAnsi" w:cstheme="minorBidi"/>
          <w:spacing w:val="-8"/>
          <w:sz w:val="22"/>
          <w:szCs w:val="22"/>
        </w:rPr>
        <w:t xml:space="preserve"> </w:t>
      </w:r>
      <w:r w:rsidRPr="7DFEA6FE">
        <w:rPr>
          <w:rFonts w:asciiTheme="minorHAnsi" w:hAnsiTheme="minorHAnsi" w:cstheme="minorBidi"/>
          <w:sz w:val="22"/>
          <w:szCs w:val="22"/>
        </w:rPr>
        <w:t>the</w:t>
      </w:r>
      <w:r w:rsidRPr="7DFEA6FE">
        <w:rPr>
          <w:rFonts w:asciiTheme="minorHAnsi" w:hAnsiTheme="minorHAnsi" w:cstheme="minorBidi"/>
          <w:spacing w:val="-7"/>
          <w:sz w:val="22"/>
          <w:szCs w:val="22"/>
        </w:rPr>
        <w:t xml:space="preserve"> </w:t>
      </w:r>
      <w:r w:rsidRPr="7DFEA6FE">
        <w:rPr>
          <w:rFonts w:asciiTheme="minorHAnsi" w:hAnsiTheme="minorHAnsi" w:cstheme="minorBidi"/>
          <w:sz w:val="22"/>
          <w:szCs w:val="22"/>
        </w:rPr>
        <w:t>Government.</w:t>
      </w:r>
      <w:r w:rsidRPr="7DFEA6FE">
        <w:rPr>
          <w:rFonts w:asciiTheme="minorHAnsi" w:hAnsiTheme="minorHAnsi" w:cstheme="minorBidi"/>
          <w:spacing w:val="39"/>
          <w:sz w:val="22"/>
          <w:szCs w:val="22"/>
        </w:rPr>
        <w:t xml:space="preserve"> </w:t>
      </w:r>
      <w:r w:rsidR="0627A59B" w:rsidRPr="7DFEA6FE">
        <w:rPr>
          <w:rFonts w:asciiTheme="minorHAnsi" w:hAnsiTheme="minorHAnsi" w:cstheme="minorBidi"/>
          <w:sz w:val="22"/>
          <w:szCs w:val="22"/>
        </w:rPr>
        <w:t xml:space="preserve">Non-Cost/Non-Price Evaluation factors are listed in descending order of importance. Non-Cost/Non-Price factors are more important than Cost/Price, collectively and </w:t>
      </w:r>
      <w:r w:rsidR="0627A59B" w:rsidRPr="17A2ABF9">
        <w:rPr>
          <w:rFonts w:asciiTheme="minorHAnsi" w:hAnsiTheme="minorHAnsi" w:cstheme="minorBidi"/>
          <w:sz w:val="22"/>
          <w:szCs w:val="22"/>
        </w:rPr>
        <w:t xml:space="preserve">individually. </w:t>
      </w:r>
      <w:r w:rsidR="54F8BBEA" w:rsidRPr="51B9E919">
        <w:rPr>
          <w:rFonts w:asciiTheme="minorHAnsi" w:hAnsiTheme="minorHAnsi" w:cstheme="minorBidi"/>
          <w:sz w:val="22"/>
          <w:szCs w:val="22"/>
        </w:rPr>
        <w:t>A</w:t>
      </w:r>
      <w:r w:rsidR="47C22DC2" w:rsidRPr="51B9E919">
        <w:rPr>
          <w:rFonts w:asciiTheme="minorHAnsi" w:hAnsiTheme="minorHAnsi" w:cstheme="minorBidi"/>
          <w:sz w:val="22"/>
          <w:szCs w:val="22"/>
        </w:rPr>
        <w:t xml:space="preserve"> </w:t>
      </w:r>
      <w:r w:rsidR="47C22DC2" w:rsidRPr="7DFEA6FE">
        <w:rPr>
          <w:rFonts w:asciiTheme="minorHAnsi" w:hAnsiTheme="minorHAnsi" w:cstheme="minorBidi"/>
          <w:sz w:val="22"/>
          <w:szCs w:val="22"/>
        </w:rPr>
        <w:t>determination</w:t>
      </w:r>
      <w:r w:rsidR="47C22DC2" w:rsidRPr="0022704F">
        <w:rPr>
          <w:rFonts w:asciiTheme="minorHAnsi" w:hAnsiTheme="minorHAnsi" w:cstheme="minorBidi"/>
          <w:sz w:val="22"/>
          <w:szCs w:val="22"/>
        </w:rPr>
        <w:t xml:space="preserve"> </w:t>
      </w:r>
      <w:r w:rsidR="665E957B" w:rsidRPr="0022704F">
        <w:rPr>
          <w:rFonts w:asciiTheme="minorHAnsi" w:hAnsiTheme="minorHAnsi" w:cstheme="minorBidi"/>
          <w:sz w:val="22"/>
          <w:szCs w:val="22"/>
        </w:rPr>
        <w:t xml:space="preserve">on best value to the Government </w:t>
      </w:r>
      <w:r w:rsidR="47C22DC2" w:rsidRPr="215BE9B1">
        <w:rPr>
          <w:rFonts w:asciiTheme="minorHAnsi" w:hAnsiTheme="minorHAnsi" w:cstheme="minorBidi"/>
          <w:sz w:val="22"/>
          <w:szCs w:val="22"/>
        </w:rPr>
        <w:t>will</w:t>
      </w:r>
      <w:r w:rsidR="47C22DC2" w:rsidRPr="0022704F">
        <w:rPr>
          <w:rFonts w:asciiTheme="minorHAnsi" w:hAnsiTheme="minorHAnsi" w:cstheme="minorBidi"/>
          <w:sz w:val="22"/>
          <w:szCs w:val="22"/>
        </w:rPr>
        <w:t xml:space="preserve"> </w:t>
      </w:r>
      <w:r w:rsidR="47C22DC2" w:rsidRPr="7DFEA6FE">
        <w:rPr>
          <w:rFonts w:asciiTheme="minorHAnsi" w:hAnsiTheme="minorHAnsi" w:cstheme="minorBidi"/>
          <w:sz w:val="22"/>
          <w:szCs w:val="22"/>
        </w:rPr>
        <w:t>be</w:t>
      </w:r>
      <w:r w:rsidR="47C22DC2" w:rsidRPr="0022704F">
        <w:rPr>
          <w:rFonts w:asciiTheme="minorHAnsi" w:hAnsiTheme="minorHAnsi" w:cstheme="minorBidi"/>
          <w:sz w:val="22"/>
          <w:szCs w:val="22"/>
        </w:rPr>
        <w:t xml:space="preserve"> </w:t>
      </w:r>
      <w:r w:rsidR="47C22DC2" w:rsidRPr="7DFEA6FE">
        <w:rPr>
          <w:rFonts w:asciiTheme="minorHAnsi" w:hAnsiTheme="minorHAnsi" w:cstheme="minorBidi"/>
          <w:sz w:val="22"/>
          <w:szCs w:val="22"/>
        </w:rPr>
        <w:t>based on the following criteria:</w:t>
      </w:r>
    </w:p>
    <w:p w14:paraId="44BE469B" w14:textId="77777777" w:rsidR="00C91339" w:rsidRPr="00C91339" w:rsidRDefault="00C91339" w:rsidP="00C91339">
      <w:pPr>
        <w:pStyle w:val="BodyText"/>
        <w:ind w:left="111" w:right="580"/>
        <w:rPr>
          <w:rFonts w:asciiTheme="minorHAnsi" w:hAnsiTheme="minorHAnsi" w:cstheme="minorHAnsi"/>
          <w:sz w:val="22"/>
          <w:szCs w:val="22"/>
        </w:rPr>
      </w:pPr>
    </w:p>
    <w:p w14:paraId="52A78119" w14:textId="77777777" w:rsidR="00C91339" w:rsidRPr="00C91339" w:rsidRDefault="00C91339" w:rsidP="00C91339">
      <w:pPr>
        <w:pStyle w:val="BodyText"/>
        <w:ind w:left="111" w:right="580"/>
        <w:rPr>
          <w:rFonts w:asciiTheme="minorHAnsi" w:hAnsiTheme="minorHAnsi" w:cstheme="minorHAnsi"/>
          <w:sz w:val="22"/>
          <w:szCs w:val="22"/>
        </w:rPr>
      </w:pPr>
      <w:r w:rsidRPr="00C91339">
        <w:rPr>
          <w:rFonts w:asciiTheme="minorHAnsi" w:hAnsiTheme="minorHAnsi" w:cstheme="minorHAnsi"/>
          <w:b/>
          <w:bCs/>
          <w:sz w:val="22"/>
          <w:szCs w:val="22"/>
        </w:rPr>
        <w:t>Factor 1 ‐ Technical Approach</w:t>
      </w:r>
      <w:r w:rsidRPr="00C91339">
        <w:rPr>
          <w:rFonts w:asciiTheme="minorHAnsi" w:hAnsiTheme="minorHAnsi" w:cstheme="minorHAnsi"/>
          <w:sz w:val="22"/>
          <w:szCs w:val="22"/>
        </w:rPr>
        <w:t>:</w:t>
      </w:r>
      <w:r w:rsidRPr="00C91339">
        <w:rPr>
          <w:rFonts w:asciiTheme="minorHAnsi" w:hAnsiTheme="minorHAnsi" w:cstheme="minorHAnsi"/>
          <w:spacing w:val="40"/>
          <w:sz w:val="22"/>
          <w:szCs w:val="22"/>
        </w:rPr>
        <w:t xml:space="preserve"> </w:t>
      </w:r>
      <w:r w:rsidRPr="00C91339">
        <w:rPr>
          <w:rFonts w:asciiTheme="minorHAnsi" w:hAnsiTheme="minorHAnsi" w:cstheme="minorHAnsi"/>
          <w:sz w:val="22"/>
          <w:szCs w:val="22"/>
        </w:rPr>
        <w:t>This factor evaluates the relevancy, thoroughness, completeness, and feasibility of the proposed approach in relation to the following subfactors:</w:t>
      </w:r>
    </w:p>
    <w:p w14:paraId="7F107F49" w14:textId="77777777" w:rsidR="00C91339" w:rsidRPr="00C91339" w:rsidRDefault="00C91339" w:rsidP="00C91339">
      <w:pPr>
        <w:pStyle w:val="BodyText"/>
        <w:ind w:left="111" w:right="580"/>
        <w:rPr>
          <w:rFonts w:asciiTheme="minorHAnsi" w:hAnsiTheme="minorHAnsi" w:cstheme="minorHAnsi"/>
          <w:sz w:val="22"/>
          <w:szCs w:val="22"/>
        </w:rPr>
      </w:pPr>
    </w:p>
    <w:p w14:paraId="36F0003E" w14:textId="292AC959" w:rsidR="00C91339" w:rsidRPr="00C91339" w:rsidRDefault="00C91339" w:rsidP="00C91339">
      <w:pPr>
        <w:pStyle w:val="BodyText"/>
        <w:widowControl w:val="0"/>
        <w:numPr>
          <w:ilvl w:val="0"/>
          <w:numId w:val="37"/>
        </w:numPr>
        <w:autoSpaceDE w:val="0"/>
        <w:autoSpaceDN w:val="0"/>
        <w:ind w:left="1185" w:right="580"/>
        <w:rPr>
          <w:rFonts w:asciiTheme="minorHAnsi" w:hAnsiTheme="minorHAnsi" w:cstheme="minorHAnsi"/>
          <w:sz w:val="22"/>
          <w:szCs w:val="22"/>
        </w:rPr>
      </w:pPr>
      <w:r w:rsidRPr="00C91339">
        <w:rPr>
          <w:rFonts w:asciiTheme="minorHAnsi" w:hAnsiTheme="minorHAnsi" w:cstheme="minorHAnsi"/>
          <w:b/>
          <w:bCs/>
          <w:sz w:val="22"/>
          <w:szCs w:val="22"/>
        </w:rPr>
        <w:t>General Technical Approach</w:t>
      </w:r>
      <w:r w:rsidRPr="00C91339">
        <w:rPr>
          <w:rFonts w:asciiTheme="minorHAnsi" w:hAnsiTheme="minorHAnsi" w:cstheme="minorHAnsi"/>
          <w:sz w:val="22"/>
          <w:szCs w:val="22"/>
        </w:rPr>
        <w:t xml:space="preserve"> including ability of proposal to meet all requirements as outlined </w:t>
      </w:r>
      <w:r w:rsidR="00684326">
        <w:rPr>
          <w:rFonts w:asciiTheme="minorHAnsi" w:hAnsiTheme="minorHAnsi" w:cstheme="minorHAnsi"/>
          <w:sz w:val="22"/>
          <w:szCs w:val="22"/>
        </w:rPr>
        <w:t>in</w:t>
      </w:r>
      <w:r w:rsidRPr="00C91339">
        <w:rPr>
          <w:rFonts w:asciiTheme="minorHAnsi" w:hAnsiTheme="minorHAnsi" w:cstheme="minorHAnsi"/>
          <w:sz w:val="22"/>
          <w:szCs w:val="22"/>
        </w:rPr>
        <w:t xml:space="preserve"> this RPP. </w:t>
      </w:r>
    </w:p>
    <w:p w14:paraId="5E4E46A0" w14:textId="0D0D1C8A" w:rsidR="00265A10" w:rsidRPr="00265A10" w:rsidRDefault="00C91339" w:rsidP="00265A10">
      <w:pPr>
        <w:pStyle w:val="BodyText"/>
        <w:widowControl w:val="0"/>
        <w:numPr>
          <w:ilvl w:val="0"/>
          <w:numId w:val="37"/>
        </w:numPr>
        <w:autoSpaceDE w:val="0"/>
        <w:autoSpaceDN w:val="0"/>
        <w:ind w:left="1185" w:right="580"/>
        <w:rPr>
          <w:rFonts w:asciiTheme="minorHAnsi" w:hAnsiTheme="minorHAnsi" w:cstheme="minorHAnsi"/>
          <w:b/>
          <w:bCs/>
          <w:sz w:val="22"/>
          <w:szCs w:val="22"/>
        </w:rPr>
      </w:pPr>
      <w:r>
        <w:rPr>
          <w:rFonts w:asciiTheme="minorHAnsi" w:hAnsiTheme="minorHAnsi" w:cstheme="minorHAnsi"/>
          <w:b/>
          <w:bCs/>
          <w:sz w:val="22"/>
          <w:szCs w:val="22"/>
        </w:rPr>
        <w:t>Accelerated Development and Manufacturing</w:t>
      </w:r>
      <w:r w:rsidRPr="00C91339">
        <w:rPr>
          <w:rFonts w:asciiTheme="minorHAnsi" w:hAnsiTheme="minorHAnsi" w:cstheme="minorHAnsi"/>
          <w:b/>
          <w:bCs/>
          <w:sz w:val="22"/>
          <w:szCs w:val="22"/>
        </w:rPr>
        <w:t xml:space="preserve"> Approach </w:t>
      </w:r>
      <w:r w:rsidRPr="00C91339">
        <w:rPr>
          <w:rFonts w:asciiTheme="minorHAnsi" w:hAnsiTheme="minorHAnsi" w:cstheme="minorHAnsi"/>
          <w:sz w:val="22"/>
          <w:szCs w:val="22"/>
        </w:rPr>
        <w:t xml:space="preserve">including </w:t>
      </w:r>
      <w:r w:rsidR="00684326">
        <w:rPr>
          <w:rFonts w:asciiTheme="minorHAnsi" w:hAnsiTheme="minorHAnsi" w:cstheme="minorHAnsi"/>
          <w:sz w:val="22"/>
          <w:szCs w:val="22"/>
        </w:rPr>
        <w:t>proposed plan to leverage any efficiencies provided by prior platform work and any additional manufacturing efficiencies</w:t>
      </w:r>
      <w:r w:rsidR="006C0572">
        <w:rPr>
          <w:rFonts w:asciiTheme="minorHAnsi" w:hAnsiTheme="minorHAnsi" w:cstheme="minorHAnsi"/>
          <w:sz w:val="22"/>
          <w:szCs w:val="22"/>
        </w:rPr>
        <w:t xml:space="preserve">; </w:t>
      </w:r>
      <w:r w:rsidR="00E23CF2">
        <w:rPr>
          <w:rFonts w:asciiTheme="minorHAnsi" w:hAnsiTheme="minorHAnsi" w:cstheme="minorHAnsi"/>
          <w:sz w:val="22"/>
          <w:szCs w:val="22"/>
        </w:rPr>
        <w:t xml:space="preserve">joint developer/CDMO experience manufacturing the platform for filoviruses; </w:t>
      </w:r>
      <w:r w:rsidR="00684326">
        <w:rPr>
          <w:rFonts w:asciiTheme="minorHAnsi" w:hAnsiTheme="minorHAnsi" w:cstheme="minorHAnsi"/>
          <w:sz w:val="22"/>
          <w:szCs w:val="22"/>
        </w:rPr>
        <w:t xml:space="preserve"> </w:t>
      </w:r>
      <w:r w:rsidR="00E23CF2">
        <w:rPr>
          <w:rFonts w:asciiTheme="minorHAnsi" w:hAnsiTheme="minorHAnsi" w:cstheme="minorHAnsi"/>
          <w:sz w:val="22"/>
          <w:szCs w:val="22"/>
        </w:rPr>
        <w:t>joint developer/CDMO</w:t>
      </w:r>
      <w:r w:rsidR="00265A10" w:rsidRPr="00265A10">
        <w:rPr>
          <w:rFonts w:asciiTheme="minorHAnsi" w:hAnsiTheme="minorHAnsi" w:cstheme="minorHAnsi"/>
          <w:sz w:val="22"/>
          <w:szCs w:val="22"/>
        </w:rPr>
        <w:t>; demonstrat</w:t>
      </w:r>
      <w:r w:rsidR="00265A10">
        <w:rPr>
          <w:rFonts w:asciiTheme="minorHAnsi" w:hAnsiTheme="minorHAnsi" w:cstheme="minorHAnsi"/>
          <w:sz w:val="22"/>
          <w:szCs w:val="22"/>
        </w:rPr>
        <w:t>ion of</w:t>
      </w:r>
      <w:r w:rsidR="00265A10" w:rsidRPr="00265A10">
        <w:rPr>
          <w:rFonts w:asciiTheme="minorHAnsi" w:hAnsiTheme="minorHAnsi" w:cstheme="minorHAnsi"/>
          <w:sz w:val="22"/>
          <w:szCs w:val="22"/>
        </w:rPr>
        <w:t xml:space="preserve"> active and successful manufacturing of the platform technology at </w:t>
      </w:r>
      <w:r w:rsidR="003842F7">
        <w:rPr>
          <w:rFonts w:asciiTheme="minorHAnsi" w:hAnsiTheme="minorHAnsi" w:cstheme="minorHAnsi"/>
          <w:sz w:val="22"/>
          <w:szCs w:val="22"/>
        </w:rPr>
        <w:t xml:space="preserve">developer’s </w:t>
      </w:r>
      <w:r w:rsidR="00265A10" w:rsidRPr="00265A10">
        <w:rPr>
          <w:rFonts w:asciiTheme="minorHAnsi" w:hAnsiTheme="minorHAnsi" w:cstheme="minorHAnsi"/>
          <w:sz w:val="22"/>
          <w:szCs w:val="22"/>
        </w:rPr>
        <w:t>with a Contract Development and Manufacturing Organization (CDMO) partner</w:t>
      </w:r>
      <w:r w:rsidR="003842F7">
        <w:rPr>
          <w:rFonts w:asciiTheme="minorHAnsi" w:hAnsiTheme="minorHAnsi" w:cstheme="minorHAnsi"/>
          <w:sz w:val="22"/>
          <w:szCs w:val="22"/>
        </w:rPr>
        <w:t xml:space="preserve"> with the propose manufacturing system/process</w:t>
      </w:r>
    </w:p>
    <w:p w14:paraId="0B69F26E" w14:textId="3BD5D37F" w:rsidR="00C91339" w:rsidRPr="00C91339" w:rsidRDefault="00237C3E" w:rsidP="00C91339">
      <w:pPr>
        <w:pStyle w:val="BodyText"/>
        <w:widowControl w:val="0"/>
        <w:numPr>
          <w:ilvl w:val="0"/>
          <w:numId w:val="37"/>
        </w:numPr>
        <w:autoSpaceDE w:val="0"/>
        <w:autoSpaceDN w:val="0"/>
        <w:ind w:left="1185" w:right="580"/>
        <w:rPr>
          <w:rFonts w:asciiTheme="minorHAnsi" w:hAnsiTheme="minorHAnsi" w:cstheme="minorHAnsi"/>
          <w:sz w:val="22"/>
          <w:szCs w:val="22"/>
        </w:rPr>
      </w:pPr>
      <w:r>
        <w:rPr>
          <w:rFonts w:asciiTheme="minorHAnsi" w:hAnsiTheme="minorHAnsi" w:cstheme="minorHAnsi"/>
          <w:b/>
          <w:bCs/>
          <w:sz w:val="22"/>
          <w:szCs w:val="22"/>
        </w:rPr>
        <w:t>Clinical approach</w:t>
      </w:r>
      <w:r w:rsidR="00C91339" w:rsidRPr="00C91339">
        <w:rPr>
          <w:rFonts w:asciiTheme="minorHAnsi" w:hAnsiTheme="minorHAnsi" w:cstheme="minorHAnsi"/>
          <w:b/>
          <w:bCs/>
          <w:sz w:val="22"/>
          <w:szCs w:val="22"/>
        </w:rPr>
        <w:t xml:space="preserve"> </w:t>
      </w:r>
      <w:r w:rsidR="004E3082">
        <w:rPr>
          <w:rFonts w:asciiTheme="minorHAnsi" w:hAnsiTheme="minorHAnsi" w:cstheme="minorHAnsi"/>
          <w:sz w:val="22"/>
          <w:szCs w:val="22"/>
        </w:rPr>
        <w:t xml:space="preserve">plan to assess safety and immunogenicity as aligned to </w:t>
      </w:r>
      <w:r w:rsidR="00811146">
        <w:rPr>
          <w:rFonts w:asciiTheme="minorHAnsi" w:hAnsiTheme="minorHAnsi" w:cstheme="minorHAnsi"/>
          <w:sz w:val="22"/>
          <w:szCs w:val="22"/>
        </w:rPr>
        <w:t>safety and rapid onset to protection demonstration</w:t>
      </w:r>
      <w:r w:rsidR="00B5112C">
        <w:rPr>
          <w:rFonts w:asciiTheme="minorHAnsi" w:hAnsiTheme="minorHAnsi" w:cstheme="minorHAnsi"/>
          <w:sz w:val="22"/>
          <w:szCs w:val="22"/>
        </w:rPr>
        <w:t xml:space="preserve"> and exploratory endpoints plan for durability of response</w:t>
      </w:r>
      <w:r w:rsidR="00C91339" w:rsidRPr="00C91339">
        <w:rPr>
          <w:rFonts w:asciiTheme="minorHAnsi" w:hAnsiTheme="minorHAnsi" w:cstheme="minorHAnsi"/>
          <w:sz w:val="22"/>
          <w:szCs w:val="22"/>
        </w:rPr>
        <w:t xml:space="preserve"> </w:t>
      </w:r>
    </w:p>
    <w:p w14:paraId="7A861B62" w14:textId="77777777" w:rsidR="00C91339" w:rsidRPr="00C91339" w:rsidRDefault="00C91339" w:rsidP="00C91339">
      <w:pPr>
        <w:pStyle w:val="BodyText"/>
        <w:ind w:left="111" w:right="580"/>
        <w:rPr>
          <w:rFonts w:asciiTheme="minorHAnsi" w:hAnsiTheme="minorHAnsi" w:cstheme="minorHAnsi"/>
          <w:b/>
          <w:bCs/>
          <w:sz w:val="22"/>
          <w:szCs w:val="22"/>
        </w:rPr>
      </w:pPr>
    </w:p>
    <w:p w14:paraId="05D56C00" w14:textId="1DB38874" w:rsidR="00C91339" w:rsidRPr="00C91339" w:rsidRDefault="00C91339" w:rsidP="00C91339">
      <w:pPr>
        <w:pStyle w:val="BodyText"/>
        <w:ind w:left="111" w:right="580"/>
        <w:rPr>
          <w:rFonts w:asciiTheme="minorHAnsi" w:hAnsiTheme="minorHAnsi" w:cstheme="minorHAnsi"/>
          <w:sz w:val="22"/>
          <w:szCs w:val="22"/>
        </w:rPr>
      </w:pPr>
      <w:r w:rsidRPr="00C91339">
        <w:rPr>
          <w:rFonts w:asciiTheme="minorHAnsi" w:hAnsiTheme="minorHAnsi" w:cstheme="minorHAnsi"/>
          <w:b/>
          <w:bCs/>
          <w:sz w:val="22"/>
          <w:szCs w:val="22"/>
        </w:rPr>
        <w:t>Factor 2 ‐ Relevant Corporate and Capabilities Experience</w:t>
      </w:r>
      <w:r w:rsidRPr="00C91339">
        <w:rPr>
          <w:rFonts w:asciiTheme="minorHAnsi" w:hAnsiTheme="minorHAnsi" w:cstheme="minorHAnsi"/>
          <w:sz w:val="22"/>
          <w:szCs w:val="22"/>
        </w:rPr>
        <w:t>: This factor evaluates the offeror’s demonstrated corporate experience and capabilities experience</w:t>
      </w:r>
      <w:r w:rsidRPr="00C91339">
        <w:rPr>
          <w:rFonts w:asciiTheme="minorHAnsi" w:hAnsiTheme="minorHAnsi" w:cstheme="minorHAnsi"/>
          <w:spacing w:val="-4"/>
          <w:sz w:val="22"/>
          <w:szCs w:val="22"/>
        </w:rPr>
        <w:t xml:space="preserve"> </w:t>
      </w:r>
      <w:r w:rsidRPr="00C91339">
        <w:rPr>
          <w:rFonts w:asciiTheme="minorHAnsi" w:hAnsiTheme="minorHAnsi" w:cstheme="minorHAnsi"/>
          <w:sz w:val="22"/>
          <w:szCs w:val="22"/>
        </w:rPr>
        <w:t>as</w:t>
      </w:r>
      <w:r w:rsidRPr="00C91339">
        <w:rPr>
          <w:rFonts w:asciiTheme="minorHAnsi" w:hAnsiTheme="minorHAnsi" w:cstheme="minorHAnsi"/>
          <w:spacing w:val="-3"/>
          <w:sz w:val="22"/>
          <w:szCs w:val="22"/>
        </w:rPr>
        <w:t xml:space="preserve"> </w:t>
      </w:r>
      <w:r w:rsidRPr="00C91339">
        <w:rPr>
          <w:rFonts w:asciiTheme="minorHAnsi" w:hAnsiTheme="minorHAnsi" w:cstheme="minorHAnsi"/>
          <w:sz w:val="22"/>
          <w:szCs w:val="22"/>
        </w:rPr>
        <w:t>well</w:t>
      </w:r>
      <w:r w:rsidRPr="00C91339">
        <w:rPr>
          <w:rFonts w:asciiTheme="minorHAnsi" w:hAnsiTheme="minorHAnsi" w:cstheme="minorHAnsi"/>
          <w:spacing w:val="-2"/>
          <w:sz w:val="22"/>
          <w:szCs w:val="22"/>
        </w:rPr>
        <w:t xml:space="preserve"> </w:t>
      </w:r>
      <w:r w:rsidRPr="00C91339">
        <w:rPr>
          <w:rFonts w:asciiTheme="minorHAnsi" w:hAnsiTheme="minorHAnsi" w:cstheme="minorHAnsi"/>
          <w:sz w:val="22"/>
          <w:szCs w:val="22"/>
        </w:rPr>
        <w:t>as</w:t>
      </w:r>
      <w:r w:rsidRPr="00C91339">
        <w:rPr>
          <w:rFonts w:asciiTheme="minorHAnsi" w:hAnsiTheme="minorHAnsi" w:cstheme="minorHAnsi"/>
          <w:spacing w:val="-3"/>
          <w:sz w:val="22"/>
          <w:szCs w:val="22"/>
        </w:rPr>
        <w:t xml:space="preserve"> </w:t>
      </w:r>
      <w:r w:rsidRPr="00C91339">
        <w:rPr>
          <w:rFonts w:asciiTheme="minorHAnsi" w:hAnsiTheme="minorHAnsi" w:cstheme="minorHAnsi"/>
          <w:sz w:val="22"/>
          <w:szCs w:val="22"/>
        </w:rPr>
        <w:t>the</w:t>
      </w:r>
      <w:r w:rsidRPr="00C91339">
        <w:rPr>
          <w:rFonts w:asciiTheme="minorHAnsi" w:hAnsiTheme="minorHAnsi" w:cstheme="minorHAnsi"/>
          <w:spacing w:val="-2"/>
          <w:sz w:val="22"/>
          <w:szCs w:val="22"/>
        </w:rPr>
        <w:t xml:space="preserve"> </w:t>
      </w:r>
      <w:r w:rsidRPr="00C91339">
        <w:rPr>
          <w:rFonts w:asciiTheme="minorHAnsi" w:hAnsiTheme="minorHAnsi" w:cstheme="minorHAnsi"/>
          <w:sz w:val="22"/>
          <w:szCs w:val="22"/>
        </w:rPr>
        <w:t>technical</w:t>
      </w:r>
      <w:r w:rsidRPr="00C91339">
        <w:rPr>
          <w:rFonts w:asciiTheme="minorHAnsi" w:hAnsiTheme="minorHAnsi" w:cstheme="minorHAnsi"/>
          <w:spacing w:val="-2"/>
          <w:sz w:val="22"/>
          <w:szCs w:val="22"/>
        </w:rPr>
        <w:t xml:space="preserve"> </w:t>
      </w:r>
      <w:r w:rsidRPr="00C91339">
        <w:rPr>
          <w:rFonts w:asciiTheme="minorHAnsi" w:hAnsiTheme="minorHAnsi" w:cstheme="minorHAnsi"/>
          <w:sz w:val="22"/>
          <w:szCs w:val="22"/>
        </w:rPr>
        <w:t>and</w:t>
      </w:r>
      <w:r w:rsidRPr="00C91339">
        <w:rPr>
          <w:rFonts w:asciiTheme="minorHAnsi" w:hAnsiTheme="minorHAnsi" w:cstheme="minorHAnsi"/>
          <w:spacing w:val="-3"/>
          <w:sz w:val="22"/>
          <w:szCs w:val="22"/>
        </w:rPr>
        <w:t xml:space="preserve"> program </w:t>
      </w:r>
      <w:r w:rsidRPr="00C91339">
        <w:rPr>
          <w:rFonts w:asciiTheme="minorHAnsi" w:hAnsiTheme="minorHAnsi" w:cstheme="minorHAnsi"/>
          <w:sz w:val="22"/>
          <w:szCs w:val="22"/>
        </w:rPr>
        <w:t>management</w:t>
      </w:r>
      <w:r w:rsidRPr="00C91339">
        <w:rPr>
          <w:rFonts w:asciiTheme="minorHAnsi" w:hAnsiTheme="minorHAnsi" w:cstheme="minorHAnsi"/>
          <w:spacing w:val="-3"/>
          <w:sz w:val="22"/>
          <w:szCs w:val="22"/>
        </w:rPr>
        <w:t xml:space="preserve"> </w:t>
      </w:r>
      <w:r w:rsidRPr="00C91339">
        <w:rPr>
          <w:rFonts w:asciiTheme="minorHAnsi" w:hAnsiTheme="minorHAnsi" w:cstheme="minorHAnsi"/>
          <w:sz w:val="22"/>
          <w:szCs w:val="22"/>
        </w:rPr>
        <w:t>experience</w:t>
      </w:r>
      <w:r w:rsidRPr="00C91339">
        <w:rPr>
          <w:rFonts w:asciiTheme="minorHAnsi" w:hAnsiTheme="minorHAnsi" w:cstheme="minorHAnsi"/>
          <w:spacing w:val="-3"/>
          <w:sz w:val="22"/>
          <w:szCs w:val="22"/>
        </w:rPr>
        <w:t xml:space="preserve"> </w:t>
      </w:r>
      <w:r w:rsidRPr="00C91339">
        <w:rPr>
          <w:rFonts w:asciiTheme="minorHAnsi" w:hAnsiTheme="minorHAnsi" w:cstheme="minorHAnsi"/>
          <w:sz w:val="22"/>
          <w:szCs w:val="22"/>
        </w:rPr>
        <w:t>of</w:t>
      </w:r>
      <w:r w:rsidRPr="00C91339">
        <w:rPr>
          <w:rFonts w:asciiTheme="minorHAnsi" w:hAnsiTheme="minorHAnsi" w:cstheme="minorHAnsi"/>
          <w:spacing w:val="-3"/>
          <w:sz w:val="22"/>
          <w:szCs w:val="22"/>
        </w:rPr>
        <w:t xml:space="preserve"> </w:t>
      </w:r>
      <w:r w:rsidRPr="00C91339">
        <w:rPr>
          <w:rFonts w:asciiTheme="minorHAnsi" w:hAnsiTheme="minorHAnsi" w:cstheme="minorHAnsi"/>
          <w:sz w:val="22"/>
          <w:szCs w:val="22"/>
        </w:rPr>
        <w:t>the</w:t>
      </w:r>
      <w:r w:rsidRPr="00C91339">
        <w:rPr>
          <w:rFonts w:asciiTheme="minorHAnsi" w:hAnsiTheme="minorHAnsi" w:cstheme="minorHAnsi"/>
          <w:spacing w:val="-2"/>
          <w:sz w:val="22"/>
          <w:szCs w:val="22"/>
        </w:rPr>
        <w:t xml:space="preserve"> </w:t>
      </w:r>
      <w:r w:rsidRPr="00C91339">
        <w:rPr>
          <w:rFonts w:asciiTheme="minorHAnsi" w:hAnsiTheme="minorHAnsi" w:cstheme="minorHAnsi"/>
          <w:sz w:val="22"/>
          <w:szCs w:val="22"/>
        </w:rPr>
        <w:t>proposed</w:t>
      </w:r>
      <w:r w:rsidRPr="00C91339">
        <w:rPr>
          <w:rFonts w:asciiTheme="minorHAnsi" w:hAnsiTheme="minorHAnsi" w:cstheme="minorHAnsi"/>
          <w:spacing w:val="-2"/>
          <w:sz w:val="22"/>
          <w:szCs w:val="22"/>
        </w:rPr>
        <w:t xml:space="preserve"> </w:t>
      </w:r>
      <w:r w:rsidRPr="00C91339">
        <w:rPr>
          <w:rFonts w:asciiTheme="minorHAnsi" w:hAnsiTheme="minorHAnsi" w:cstheme="minorHAnsi"/>
          <w:sz w:val="22"/>
          <w:szCs w:val="22"/>
        </w:rPr>
        <w:t>team</w:t>
      </w:r>
      <w:r w:rsidRPr="00C91339">
        <w:rPr>
          <w:rFonts w:asciiTheme="minorHAnsi" w:hAnsiTheme="minorHAnsi" w:cstheme="minorHAnsi"/>
          <w:spacing w:val="-2"/>
          <w:sz w:val="22"/>
          <w:szCs w:val="22"/>
        </w:rPr>
        <w:t xml:space="preserve"> </w:t>
      </w:r>
      <w:r w:rsidRPr="00C91339">
        <w:rPr>
          <w:rFonts w:asciiTheme="minorHAnsi" w:hAnsiTheme="minorHAnsi" w:cstheme="minorHAnsi"/>
          <w:sz w:val="22"/>
          <w:szCs w:val="22"/>
        </w:rPr>
        <w:t>to</w:t>
      </w:r>
      <w:r w:rsidRPr="00C91339">
        <w:rPr>
          <w:rFonts w:asciiTheme="minorHAnsi" w:hAnsiTheme="minorHAnsi" w:cstheme="minorHAnsi"/>
          <w:spacing w:val="-2"/>
          <w:sz w:val="22"/>
          <w:szCs w:val="22"/>
        </w:rPr>
        <w:t xml:space="preserve"> </w:t>
      </w:r>
      <w:r w:rsidRPr="00C91339">
        <w:rPr>
          <w:rFonts w:asciiTheme="minorHAnsi" w:hAnsiTheme="minorHAnsi" w:cstheme="minorHAnsi"/>
          <w:sz w:val="22"/>
          <w:szCs w:val="22"/>
        </w:rPr>
        <w:t>perform the proposed work. The Government may also consider information in Contractor Performance Assessment Reporting System (CPARS), and the Federal Awardee Performance and Integrity Information System (FAPIIS) or similar systems.</w:t>
      </w:r>
      <w:r w:rsidR="007E7EAC">
        <w:rPr>
          <w:rFonts w:asciiTheme="minorHAnsi" w:hAnsiTheme="minorHAnsi" w:cstheme="minorHAnsi"/>
          <w:sz w:val="22"/>
          <w:szCs w:val="22"/>
        </w:rPr>
        <w:t xml:space="preserve"> Demonstrated capability of the Performer’s own manufacturing facility or proposed CDMO partner(s) will also be considered. </w:t>
      </w:r>
    </w:p>
    <w:p w14:paraId="679CF6F7" w14:textId="77777777" w:rsidR="00C91339" w:rsidRPr="00C91339" w:rsidRDefault="00C91339" w:rsidP="00C91339">
      <w:pPr>
        <w:pStyle w:val="BodyText"/>
        <w:ind w:left="111" w:right="580"/>
        <w:rPr>
          <w:rFonts w:asciiTheme="minorHAnsi" w:hAnsiTheme="minorHAnsi" w:cstheme="minorHAnsi"/>
          <w:sz w:val="22"/>
          <w:szCs w:val="22"/>
        </w:rPr>
      </w:pPr>
    </w:p>
    <w:p w14:paraId="0BBB6010" w14:textId="77777777" w:rsidR="00C91339" w:rsidRPr="00C91339" w:rsidRDefault="00C91339" w:rsidP="00C91339">
      <w:pPr>
        <w:pStyle w:val="BodyText"/>
        <w:ind w:left="111" w:right="580"/>
        <w:rPr>
          <w:rFonts w:asciiTheme="minorHAnsi" w:hAnsiTheme="minorHAnsi" w:cstheme="minorHAnsi"/>
          <w:sz w:val="22"/>
          <w:szCs w:val="22"/>
        </w:rPr>
      </w:pPr>
      <w:r w:rsidRPr="00C91339">
        <w:rPr>
          <w:rFonts w:asciiTheme="minorHAnsi" w:hAnsiTheme="minorHAnsi" w:cstheme="minorHAnsi"/>
          <w:b/>
          <w:bCs/>
          <w:sz w:val="22"/>
          <w:szCs w:val="22"/>
        </w:rPr>
        <w:t>Factor 3 ‐ Program Management Approach</w:t>
      </w:r>
      <w:r w:rsidRPr="00C91339">
        <w:rPr>
          <w:rFonts w:asciiTheme="minorHAnsi" w:hAnsiTheme="minorHAnsi" w:cstheme="minorHAnsi"/>
          <w:sz w:val="22"/>
          <w:szCs w:val="22"/>
        </w:rPr>
        <w:t>: This factor evaluates the quality, thoroughness, completeness and feasibility of the proposed Program Management approach in relation to the following subfactors:</w:t>
      </w:r>
    </w:p>
    <w:p w14:paraId="2E6102BB" w14:textId="77777777" w:rsidR="00C91339" w:rsidRPr="00C91339" w:rsidRDefault="00C91339" w:rsidP="00C91339">
      <w:pPr>
        <w:pStyle w:val="BodyText"/>
        <w:ind w:right="580"/>
        <w:rPr>
          <w:rFonts w:asciiTheme="minorHAnsi" w:hAnsiTheme="minorHAnsi" w:cstheme="minorHAnsi"/>
          <w:sz w:val="22"/>
          <w:szCs w:val="22"/>
        </w:rPr>
      </w:pPr>
      <w:r w:rsidRPr="00C91339">
        <w:rPr>
          <w:rFonts w:asciiTheme="minorHAnsi" w:hAnsiTheme="minorHAnsi" w:cstheme="minorHAnsi"/>
          <w:sz w:val="22"/>
          <w:szCs w:val="22"/>
        </w:rPr>
        <w:tab/>
      </w:r>
    </w:p>
    <w:p w14:paraId="5AB28D42" w14:textId="77777777" w:rsidR="00C91339" w:rsidRPr="00C91339" w:rsidRDefault="00C91339" w:rsidP="00C91339">
      <w:pPr>
        <w:pStyle w:val="BodyText"/>
        <w:widowControl w:val="0"/>
        <w:numPr>
          <w:ilvl w:val="0"/>
          <w:numId w:val="38"/>
        </w:numPr>
        <w:autoSpaceDE w:val="0"/>
        <w:autoSpaceDN w:val="0"/>
        <w:ind w:left="1185" w:right="580"/>
        <w:rPr>
          <w:rFonts w:asciiTheme="minorHAnsi" w:hAnsiTheme="minorHAnsi" w:cstheme="minorHAnsi"/>
          <w:b/>
          <w:bCs/>
          <w:sz w:val="22"/>
          <w:szCs w:val="22"/>
        </w:rPr>
      </w:pPr>
      <w:r w:rsidRPr="00C91339">
        <w:rPr>
          <w:rFonts w:asciiTheme="minorHAnsi" w:hAnsiTheme="minorHAnsi" w:cstheme="minorHAnsi"/>
          <w:b/>
          <w:bCs/>
          <w:sz w:val="22"/>
          <w:szCs w:val="22"/>
        </w:rPr>
        <w:t>Key Personnel &amp; Personnel Management</w:t>
      </w:r>
    </w:p>
    <w:p w14:paraId="0EE20834" w14:textId="77777777" w:rsidR="00C91339" w:rsidRPr="00C91339" w:rsidRDefault="00C91339" w:rsidP="00C91339">
      <w:pPr>
        <w:pStyle w:val="BodyText"/>
        <w:widowControl w:val="0"/>
        <w:numPr>
          <w:ilvl w:val="0"/>
          <w:numId w:val="38"/>
        </w:numPr>
        <w:autoSpaceDE w:val="0"/>
        <w:autoSpaceDN w:val="0"/>
        <w:ind w:left="1185" w:right="580"/>
        <w:rPr>
          <w:rFonts w:asciiTheme="minorHAnsi" w:hAnsiTheme="minorHAnsi" w:cstheme="minorHAnsi"/>
          <w:sz w:val="22"/>
          <w:szCs w:val="22"/>
        </w:rPr>
      </w:pPr>
      <w:r w:rsidRPr="00C91339">
        <w:rPr>
          <w:rFonts w:asciiTheme="minorHAnsi" w:hAnsiTheme="minorHAnsi" w:cstheme="minorHAnsi"/>
          <w:b/>
          <w:bCs/>
          <w:sz w:val="22"/>
          <w:szCs w:val="22"/>
        </w:rPr>
        <w:t>Contract/Subcontract Management</w:t>
      </w:r>
    </w:p>
    <w:p w14:paraId="47E9D0A9" w14:textId="77777777" w:rsidR="007E7EAC" w:rsidRDefault="007E7EAC" w:rsidP="00C91339">
      <w:pPr>
        <w:pStyle w:val="BodyText"/>
        <w:rPr>
          <w:rFonts w:asciiTheme="minorHAnsi" w:hAnsiTheme="minorHAnsi" w:cstheme="minorHAnsi"/>
          <w:sz w:val="22"/>
          <w:szCs w:val="22"/>
        </w:rPr>
      </w:pPr>
    </w:p>
    <w:p w14:paraId="3E1BEBE2" w14:textId="632C5B54" w:rsidR="007F108A" w:rsidRPr="00D3657E" w:rsidRDefault="00C91339" w:rsidP="2E795030">
      <w:pPr>
        <w:pStyle w:val="BodyText"/>
        <w:rPr>
          <w:rFonts w:asciiTheme="minorHAnsi" w:hAnsiTheme="minorHAnsi" w:cstheme="minorHAnsi"/>
          <w:sz w:val="22"/>
          <w:szCs w:val="22"/>
        </w:rPr>
      </w:pPr>
      <w:r w:rsidRPr="00C91339">
        <w:rPr>
          <w:rFonts w:asciiTheme="minorHAnsi" w:hAnsiTheme="minorHAnsi" w:cstheme="minorHAnsi"/>
          <w:b/>
          <w:bCs/>
          <w:sz w:val="22"/>
          <w:szCs w:val="22"/>
        </w:rPr>
        <w:t>Factor</w:t>
      </w:r>
      <w:r w:rsidRPr="00285DE8">
        <w:rPr>
          <w:rFonts w:asciiTheme="minorHAnsi" w:hAnsiTheme="minorHAnsi" w:cstheme="minorHAnsi"/>
          <w:b/>
          <w:bCs/>
          <w:sz w:val="22"/>
          <w:szCs w:val="22"/>
        </w:rPr>
        <w:t xml:space="preserve"> 4 </w:t>
      </w:r>
      <w:r w:rsidRPr="00C91339">
        <w:rPr>
          <w:rFonts w:asciiTheme="minorHAnsi" w:hAnsiTheme="minorHAnsi" w:cstheme="minorHAnsi"/>
          <w:b/>
          <w:bCs/>
          <w:sz w:val="22"/>
          <w:szCs w:val="22"/>
        </w:rPr>
        <w:t>‐</w:t>
      </w:r>
      <w:r w:rsidRPr="00285DE8">
        <w:rPr>
          <w:rFonts w:asciiTheme="minorHAnsi" w:hAnsiTheme="minorHAnsi" w:cstheme="minorHAnsi"/>
          <w:b/>
          <w:bCs/>
          <w:sz w:val="22"/>
          <w:szCs w:val="22"/>
        </w:rPr>
        <w:t xml:space="preserve"> </w:t>
      </w:r>
      <w:r w:rsidRPr="00C91339">
        <w:rPr>
          <w:rFonts w:asciiTheme="minorHAnsi" w:hAnsiTheme="minorHAnsi" w:cstheme="minorHAnsi"/>
          <w:b/>
          <w:bCs/>
          <w:sz w:val="22"/>
          <w:szCs w:val="22"/>
        </w:rPr>
        <w:t>Cost/Price</w:t>
      </w:r>
      <w:r w:rsidR="00D3657E">
        <w:rPr>
          <w:rFonts w:asciiTheme="minorHAnsi" w:hAnsiTheme="minorHAnsi" w:cstheme="minorHAnsi"/>
          <w:b/>
          <w:bCs/>
          <w:sz w:val="22"/>
          <w:szCs w:val="22"/>
        </w:rPr>
        <w:t>:</w:t>
      </w:r>
      <w:r w:rsidRPr="00C91339">
        <w:rPr>
          <w:rFonts w:asciiTheme="minorHAnsi" w:hAnsiTheme="minorHAnsi" w:cstheme="minorHAnsi"/>
          <w:spacing w:val="-3"/>
          <w:sz w:val="22"/>
          <w:szCs w:val="22"/>
        </w:rPr>
        <w:t xml:space="preserve"> </w:t>
      </w:r>
      <w:r w:rsidRPr="00C91339">
        <w:rPr>
          <w:rFonts w:asciiTheme="minorHAnsi" w:hAnsiTheme="minorHAnsi" w:cstheme="minorHAnsi"/>
          <w:sz w:val="22"/>
          <w:szCs w:val="22"/>
        </w:rPr>
        <w:t>(See Section</w:t>
      </w:r>
      <w:r w:rsidRPr="00285DE8">
        <w:rPr>
          <w:rFonts w:asciiTheme="minorHAnsi" w:hAnsiTheme="minorHAnsi" w:cstheme="minorHAnsi"/>
          <w:sz w:val="22"/>
          <w:szCs w:val="22"/>
        </w:rPr>
        <w:t xml:space="preserve"> </w:t>
      </w:r>
      <w:r w:rsidRPr="00C91339">
        <w:rPr>
          <w:rFonts w:asciiTheme="minorHAnsi" w:hAnsiTheme="minorHAnsi" w:cstheme="minorHAnsi"/>
          <w:sz w:val="22"/>
          <w:szCs w:val="22"/>
        </w:rPr>
        <w:t>5.</w:t>
      </w:r>
      <w:r w:rsidR="0041081F">
        <w:rPr>
          <w:rFonts w:asciiTheme="minorHAnsi" w:hAnsiTheme="minorHAnsi" w:cstheme="minorHAnsi"/>
          <w:sz w:val="22"/>
          <w:szCs w:val="22"/>
        </w:rPr>
        <w:t>5</w:t>
      </w:r>
      <w:r w:rsidR="0041081F" w:rsidRPr="00285DE8">
        <w:rPr>
          <w:rFonts w:asciiTheme="minorHAnsi" w:hAnsiTheme="minorHAnsi" w:cstheme="minorHAnsi"/>
          <w:sz w:val="22"/>
          <w:szCs w:val="22"/>
        </w:rPr>
        <w:t xml:space="preserve"> </w:t>
      </w:r>
      <w:r w:rsidRPr="00285DE8">
        <w:rPr>
          <w:rFonts w:asciiTheme="minorHAnsi" w:hAnsiTheme="minorHAnsi" w:cstheme="minorHAnsi"/>
          <w:sz w:val="22"/>
          <w:szCs w:val="22"/>
        </w:rPr>
        <w:t>below)</w:t>
      </w:r>
      <w:r w:rsidR="007F108A" w:rsidRPr="00D3657E">
        <w:rPr>
          <w:rFonts w:asciiTheme="minorHAnsi" w:hAnsiTheme="minorHAnsi" w:cstheme="minorHAnsi"/>
          <w:sz w:val="22"/>
          <w:szCs w:val="22"/>
        </w:rPr>
        <w:t xml:space="preserve">: </w:t>
      </w:r>
      <w:r w:rsidR="007F108A" w:rsidRPr="00285DE8">
        <w:rPr>
          <w:rFonts w:asciiTheme="minorHAnsi" w:hAnsiTheme="minorHAnsi" w:cstheme="minorHAnsi"/>
          <w:sz w:val="22"/>
          <w:szCs w:val="22"/>
        </w:rPr>
        <w:t>Assessment of the cost of the project to determine i) whether the project cost is within the available funding limits, and ii) the ability and/or likelihood of the offeror to successfully execute the proposed project within the financial resources proposed.</w:t>
      </w:r>
    </w:p>
    <w:p w14:paraId="4F854D9D" w14:textId="77777777" w:rsidR="009E6EA6" w:rsidRPr="001E2C80" w:rsidRDefault="009E6EA6" w:rsidP="009E6EA6">
      <w:pPr>
        <w:spacing w:line="256" w:lineRule="auto"/>
        <w:contextualSpacing/>
        <w:rPr>
          <w:rFonts w:eastAsia="Aptos" w:cstheme="minorHAnsi"/>
        </w:rPr>
      </w:pPr>
      <w:bookmarkStart w:id="61" w:name="_Toc147923161"/>
      <w:bookmarkStart w:id="62" w:name="_Toc155648314"/>
      <w:bookmarkStart w:id="63" w:name="_Toc523424244"/>
      <w:bookmarkStart w:id="64" w:name="_Toc528564448"/>
      <w:bookmarkStart w:id="65" w:name="_Toc147923162"/>
      <w:bookmarkStart w:id="66" w:name="_Toc155648315"/>
      <w:bookmarkEnd w:id="57"/>
      <w:bookmarkEnd w:id="58"/>
    </w:p>
    <w:p w14:paraId="6A7323D9" w14:textId="41DC1E0D" w:rsidR="00D5352B" w:rsidRPr="00D03DBA" w:rsidRDefault="00D5352B" w:rsidP="00837572">
      <w:pPr>
        <w:spacing w:before="100" w:beforeAutospacing="1" w:after="100" w:afterAutospacing="1" w:line="240" w:lineRule="auto"/>
        <w:contextualSpacing/>
        <w:jc w:val="both"/>
        <w:rPr>
          <w:rFonts w:eastAsia="Times New Roman" w:cstheme="minorHAnsi"/>
          <w:b/>
          <w:bCs/>
          <w:color w:val="000000"/>
        </w:rPr>
      </w:pPr>
      <w:r w:rsidRPr="00D03DBA">
        <w:rPr>
          <w:rFonts w:eastAsia="Times New Roman" w:cstheme="minorHAnsi"/>
          <w:b/>
          <w:bCs/>
          <w:color w:val="000000"/>
        </w:rPr>
        <w:t>5.</w:t>
      </w:r>
      <w:r w:rsidR="00BC5050" w:rsidRPr="00D03DBA">
        <w:rPr>
          <w:rFonts w:eastAsia="Times New Roman" w:cstheme="minorHAnsi"/>
          <w:b/>
          <w:bCs/>
          <w:color w:val="000000"/>
        </w:rPr>
        <w:t>5</w:t>
      </w:r>
      <w:r w:rsidRPr="00D03DBA">
        <w:rPr>
          <w:rFonts w:eastAsia="Times New Roman" w:cstheme="minorHAnsi"/>
          <w:b/>
          <w:bCs/>
          <w:color w:val="000000"/>
        </w:rPr>
        <w:t xml:space="preserve"> Cost/Price Evaluation</w:t>
      </w:r>
      <w:bookmarkEnd w:id="61"/>
      <w:bookmarkEnd w:id="62"/>
      <w:bookmarkEnd w:id="63"/>
      <w:bookmarkEnd w:id="64"/>
    </w:p>
    <w:p w14:paraId="59529C4A" w14:textId="16704DE2" w:rsidR="002B3FBC" w:rsidRPr="002B3FBC" w:rsidRDefault="002B3FBC" w:rsidP="00B5627A">
      <w:pPr>
        <w:widowControl w:val="0"/>
        <w:autoSpaceDE w:val="0"/>
        <w:autoSpaceDN w:val="0"/>
        <w:spacing w:after="0" w:line="240" w:lineRule="auto"/>
        <w:jc w:val="both"/>
        <w:rPr>
          <w:rFonts w:ascii="Calibri" w:eastAsia="Calibri" w:hAnsi="Calibri" w:cs="Calibri"/>
          <w:szCs w:val="24"/>
        </w:rPr>
      </w:pPr>
      <w:r w:rsidRPr="002B3FBC">
        <w:rPr>
          <w:rFonts w:ascii="Calibri" w:eastAsia="Calibri" w:hAnsi="Calibri" w:cs="Calibri"/>
          <w:szCs w:val="24"/>
        </w:rPr>
        <w:t>If a proposal is selected for award, the RRPV CMF will evaluate the estimated cost proposed by the Offeror for performing all requirements outlined in this RPP. Evaluation will include analysis of the proposed cost together with all supporting information. The RRPV CMF</w:t>
      </w:r>
      <w:r w:rsidR="00461EDE">
        <w:rPr>
          <w:rFonts w:ascii="Calibri" w:eastAsia="Calibri" w:hAnsi="Calibri" w:cs="Calibri"/>
          <w:szCs w:val="24"/>
        </w:rPr>
        <w:t xml:space="preserve"> may</w:t>
      </w:r>
      <w:r w:rsidRPr="002B3FBC">
        <w:rPr>
          <w:rFonts w:ascii="Calibri" w:eastAsia="Calibri" w:hAnsi="Calibri" w:cs="Calibri"/>
          <w:szCs w:val="24"/>
        </w:rPr>
        <w:t xml:space="preserve"> request additional information or clarification as necessary. The RRPV CMF will assess the reasonableness and completeness of the cost estimates and then provide a formal </w:t>
      </w:r>
      <w:r w:rsidRPr="002B3FBC">
        <w:rPr>
          <w:rFonts w:ascii="Calibri" w:eastAsia="Calibri" w:hAnsi="Calibri" w:cs="Calibri"/>
          <w:szCs w:val="24"/>
        </w:rPr>
        <w:lastRenderedPageBreak/>
        <w:t>assessment to the Government. The Government will review this assessment and make the final determination that the project value is fair and reasonable, subject to final Government negotiations.</w:t>
      </w:r>
    </w:p>
    <w:p w14:paraId="5142AA35" w14:textId="77777777" w:rsidR="002B3FBC" w:rsidRPr="002B3FBC" w:rsidRDefault="002B3FBC" w:rsidP="00B5627A">
      <w:pPr>
        <w:widowControl w:val="0"/>
        <w:autoSpaceDE w:val="0"/>
        <w:autoSpaceDN w:val="0"/>
        <w:spacing w:after="0" w:line="240" w:lineRule="auto"/>
        <w:jc w:val="both"/>
        <w:rPr>
          <w:rFonts w:ascii="Calibri" w:eastAsia="Calibri" w:hAnsi="Calibri" w:cs="Calibri"/>
          <w:szCs w:val="24"/>
        </w:rPr>
      </w:pPr>
    </w:p>
    <w:p w14:paraId="05889F9B" w14:textId="77777777" w:rsidR="002B3FBC" w:rsidRPr="002B3FBC" w:rsidRDefault="002B3FBC" w:rsidP="00B5627A">
      <w:pPr>
        <w:widowControl w:val="0"/>
        <w:autoSpaceDE w:val="0"/>
        <w:autoSpaceDN w:val="0"/>
        <w:spacing w:after="0" w:line="240" w:lineRule="auto"/>
        <w:jc w:val="both"/>
        <w:rPr>
          <w:rFonts w:ascii="Calibri" w:eastAsia="Calibri" w:hAnsi="Calibri" w:cs="Calibri"/>
          <w:szCs w:val="24"/>
        </w:rPr>
      </w:pPr>
      <w:r w:rsidRPr="002B3FBC">
        <w:rPr>
          <w:rFonts w:ascii="Calibri" w:eastAsia="Calibri" w:hAnsi="Calibri" w:cs="Calibri"/>
          <w:szCs w:val="24"/>
        </w:rPr>
        <w:t>Proposals will be evaluated using the understanding of cost realism, reasonableness and completeness as outlined below:</w:t>
      </w:r>
    </w:p>
    <w:p w14:paraId="655FA372" w14:textId="77777777" w:rsidR="002B3FBC" w:rsidRPr="002B3FBC" w:rsidRDefault="002B3FBC" w:rsidP="00B5627A">
      <w:pPr>
        <w:widowControl w:val="0"/>
        <w:autoSpaceDE w:val="0"/>
        <w:autoSpaceDN w:val="0"/>
        <w:spacing w:after="0" w:line="240" w:lineRule="auto"/>
        <w:jc w:val="both"/>
        <w:rPr>
          <w:rFonts w:ascii="Calibri" w:eastAsia="Calibri" w:hAnsi="Calibri" w:cs="Calibri"/>
          <w:szCs w:val="24"/>
        </w:rPr>
      </w:pPr>
    </w:p>
    <w:p w14:paraId="210E37B7" w14:textId="77777777" w:rsidR="002B3FBC" w:rsidRPr="002B3FBC" w:rsidRDefault="002B3FBC" w:rsidP="00B5627A">
      <w:pPr>
        <w:widowControl w:val="0"/>
        <w:numPr>
          <w:ilvl w:val="0"/>
          <w:numId w:val="43"/>
        </w:numPr>
        <w:autoSpaceDE w:val="0"/>
        <w:autoSpaceDN w:val="0"/>
        <w:spacing w:after="0" w:line="240" w:lineRule="auto"/>
        <w:ind w:left="540"/>
        <w:jc w:val="both"/>
        <w:rPr>
          <w:rFonts w:ascii="Calibri" w:eastAsia="Calibri" w:hAnsi="Calibri" w:cs="Calibri"/>
          <w:szCs w:val="24"/>
        </w:rPr>
      </w:pPr>
      <w:r w:rsidRPr="002B3FBC">
        <w:rPr>
          <w:rFonts w:ascii="Calibri" w:eastAsia="Calibri" w:hAnsi="Calibri" w:cs="Calibri"/>
          <w:b/>
          <w:bCs/>
          <w:szCs w:val="24"/>
        </w:rPr>
        <w:t>Realism.</w:t>
      </w:r>
      <w:r w:rsidRPr="002B3FBC">
        <w:rPr>
          <w:rFonts w:ascii="Calibri" w:eastAsia="Calibri" w:hAnsi="Calibri" w:cs="Calibri"/>
          <w:szCs w:val="24"/>
        </w:rPr>
        <w:t xml:space="preserve"> Proposals will be evaluated to determine if Costs are realistic for the work to be performed, reflect a clear understanding of the requirements, and are consistent with the various elements of the Offeror's schedule proposal. </w:t>
      </w:r>
    </w:p>
    <w:p w14:paraId="397C1F27"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p>
    <w:p w14:paraId="69C3F36E"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r w:rsidRPr="002B3FBC">
        <w:rPr>
          <w:rFonts w:ascii="Calibri" w:eastAsia="Calibri" w:hAnsi="Calibri" w:cs="Calibri"/>
          <w:szCs w:val="24"/>
        </w:rPr>
        <w:t xml:space="preserve">Estimates are “realistic” when they are neither excessive nor insufficient for the effort to be accomplished. Estimates must also be realistic for each phase of the proposed project when compared to the total proposed cost. </w:t>
      </w:r>
    </w:p>
    <w:p w14:paraId="1D5EC21E"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p>
    <w:p w14:paraId="5749B5BD"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r w:rsidRPr="002B3FBC">
        <w:rPr>
          <w:rFonts w:ascii="Calibri" w:eastAsia="Calibri" w:hAnsi="Calibri" w:cs="Calibri"/>
          <w:szCs w:val="24"/>
        </w:rPr>
        <w:t>The RRPV CMF will make a determination by directly comparing proposed costs with comparable current and historical data, evaluator experience, available estimates, etc. Proposed estimates will be compared with the corresponding technical proposals for consistency.</w:t>
      </w:r>
    </w:p>
    <w:p w14:paraId="41CE0062"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p>
    <w:p w14:paraId="16F17896" w14:textId="77777777" w:rsidR="002B3FBC" w:rsidRPr="002B3FBC" w:rsidRDefault="002B3FBC" w:rsidP="00B5627A">
      <w:pPr>
        <w:widowControl w:val="0"/>
        <w:numPr>
          <w:ilvl w:val="0"/>
          <w:numId w:val="43"/>
        </w:numPr>
        <w:autoSpaceDE w:val="0"/>
        <w:autoSpaceDN w:val="0"/>
        <w:spacing w:after="0" w:line="240" w:lineRule="auto"/>
        <w:ind w:left="540"/>
        <w:jc w:val="both"/>
        <w:rPr>
          <w:rFonts w:ascii="Calibri" w:eastAsia="Calibri" w:hAnsi="Calibri" w:cs="Calibri"/>
          <w:szCs w:val="24"/>
        </w:rPr>
      </w:pPr>
      <w:r w:rsidRPr="002B3FBC">
        <w:rPr>
          <w:rFonts w:ascii="Calibri" w:eastAsia="Calibri" w:hAnsi="Calibri" w:cs="Calibri"/>
          <w:b/>
          <w:bCs/>
          <w:szCs w:val="24"/>
        </w:rPr>
        <w:t>Reasonableness.</w:t>
      </w:r>
      <w:r w:rsidRPr="002B3FBC">
        <w:rPr>
          <w:rFonts w:ascii="Calibri" w:eastAsia="Calibri" w:hAnsi="Calibri" w:cs="Calibri"/>
          <w:szCs w:val="24"/>
        </w:rPr>
        <w:t xml:space="preserve"> The Offeror’s cost proposal will be evaluated to determine if it is reasonable. For a price to be reasonable, it must represent a price to the Government that a prudent person would pay in the conduct of competitive business. Normally, price reasonableness is established through cost and price analysis.</w:t>
      </w:r>
    </w:p>
    <w:p w14:paraId="48ABC2D2"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p>
    <w:p w14:paraId="005DD234" w14:textId="4189D59B" w:rsidR="002B3FBC" w:rsidRPr="002B3FBC" w:rsidRDefault="002B3FBC" w:rsidP="35AA6A63">
      <w:pPr>
        <w:widowControl w:val="0"/>
        <w:autoSpaceDE w:val="0"/>
        <w:autoSpaceDN w:val="0"/>
        <w:spacing w:after="0" w:line="240" w:lineRule="auto"/>
        <w:ind w:left="540"/>
        <w:jc w:val="both"/>
        <w:rPr>
          <w:rFonts w:ascii="Calibri" w:eastAsia="Calibri" w:hAnsi="Calibri" w:cs="Calibri"/>
        </w:rPr>
      </w:pPr>
      <w:r w:rsidRPr="35AA6A63">
        <w:rPr>
          <w:rFonts w:ascii="Calibri" w:eastAsia="Calibri" w:hAnsi="Calibri" w:cs="Calibri"/>
        </w:rPr>
        <w:t>To be considered reasonable, the Offeror’s cost estimate should be developed from applicable historic cost data. The Offeror should show that sound, rational judgment was used in deriving and applying cost methodologies. Appropriate narrative explanation and justification should be provided for critical cost elements. The overall estimate should be presented in a coherent, organized and systematic manner.</w:t>
      </w:r>
    </w:p>
    <w:p w14:paraId="2A55B530"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p>
    <w:p w14:paraId="3514B0EE"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r w:rsidRPr="002B3FBC">
        <w:rPr>
          <w:rFonts w:ascii="Calibri" w:eastAsia="Calibri" w:hAnsi="Calibri" w:cs="Calibri"/>
          <w:szCs w:val="24"/>
        </w:rPr>
        <w:t>Costs provided shall be clearly attributable to activities or materials as described by the Offeror. Costs should be broken down in the Cost Proposal Format. An optional template is located on the Members-Only RRPV website.</w:t>
      </w:r>
    </w:p>
    <w:p w14:paraId="75D46F0D"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p>
    <w:p w14:paraId="71B548B2" w14:textId="77777777" w:rsidR="002B3FBC" w:rsidRPr="002B3FBC" w:rsidRDefault="002B3FBC" w:rsidP="00B5627A">
      <w:pPr>
        <w:widowControl w:val="0"/>
        <w:numPr>
          <w:ilvl w:val="0"/>
          <w:numId w:val="43"/>
        </w:numPr>
        <w:autoSpaceDE w:val="0"/>
        <w:autoSpaceDN w:val="0"/>
        <w:spacing w:after="0" w:line="240" w:lineRule="auto"/>
        <w:ind w:left="540"/>
        <w:jc w:val="both"/>
        <w:rPr>
          <w:rFonts w:ascii="Calibri" w:eastAsia="Calibri" w:hAnsi="Calibri" w:cs="Calibri"/>
          <w:szCs w:val="24"/>
        </w:rPr>
      </w:pPr>
      <w:r w:rsidRPr="002B3FBC">
        <w:rPr>
          <w:rFonts w:ascii="Calibri" w:eastAsia="Calibri" w:hAnsi="Calibri" w:cs="Calibri"/>
          <w:b/>
          <w:bCs/>
          <w:szCs w:val="24"/>
        </w:rPr>
        <w:t>Completeness.</w:t>
      </w:r>
      <w:r w:rsidRPr="002B3FBC">
        <w:rPr>
          <w:rFonts w:ascii="Calibri" w:eastAsia="Calibri" w:hAnsi="Calibri" w:cs="Calibri"/>
          <w:szCs w:val="24"/>
        </w:rPr>
        <w:t xml:space="preserve"> The RRPV CMF will evaluate whether the proposal clearly and thoroughly documents the rationale supporting the proposed cost and is compliant with the requirements of the solicitation.</w:t>
      </w:r>
    </w:p>
    <w:p w14:paraId="52B2C1FC"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p>
    <w:p w14:paraId="2EC8BAFD" w14:textId="4BF887E2" w:rsidR="002B3FBC" w:rsidRPr="002B3FBC" w:rsidRDefault="002B3FBC" w:rsidP="35AA6A63">
      <w:pPr>
        <w:widowControl w:val="0"/>
        <w:autoSpaceDE w:val="0"/>
        <w:autoSpaceDN w:val="0"/>
        <w:spacing w:after="0" w:line="240" w:lineRule="auto"/>
        <w:ind w:left="540"/>
        <w:jc w:val="both"/>
        <w:rPr>
          <w:rFonts w:ascii="Calibri" w:eastAsia="Calibri" w:hAnsi="Calibri" w:cs="Calibri"/>
        </w:rPr>
      </w:pPr>
      <w:r w:rsidRPr="35AA6A63">
        <w:rPr>
          <w:rFonts w:ascii="Calibri" w:eastAsia="Calibri" w:hAnsi="Calibri" w:cs="Calibri"/>
        </w:rPr>
        <w:t>The proposal should clearly and thoroughly document the cost/price information supporting the proposed cost in sufficient detail and depth. The RRPV CMF will evaluate whether the Offeror’s cost proposal is complete with respect to the work proposed. The RRPV CMF will consider substantiation of proposed cost (i.e., supporting data and estimating rationale) for all elements.</w:t>
      </w:r>
    </w:p>
    <w:p w14:paraId="65BA389A" w14:textId="77777777" w:rsidR="002B3FBC" w:rsidRPr="002B3FBC" w:rsidRDefault="002B3FBC" w:rsidP="00B5627A">
      <w:pPr>
        <w:widowControl w:val="0"/>
        <w:autoSpaceDE w:val="0"/>
        <w:autoSpaceDN w:val="0"/>
        <w:spacing w:after="0" w:line="240" w:lineRule="auto"/>
        <w:ind w:left="540"/>
        <w:jc w:val="both"/>
        <w:rPr>
          <w:rFonts w:ascii="Calibri" w:eastAsia="Calibri" w:hAnsi="Calibri" w:cs="Calibri"/>
          <w:szCs w:val="24"/>
        </w:rPr>
      </w:pPr>
    </w:p>
    <w:p w14:paraId="341A4ABB" w14:textId="7649FC02" w:rsidR="002B3FBC" w:rsidRDefault="002B3FBC" w:rsidP="35AA6A63">
      <w:pPr>
        <w:widowControl w:val="0"/>
        <w:autoSpaceDE w:val="0"/>
        <w:autoSpaceDN w:val="0"/>
        <w:spacing w:after="0" w:line="240" w:lineRule="auto"/>
        <w:ind w:left="540"/>
        <w:jc w:val="both"/>
        <w:rPr>
          <w:rFonts w:ascii="Calibri" w:eastAsia="Calibri" w:hAnsi="Calibri" w:cs="Calibri"/>
        </w:rPr>
      </w:pPr>
      <w:r w:rsidRPr="35AA6A63">
        <w:rPr>
          <w:rFonts w:ascii="Calibri" w:eastAsia="Calibri" w:hAnsi="Calibri" w:cs="Calibri"/>
        </w:rPr>
        <w:t xml:space="preserve">Rate and pricing information is required to properly perform the cost analysis of the proposal. If the Offeror is unwilling to provide this information in a timely manner, its proposal will be lacking information that is required to properly evaluate the proposal, and the proposal </w:t>
      </w:r>
      <w:r w:rsidR="62188603" w:rsidRPr="35AA6A63">
        <w:rPr>
          <w:rFonts w:ascii="Calibri" w:eastAsia="Calibri" w:hAnsi="Calibri" w:cs="Calibri"/>
        </w:rPr>
        <w:t>may not</w:t>
      </w:r>
      <w:r w:rsidRPr="35AA6A63">
        <w:rPr>
          <w:rFonts w:ascii="Calibri" w:eastAsia="Calibri" w:hAnsi="Calibri" w:cs="Calibri"/>
        </w:rPr>
        <w:t xml:space="preserve"> be selected for award.</w:t>
      </w:r>
    </w:p>
    <w:p w14:paraId="5BE34490" w14:textId="77777777" w:rsidR="00E54374" w:rsidRPr="002B3FBC" w:rsidRDefault="00E54374" w:rsidP="002B3FBC">
      <w:pPr>
        <w:widowControl w:val="0"/>
        <w:autoSpaceDE w:val="0"/>
        <w:autoSpaceDN w:val="0"/>
        <w:spacing w:after="0" w:line="240" w:lineRule="auto"/>
        <w:ind w:left="1330"/>
        <w:jc w:val="both"/>
        <w:rPr>
          <w:rFonts w:ascii="Calibri" w:eastAsia="Calibri" w:hAnsi="Calibri" w:cs="Calibri"/>
          <w:szCs w:val="24"/>
        </w:rPr>
      </w:pPr>
    </w:p>
    <w:p w14:paraId="76C0A034" w14:textId="622BFAA6" w:rsidR="00F67B7A" w:rsidRPr="002B3FBC" w:rsidRDefault="000D36A4" w:rsidP="009532B7">
      <w:pPr>
        <w:pStyle w:val="Heading2"/>
      </w:pPr>
      <w:r w:rsidRPr="002B3FBC">
        <w:t>5.</w:t>
      </w:r>
      <w:r w:rsidR="00BC5050" w:rsidRPr="002B3FBC">
        <w:t xml:space="preserve">6 </w:t>
      </w:r>
      <w:r w:rsidR="00F67B7A" w:rsidRPr="002B3FBC">
        <w:t>Best Value</w:t>
      </w:r>
      <w:bookmarkEnd w:id="65"/>
      <w:bookmarkEnd w:id="66"/>
      <w:r w:rsidR="00F67B7A" w:rsidRPr="002B3FBC">
        <w:t xml:space="preserve"> </w:t>
      </w:r>
    </w:p>
    <w:p w14:paraId="56CEDA3C" w14:textId="5974D0DB" w:rsidR="00F67B7A" w:rsidRPr="001E2C80" w:rsidRDefault="00F67B7A" w:rsidP="00735CEA">
      <w:pPr>
        <w:spacing w:after="0" w:line="240" w:lineRule="auto"/>
        <w:jc w:val="both"/>
        <w:rPr>
          <w:rFonts w:cstheme="minorHAnsi"/>
        </w:rPr>
      </w:pPr>
      <w:r w:rsidRPr="001E2C80">
        <w:rPr>
          <w:rFonts w:cstheme="minorHAnsi"/>
        </w:rPr>
        <w:t xml:space="preserve">The Government will conduct the source selection based on the evaluation criteria and ratings listed above. The overall award decision will be based upon a Best Value determination by considering and comparing factors in addition to cost or price. </w:t>
      </w:r>
      <w:r w:rsidR="00F33CB1" w:rsidRPr="001E2C80">
        <w:rPr>
          <w:rFonts w:cstheme="minorHAnsi"/>
        </w:rPr>
        <w:t xml:space="preserve">Funding recommendations depend on various factors and programmatic relevance. </w:t>
      </w:r>
      <w:r w:rsidRPr="001E2C80">
        <w:rPr>
          <w:rFonts w:cstheme="minorHAnsi"/>
        </w:rPr>
        <w:lastRenderedPageBreak/>
        <w:t xml:space="preserve">Based on the </w:t>
      </w:r>
      <w:r w:rsidR="00C453BA" w:rsidRPr="001E2C80">
        <w:rPr>
          <w:rFonts w:cstheme="minorHAnsi"/>
        </w:rPr>
        <w:t>evaluation</w:t>
      </w:r>
      <w:r w:rsidRPr="001E2C80">
        <w:rPr>
          <w:rFonts w:cstheme="minorHAnsi"/>
        </w:rPr>
        <w:t xml:space="preserve"> of the </w:t>
      </w:r>
      <w:r w:rsidR="00EA6FAC" w:rsidRPr="001E2C80">
        <w:rPr>
          <w:rFonts w:cstheme="minorHAnsi"/>
        </w:rPr>
        <w:t>Technical Approach, Relevant Experience, and Cost/Price</w:t>
      </w:r>
      <w:r w:rsidRPr="001E2C80">
        <w:rPr>
          <w:rFonts w:cstheme="minorHAnsi"/>
        </w:rPr>
        <w:t>, the Government reserves the right to negotiate and request changes to any or all parts of the SOW. Offerors will have the opportunity to concur with the requested changes, propose further changes and revise cost proposals as necessary.</w:t>
      </w:r>
    </w:p>
    <w:p w14:paraId="589706A3" w14:textId="77777777" w:rsidR="00F67B7A" w:rsidRPr="001E2C80" w:rsidRDefault="00F67B7A" w:rsidP="00735CEA">
      <w:pPr>
        <w:spacing w:after="0" w:line="240" w:lineRule="auto"/>
        <w:jc w:val="both"/>
        <w:rPr>
          <w:rFonts w:cstheme="minorHAnsi"/>
        </w:rPr>
      </w:pPr>
    </w:p>
    <w:p w14:paraId="4CE1E21C" w14:textId="04752577" w:rsidR="00B3396D" w:rsidRPr="00D03DBA" w:rsidRDefault="00B3396D" w:rsidP="00735CEA">
      <w:pPr>
        <w:spacing w:after="0" w:line="240" w:lineRule="auto"/>
        <w:jc w:val="both"/>
        <w:rPr>
          <w:rFonts w:cstheme="minorHAnsi"/>
          <w:b/>
        </w:rPr>
      </w:pPr>
      <w:r w:rsidRPr="00D03DBA">
        <w:rPr>
          <w:rFonts w:cstheme="minorHAnsi"/>
          <w:b/>
        </w:rPr>
        <w:t>5.</w:t>
      </w:r>
      <w:r w:rsidR="0041081F">
        <w:rPr>
          <w:rFonts w:cstheme="minorHAnsi"/>
          <w:b/>
        </w:rPr>
        <w:t>7</w:t>
      </w:r>
      <w:r w:rsidR="0041081F" w:rsidRPr="00D03DBA">
        <w:rPr>
          <w:rFonts w:cstheme="minorHAnsi"/>
          <w:b/>
        </w:rPr>
        <w:t xml:space="preserve"> </w:t>
      </w:r>
      <w:r w:rsidRPr="00D03DBA">
        <w:rPr>
          <w:rFonts w:cstheme="minorHAnsi"/>
          <w:b/>
        </w:rPr>
        <w:t>Evaluation Results</w:t>
      </w:r>
    </w:p>
    <w:p w14:paraId="10AC18C0" w14:textId="4FED78D9" w:rsidR="00B3396D" w:rsidRPr="001E2C80" w:rsidRDefault="00B3396D" w:rsidP="00735CEA">
      <w:pPr>
        <w:spacing w:after="0" w:line="240" w:lineRule="auto"/>
        <w:jc w:val="both"/>
        <w:rPr>
          <w:rFonts w:cstheme="minorHAnsi"/>
        </w:rPr>
      </w:pPr>
      <w:r w:rsidRPr="001E2C80">
        <w:rPr>
          <w:rFonts w:cstheme="minorHAnsi"/>
        </w:rPr>
        <w:t>Following the evaluation</w:t>
      </w:r>
      <w:r w:rsidR="00E60714" w:rsidRPr="001E2C80">
        <w:rPr>
          <w:rFonts w:cstheme="minorHAnsi"/>
        </w:rPr>
        <w:t xml:space="preserve"> of proposals</w:t>
      </w:r>
      <w:r w:rsidRPr="001E2C80">
        <w:rPr>
          <w:rFonts w:cstheme="minorHAnsi"/>
        </w:rPr>
        <w:t>, the Source Selection Authority may</w:t>
      </w:r>
      <w:r w:rsidR="5BAD72A3" w:rsidRPr="001E2C80">
        <w:rPr>
          <w:rFonts w:cstheme="minorHAnsi"/>
        </w:rPr>
        <w:t xml:space="preserve"> recommend the following for the CMF’s consideration</w:t>
      </w:r>
      <w:r w:rsidRPr="001E2C80">
        <w:rPr>
          <w:rFonts w:cstheme="minorHAnsi"/>
        </w:rPr>
        <w:t>:</w:t>
      </w:r>
    </w:p>
    <w:p w14:paraId="319C6595" w14:textId="0046A47C" w:rsidR="00B3396D" w:rsidRPr="001E2C80" w:rsidRDefault="00B3396D" w:rsidP="00D8405E">
      <w:pPr>
        <w:pStyle w:val="p2"/>
        <w:numPr>
          <w:ilvl w:val="1"/>
          <w:numId w:val="2"/>
        </w:numPr>
        <w:ind w:left="1080"/>
        <w:rPr>
          <w:rStyle w:val="CommentTextChar"/>
          <w:rFonts w:asciiTheme="minorHAnsi" w:hAnsiTheme="minorHAnsi" w:cstheme="minorHAnsi"/>
          <w:iCs/>
          <w:sz w:val="22"/>
          <w:szCs w:val="22"/>
        </w:rPr>
      </w:pPr>
      <w:r w:rsidRPr="001E2C80">
        <w:rPr>
          <w:rStyle w:val="CommentTextChar"/>
          <w:rFonts w:asciiTheme="minorHAnsi" w:hAnsiTheme="minorHAnsi" w:cstheme="minorHAnsi"/>
          <w:iCs/>
          <w:sz w:val="22"/>
          <w:szCs w:val="22"/>
        </w:rPr>
        <w:t>Select the proposal (or some portion of the proposal) for award</w:t>
      </w:r>
      <w:r w:rsidR="00C0177C" w:rsidRPr="001E2C80">
        <w:rPr>
          <w:rStyle w:val="CommentTextChar"/>
          <w:rFonts w:asciiTheme="minorHAnsi" w:hAnsiTheme="minorHAnsi" w:cstheme="minorHAnsi"/>
          <w:iCs/>
          <w:sz w:val="22"/>
          <w:szCs w:val="22"/>
        </w:rPr>
        <w:t>;</w:t>
      </w:r>
    </w:p>
    <w:p w14:paraId="57F1DDC5" w14:textId="31F59307" w:rsidR="00B3396D" w:rsidRPr="001E2C80" w:rsidRDefault="00B3396D" w:rsidP="00D8405E">
      <w:pPr>
        <w:pStyle w:val="p2"/>
        <w:numPr>
          <w:ilvl w:val="1"/>
          <w:numId w:val="2"/>
        </w:numPr>
        <w:ind w:left="1080"/>
        <w:rPr>
          <w:rStyle w:val="CommentTextChar"/>
          <w:rFonts w:asciiTheme="minorHAnsi" w:hAnsiTheme="minorHAnsi" w:cstheme="minorHAnsi"/>
          <w:iCs/>
          <w:sz w:val="22"/>
          <w:szCs w:val="22"/>
        </w:rPr>
      </w:pPr>
      <w:r w:rsidRPr="001E2C80">
        <w:rPr>
          <w:rStyle w:val="CommentTextChar"/>
          <w:rFonts w:asciiTheme="minorHAnsi" w:hAnsiTheme="minorHAnsi" w:cstheme="minorHAnsi"/>
          <w:iCs/>
          <w:sz w:val="22"/>
          <w:szCs w:val="22"/>
        </w:rPr>
        <w:t>Place the proposal in the Basket; or</w:t>
      </w:r>
    </w:p>
    <w:p w14:paraId="74D5A3D5" w14:textId="77777777" w:rsidR="00B3396D" w:rsidRPr="001E2C80" w:rsidRDefault="00B3396D" w:rsidP="00D8405E">
      <w:pPr>
        <w:pStyle w:val="p2"/>
        <w:numPr>
          <w:ilvl w:val="1"/>
          <w:numId w:val="2"/>
        </w:numPr>
        <w:ind w:left="1080"/>
        <w:rPr>
          <w:rStyle w:val="CommentTextChar"/>
          <w:rFonts w:asciiTheme="minorHAnsi" w:hAnsiTheme="minorHAnsi" w:cstheme="minorHAnsi"/>
          <w:iCs/>
          <w:sz w:val="22"/>
          <w:szCs w:val="22"/>
        </w:rPr>
      </w:pPr>
      <w:r w:rsidRPr="001E2C80">
        <w:rPr>
          <w:rStyle w:val="CommentTextChar"/>
          <w:rFonts w:asciiTheme="minorHAnsi" w:hAnsiTheme="minorHAnsi" w:cstheme="minorHAnsi"/>
          <w:iCs/>
          <w:sz w:val="22"/>
          <w:szCs w:val="22"/>
        </w:rPr>
        <w:t>Reject the proposal (will not be considered for award and will not be placed in the Basket)</w:t>
      </w:r>
    </w:p>
    <w:p w14:paraId="053F4A27" w14:textId="77777777" w:rsidR="005D3CF3" w:rsidRPr="001E2C80" w:rsidRDefault="005D3CF3" w:rsidP="00735CEA">
      <w:pPr>
        <w:pStyle w:val="p2"/>
        <w:ind w:left="1080"/>
        <w:rPr>
          <w:rStyle w:val="CommentTextChar"/>
          <w:rFonts w:asciiTheme="minorHAnsi" w:hAnsiTheme="minorHAnsi" w:cstheme="minorHAnsi"/>
          <w:iCs/>
          <w:sz w:val="22"/>
          <w:szCs w:val="22"/>
        </w:rPr>
      </w:pPr>
    </w:p>
    <w:p w14:paraId="2C437425" w14:textId="77777777" w:rsidR="005D3CF3" w:rsidRPr="001E2C80" w:rsidRDefault="005D3CF3" w:rsidP="00735CEA">
      <w:pPr>
        <w:pStyle w:val="BodyText"/>
        <w:ind w:right="580"/>
        <w:rPr>
          <w:rFonts w:asciiTheme="minorHAnsi" w:eastAsia="Calibri" w:hAnsiTheme="minorHAnsi" w:cstheme="minorHAnsi"/>
          <w:i/>
          <w:sz w:val="22"/>
          <w:szCs w:val="22"/>
        </w:rPr>
      </w:pPr>
      <w:r w:rsidRPr="001E2C80">
        <w:rPr>
          <w:rFonts w:asciiTheme="minorHAnsi" w:eastAsia="Calibri" w:hAnsiTheme="minorHAnsi" w:cstheme="minorHAnsi"/>
          <w:i/>
          <w:sz w:val="22"/>
          <w:szCs w:val="22"/>
        </w:rPr>
        <w:t xml:space="preserve">The Government does not guarantee a minimum or maximum number of awards resulting from this solicitation. </w:t>
      </w:r>
    </w:p>
    <w:p w14:paraId="466247D4" w14:textId="77777777" w:rsidR="00B3396D" w:rsidRPr="001E2C80" w:rsidRDefault="00B3396D" w:rsidP="00735CEA">
      <w:pPr>
        <w:spacing w:after="0" w:line="240" w:lineRule="auto"/>
        <w:jc w:val="both"/>
        <w:rPr>
          <w:rFonts w:cstheme="minorHAnsi"/>
        </w:rPr>
      </w:pPr>
    </w:p>
    <w:p w14:paraId="1DCB4AA3" w14:textId="7B3088E4" w:rsidR="005F39DF" w:rsidRPr="001E2C80" w:rsidRDefault="000D36A4" w:rsidP="009532B7">
      <w:pPr>
        <w:pStyle w:val="Heading2"/>
      </w:pPr>
      <w:bookmarkStart w:id="67" w:name="_Toc155648316"/>
      <w:r w:rsidRPr="001E2C80">
        <w:t>5.</w:t>
      </w:r>
      <w:r w:rsidR="0041081F">
        <w:t>8</w:t>
      </w:r>
      <w:r w:rsidR="0041081F" w:rsidRPr="001E2C80">
        <w:t xml:space="preserve"> </w:t>
      </w:r>
      <w:r w:rsidR="009F4AC3" w:rsidRPr="001E2C80">
        <w:t>Basket Provision</w:t>
      </w:r>
      <w:bookmarkEnd w:id="67"/>
    </w:p>
    <w:p w14:paraId="48DEAD32" w14:textId="6414540A" w:rsidR="00F16C02" w:rsidRPr="001E2C80" w:rsidRDefault="00F16C02" w:rsidP="00735CEA">
      <w:pPr>
        <w:jc w:val="both"/>
        <w:rPr>
          <w:rFonts w:cstheme="minorHAnsi"/>
        </w:rPr>
      </w:pPr>
      <w:bookmarkStart w:id="68" w:name="_Toc147923164"/>
      <w:bookmarkStart w:id="69" w:name="_Toc155648317"/>
      <w:r w:rsidRPr="001E2C80">
        <w:rPr>
          <w:rFonts w:cstheme="minorHAnsi"/>
        </w:rPr>
        <w:t xml:space="preserve">The electronic “Basket” is an innovative acquisition tool. Proposals rated as Acceptable through Outstanding, but not immediately selected for award </w:t>
      </w:r>
      <w:r w:rsidR="00036E7F" w:rsidRPr="001E2C80">
        <w:rPr>
          <w:rFonts w:cstheme="minorHAnsi"/>
        </w:rPr>
        <w:t>may</w:t>
      </w:r>
      <w:r w:rsidRPr="001E2C80">
        <w:rPr>
          <w:rFonts w:cstheme="minorHAnsi"/>
        </w:rPr>
        <w:t xml:space="preserve"> be placed in the Basket for 2 years</w:t>
      </w:r>
      <w:r w:rsidR="009A7408">
        <w:rPr>
          <w:rFonts w:cstheme="minorHAnsi"/>
        </w:rPr>
        <w:t xml:space="preserve"> from the date of RPP close</w:t>
      </w:r>
      <w:r w:rsidRPr="001E2C80">
        <w:rPr>
          <w:rFonts w:cstheme="minorHAnsi"/>
        </w:rPr>
        <w:t xml:space="preserve"> and eligible for award during that time. Proposals rated as below Acceptable will not be placed in the Basket and will not be eligible for future award. If awarding from the Basket, the Government reserves the right to award whichever proposal best meets its needs.</w:t>
      </w:r>
    </w:p>
    <w:p w14:paraId="758A7002" w14:textId="0F632728" w:rsidR="001A50FF" w:rsidRPr="009532B7" w:rsidRDefault="001A50FF" w:rsidP="009532B7">
      <w:pPr>
        <w:pStyle w:val="Heading2"/>
      </w:pPr>
      <w:bookmarkStart w:id="70" w:name="_Toc217999902"/>
      <w:bookmarkEnd w:id="68"/>
      <w:bookmarkEnd w:id="69"/>
      <w:r w:rsidRPr="009532B7">
        <w:t>5.</w:t>
      </w:r>
      <w:r w:rsidR="0041081F">
        <w:t>9</w:t>
      </w:r>
      <w:r w:rsidR="0041081F" w:rsidRPr="009532B7">
        <w:t xml:space="preserve"> </w:t>
      </w:r>
      <w:r w:rsidRPr="009532B7">
        <w:t>Points of Contact</w:t>
      </w:r>
      <w:bookmarkEnd w:id="70"/>
    </w:p>
    <w:p w14:paraId="5AF7F01D" w14:textId="72B42010" w:rsidR="001A50FF" w:rsidRPr="00776340" w:rsidRDefault="001A50FF" w:rsidP="009532B7">
      <w:pPr>
        <w:pStyle w:val="Heading2"/>
        <w:rPr>
          <w:b w:val="0"/>
          <w:bCs w:val="0"/>
        </w:rPr>
      </w:pPr>
      <w:r>
        <w:rPr>
          <w:b w:val="0"/>
          <w:bCs w:val="0"/>
        </w:rPr>
        <w:t xml:space="preserve">Questions related to this RPP </w:t>
      </w:r>
      <w:r w:rsidR="27AF6AE2">
        <w:rPr>
          <w:b w:val="0"/>
          <w:bCs w:val="0"/>
        </w:rPr>
        <w:t xml:space="preserve">should </w:t>
      </w:r>
      <w:r>
        <w:rPr>
          <w:b w:val="0"/>
          <w:bCs w:val="0"/>
        </w:rPr>
        <w:t>be directed to Ms. Kathy Garee (</w:t>
      </w:r>
      <w:hyperlink r:id="rId21">
        <w:r w:rsidRPr="35AA6A63">
          <w:rPr>
            <w:rStyle w:val="Hyperlink"/>
            <w:rFonts w:cstheme="minorBidi"/>
            <w:b w:val="0"/>
            <w:bCs w:val="0"/>
          </w:rPr>
          <w:t>rrpv‐contracts@ati.org).</w:t>
        </w:r>
      </w:hyperlink>
      <w:r>
        <w:rPr>
          <w:b w:val="0"/>
          <w:bCs w:val="0"/>
        </w:rPr>
        <w:t xml:space="preserve"> </w:t>
      </w:r>
    </w:p>
    <w:p w14:paraId="74C37E3F" w14:textId="77777777" w:rsidR="001A50FF" w:rsidRPr="00776340" w:rsidRDefault="001A50FF" w:rsidP="009532B7">
      <w:pPr>
        <w:pStyle w:val="Heading2"/>
        <w:rPr>
          <w:b w:val="0"/>
          <w:bCs w:val="0"/>
        </w:rPr>
      </w:pPr>
    </w:p>
    <w:p w14:paraId="0ACF1E71" w14:textId="69C9F620" w:rsidR="001A50FF" w:rsidRPr="00776340" w:rsidRDefault="001A50FF" w:rsidP="00B5627A">
      <w:pPr>
        <w:pStyle w:val="Heading2"/>
        <w:jc w:val="left"/>
        <w:rPr>
          <w:b w:val="0"/>
          <w:bCs w:val="0"/>
        </w:rPr>
      </w:pPr>
      <w:r w:rsidRPr="00776340">
        <w:rPr>
          <w:b w:val="0"/>
          <w:bCs w:val="0"/>
        </w:rPr>
        <w:t xml:space="preserve">All technical questions must be submitted by </w:t>
      </w:r>
      <w:r w:rsidR="00B55C08">
        <w:rPr>
          <w:b w:val="0"/>
          <w:bCs w:val="0"/>
        </w:rPr>
        <w:t>3</w:t>
      </w:r>
      <w:r w:rsidRPr="00B537E3">
        <w:rPr>
          <w:b w:val="0"/>
          <w:bCs w:val="0"/>
        </w:rPr>
        <w:t xml:space="preserve">pm ET on </w:t>
      </w:r>
      <w:r w:rsidR="0041081F" w:rsidRPr="00B537E3">
        <w:rPr>
          <w:b w:val="0"/>
          <w:bCs w:val="0"/>
        </w:rPr>
        <w:t>June</w:t>
      </w:r>
      <w:r w:rsidR="005951F7" w:rsidRPr="00B537E3">
        <w:rPr>
          <w:b w:val="0"/>
          <w:bCs w:val="0"/>
        </w:rPr>
        <w:t xml:space="preserve"> </w:t>
      </w:r>
      <w:r w:rsidR="00B537E3" w:rsidRPr="00B537E3">
        <w:rPr>
          <w:b w:val="0"/>
          <w:bCs w:val="0"/>
        </w:rPr>
        <w:t>1</w:t>
      </w:r>
      <w:r w:rsidR="000B15BE">
        <w:rPr>
          <w:b w:val="0"/>
          <w:bCs w:val="0"/>
        </w:rPr>
        <w:t>6</w:t>
      </w:r>
      <w:r w:rsidRPr="00B537E3">
        <w:rPr>
          <w:b w:val="0"/>
          <w:bCs w:val="0"/>
        </w:rPr>
        <w:t>, 2026,</w:t>
      </w:r>
      <w:r w:rsidRPr="00776340">
        <w:rPr>
          <w:b w:val="0"/>
          <w:bCs w:val="0"/>
        </w:rPr>
        <w:t xml:space="preserve"> to allow for a Government response. The Government will respond to questions at its discretion. All questions and responses will be posted to the RRPV Solicitation webpage (</w:t>
      </w:r>
      <w:hyperlink r:id="rId22" w:history="1">
        <w:r w:rsidR="00B5627A" w:rsidRPr="004477D0">
          <w:rPr>
            <w:rStyle w:val="Hyperlink"/>
            <w:rFonts w:cstheme="minorHAnsi"/>
            <w:b w:val="0"/>
            <w:bCs w:val="0"/>
          </w:rPr>
          <w:t>https://www.rrpv.org/opportunities</w:t>
        </w:r>
      </w:hyperlink>
      <w:r w:rsidR="00B5627A">
        <w:rPr>
          <w:b w:val="0"/>
          <w:bCs w:val="0"/>
        </w:rPr>
        <w:t>/</w:t>
      </w:r>
      <w:r w:rsidRPr="00776340">
        <w:rPr>
          <w:b w:val="0"/>
          <w:bCs w:val="0"/>
        </w:rPr>
        <w:t>). Individualized responses or discussions will not be provided to ensure fairness to all Offerors.</w:t>
      </w:r>
    </w:p>
    <w:p w14:paraId="17DC6001" w14:textId="42664F41" w:rsidR="004D150E" w:rsidRDefault="00402C16">
      <w:pPr>
        <w:rPr>
          <w:b/>
        </w:rPr>
      </w:pPr>
      <w:r>
        <w:rPr>
          <w:b/>
          <w:bCs/>
        </w:rPr>
        <w:br w:type="page"/>
      </w:r>
    </w:p>
    <w:p w14:paraId="3999FDCB" w14:textId="77777777" w:rsidR="00776340" w:rsidRPr="00776340" w:rsidRDefault="00776340" w:rsidP="00B5627A">
      <w:pPr>
        <w:widowControl w:val="0"/>
        <w:autoSpaceDE w:val="0"/>
        <w:autoSpaceDN w:val="0"/>
        <w:spacing w:before="20" w:after="0" w:line="240" w:lineRule="auto"/>
        <w:ind w:left="450" w:hanging="360"/>
        <w:outlineLvl w:val="0"/>
        <w:rPr>
          <w:rFonts w:ascii="Calibri" w:eastAsia="Calibri" w:hAnsi="Calibri" w:cs="Calibri"/>
          <w:b/>
          <w:bCs/>
          <w:sz w:val="28"/>
          <w:szCs w:val="28"/>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42" behindDoc="1" locked="0" layoutInCell="1" allowOverlap="1" wp14:anchorId="6BC9CA07" wp14:editId="3758575E">
                <wp:simplePos x="0" y="0"/>
                <wp:positionH relativeFrom="page">
                  <wp:posOffset>723900</wp:posOffset>
                </wp:positionH>
                <wp:positionV relativeFrom="paragraph">
                  <wp:posOffset>273050</wp:posOffset>
                </wp:positionV>
                <wp:extent cx="6153150" cy="9525"/>
                <wp:effectExtent l="0" t="0" r="0" b="3175"/>
                <wp:wrapTopAndBottom/>
                <wp:docPr id="29" name="Freeform: Shap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1FAE5" id="Freeform: Shape 29" o:spid="_x0000_s1026" alt="&quot;&quot;" style="position:absolute;margin-left:57pt;margin-top:21.5pt;width:484.5pt;height:.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" path="m6153150,l,,,9143r6153150,l6153150,xe" fillcolor="black" stroked="f">
                <v:path arrowok="t" o:connecttype="custom" o:connectlocs="6153150,0;0,0;0,9143;6153150,9143;6153150,0" o:connectangles="0,0,0,0,0"/>
                <w10:wrap type="topAndBottom" anchorx="page"/>
              </v:shape>
            </w:pict>
          </mc:Fallback>
        </mc:AlternateContent>
      </w:r>
      <w:r w:rsidR="685F0A3C" w:rsidRPr="00776340">
        <w:rPr>
          <w:rFonts w:ascii="Calibri" w:eastAsia="Calibri" w:hAnsi="Calibri" w:cs="Calibri"/>
          <w:b/>
          <w:bCs/>
          <w:sz w:val="28"/>
          <w:szCs w:val="28"/>
        </w:rPr>
        <w:t>Attachment 1 – Technical Proposal Template</w:t>
      </w:r>
    </w:p>
    <w:p w14:paraId="63AA32DB" w14:textId="77777777" w:rsidR="00776340" w:rsidRPr="00776340" w:rsidRDefault="00776340" w:rsidP="00776340">
      <w:pPr>
        <w:widowControl w:val="0"/>
        <w:autoSpaceDE w:val="0"/>
        <w:autoSpaceDN w:val="0"/>
        <w:spacing w:after="0" w:line="240" w:lineRule="auto"/>
        <w:ind w:left="610"/>
        <w:jc w:val="both"/>
        <w:outlineLvl w:val="2"/>
        <w:rPr>
          <w:rFonts w:ascii="Calibri" w:eastAsia="Calibri" w:hAnsi="Calibri" w:cs="Calibri"/>
          <w:sz w:val="24"/>
          <w:szCs w:val="24"/>
        </w:rPr>
      </w:pPr>
    </w:p>
    <w:p w14:paraId="136DDACC" w14:textId="77777777" w:rsidR="00776340" w:rsidRPr="00776340" w:rsidRDefault="00776340" w:rsidP="00B5627A">
      <w:pPr>
        <w:widowControl w:val="0"/>
        <w:autoSpaceDE w:val="0"/>
        <w:autoSpaceDN w:val="0"/>
        <w:spacing w:after="0" w:line="240" w:lineRule="auto"/>
        <w:ind w:hanging="20"/>
        <w:jc w:val="both"/>
        <w:outlineLvl w:val="2"/>
        <w:rPr>
          <w:rFonts w:ascii="Calibri" w:eastAsia="Calibri" w:hAnsi="Calibri" w:cs="Calibri"/>
          <w:b/>
          <w:bCs/>
          <w:i/>
          <w:iCs/>
          <w:sz w:val="24"/>
          <w:szCs w:val="24"/>
        </w:rPr>
      </w:pPr>
      <w:bookmarkStart w:id="71" w:name="_Toc217999904"/>
      <w:r w:rsidRPr="00776340">
        <w:rPr>
          <w:rFonts w:ascii="Calibri" w:eastAsia="Calibri" w:hAnsi="Calibri" w:cs="Calibri"/>
          <w:b/>
          <w:bCs/>
          <w:i/>
          <w:iCs/>
          <w:sz w:val="24"/>
          <w:szCs w:val="24"/>
        </w:rPr>
        <w:t>General</w:t>
      </w:r>
      <w:r w:rsidRPr="00776340">
        <w:rPr>
          <w:rFonts w:ascii="Calibri" w:eastAsia="Calibri" w:hAnsi="Calibri" w:cs="Calibri"/>
          <w:b/>
          <w:bCs/>
          <w:i/>
          <w:iCs/>
          <w:spacing w:val="-3"/>
          <w:sz w:val="24"/>
          <w:szCs w:val="24"/>
        </w:rPr>
        <w:t xml:space="preserve"> </w:t>
      </w:r>
      <w:r w:rsidRPr="00776340">
        <w:rPr>
          <w:rFonts w:ascii="Calibri" w:eastAsia="Calibri" w:hAnsi="Calibri" w:cs="Calibri"/>
          <w:b/>
          <w:bCs/>
          <w:i/>
          <w:iCs/>
          <w:spacing w:val="-2"/>
          <w:sz w:val="24"/>
          <w:szCs w:val="24"/>
        </w:rPr>
        <w:t>Instructions</w:t>
      </w:r>
      <w:bookmarkEnd w:id="71"/>
    </w:p>
    <w:p w14:paraId="786F7269" w14:textId="77777777" w:rsidR="00776340" w:rsidRPr="00776340" w:rsidRDefault="00776340" w:rsidP="35AA6A63">
      <w:pPr>
        <w:widowControl w:val="0"/>
        <w:autoSpaceDE w:val="0"/>
        <w:autoSpaceDN w:val="0"/>
        <w:spacing w:after="0"/>
        <w:ind w:right="596" w:hanging="20"/>
        <w:jc w:val="both"/>
        <w:rPr>
          <w:rFonts w:ascii="Calibri" w:eastAsia="Calibri" w:hAnsi="Calibri" w:cs="Calibri"/>
        </w:rPr>
      </w:pPr>
      <w:r w:rsidRPr="35AA6A63">
        <w:rPr>
          <w:rFonts w:ascii="Calibri" w:eastAsia="Calibri" w:hAnsi="Calibri" w:cs="Calibri"/>
        </w:rPr>
        <w:t>The Technical Proposal must address the technical requirements described in the RPP in sufficient detail to permit evaluation from a technical perspective in accordance with the evaluation factors set</w:t>
      </w:r>
      <w:r w:rsidRPr="35AA6A63">
        <w:rPr>
          <w:rFonts w:ascii="Calibri" w:eastAsia="Calibri" w:hAnsi="Calibri" w:cs="Calibri"/>
          <w:spacing w:val="-8"/>
        </w:rPr>
        <w:t xml:space="preserve"> </w:t>
      </w:r>
      <w:r w:rsidRPr="35AA6A63">
        <w:rPr>
          <w:rFonts w:ascii="Calibri" w:eastAsia="Calibri" w:hAnsi="Calibri" w:cs="Calibri"/>
        </w:rPr>
        <w:t>forth</w:t>
      </w:r>
      <w:r w:rsidRPr="35AA6A63">
        <w:rPr>
          <w:rFonts w:ascii="Calibri" w:eastAsia="Calibri" w:hAnsi="Calibri" w:cs="Calibri"/>
          <w:spacing w:val="-7"/>
        </w:rPr>
        <w:t xml:space="preserve"> </w:t>
      </w:r>
      <w:r w:rsidRPr="35AA6A63">
        <w:rPr>
          <w:rFonts w:ascii="Calibri" w:eastAsia="Calibri" w:hAnsi="Calibri" w:cs="Calibri"/>
        </w:rPr>
        <w:t>in</w:t>
      </w:r>
      <w:r w:rsidRPr="35AA6A63">
        <w:rPr>
          <w:rFonts w:ascii="Calibri" w:eastAsia="Calibri" w:hAnsi="Calibri" w:cs="Calibri"/>
          <w:spacing w:val="-8"/>
        </w:rPr>
        <w:t xml:space="preserve"> </w:t>
      </w:r>
      <w:r w:rsidRPr="35AA6A63">
        <w:rPr>
          <w:rFonts w:ascii="Calibri" w:eastAsia="Calibri" w:hAnsi="Calibri" w:cs="Calibri"/>
        </w:rPr>
        <w:t>the</w:t>
      </w:r>
      <w:r w:rsidRPr="35AA6A63">
        <w:rPr>
          <w:rFonts w:ascii="Calibri" w:eastAsia="Calibri" w:hAnsi="Calibri" w:cs="Calibri"/>
          <w:spacing w:val="-7"/>
        </w:rPr>
        <w:t xml:space="preserve"> </w:t>
      </w:r>
      <w:r w:rsidRPr="35AA6A63">
        <w:rPr>
          <w:rFonts w:ascii="Calibri" w:eastAsia="Calibri" w:hAnsi="Calibri" w:cs="Calibri"/>
        </w:rPr>
        <w:t>RPP.</w:t>
      </w:r>
      <w:r w:rsidRPr="35AA6A63">
        <w:rPr>
          <w:rFonts w:ascii="Calibri" w:eastAsia="Calibri" w:hAnsi="Calibri" w:cs="Calibri"/>
          <w:spacing w:val="-7"/>
        </w:rPr>
        <w:t xml:space="preserve"> </w:t>
      </w:r>
      <w:r w:rsidRPr="35AA6A63">
        <w:rPr>
          <w:rFonts w:ascii="Calibri" w:eastAsia="Calibri" w:hAnsi="Calibri" w:cs="Calibri"/>
        </w:rPr>
        <w:t>The</w:t>
      </w:r>
      <w:r w:rsidRPr="35AA6A63">
        <w:rPr>
          <w:rFonts w:ascii="Calibri" w:eastAsia="Calibri" w:hAnsi="Calibri" w:cs="Calibri"/>
          <w:spacing w:val="-8"/>
        </w:rPr>
        <w:t xml:space="preserve"> </w:t>
      </w:r>
      <w:r w:rsidRPr="35AA6A63">
        <w:rPr>
          <w:rFonts w:ascii="Calibri" w:eastAsia="Calibri" w:hAnsi="Calibri" w:cs="Calibri"/>
        </w:rPr>
        <w:t>Technical</w:t>
      </w:r>
      <w:r w:rsidRPr="35AA6A63">
        <w:rPr>
          <w:rFonts w:ascii="Calibri" w:eastAsia="Calibri" w:hAnsi="Calibri" w:cs="Calibri"/>
          <w:spacing w:val="-7"/>
        </w:rPr>
        <w:t xml:space="preserve"> </w:t>
      </w:r>
      <w:r w:rsidRPr="35AA6A63">
        <w:rPr>
          <w:rFonts w:ascii="Calibri" w:eastAsia="Calibri" w:hAnsi="Calibri" w:cs="Calibri"/>
        </w:rPr>
        <w:t>Proposal</w:t>
      </w:r>
      <w:r w:rsidRPr="35AA6A63">
        <w:rPr>
          <w:rFonts w:ascii="Calibri" w:eastAsia="Calibri" w:hAnsi="Calibri" w:cs="Calibri"/>
          <w:spacing w:val="-7"/>
        </w:rPr>
        <w:t xml:space="preserve"> </w:t>
      </w:r>
      <w:r w:rsidRPr="35AA6A63">
        <w:rPr>
          <w:rFonts w:ascii="Calibri" w:eastAsia="Calibri" w:hAnsi="Calibri" w:cs="Calibri"/>
        </w:rPr>
        <w:t>shall</w:t>
      </w:r>
      <w:r w:rsidRPr="35AA6A63">
        <w:rPr>
          <w:rFonts w:ascii="Calibri" w:eastAsia="Calibri" w:hAnsi="Calibri" w:cs="Calibri"/>
          <w:spacing w:val="-8"/>
        </w:rPr>
        <w:t xml:space="preserve"> </w:t>
      </w:r>
      <w:r w:rsidRPr="35AA6A63">
        <w:rPr>
          <w:rFonts w:ascii="Calibri" w:eastAsia="Calibri" w:hAnsi="Calibri" w:cs="Calibri"/>
        </w:rPr>
        <w:t>be</w:t>
      </w:r>
      <w:r w:rsidRPr="35AA6A63">
        <w:rPr>
          <w:rFonts w:ascii="Calibri" w:eastAsia="Calibri" w:hAnsi="Calibri" w:cs="Calibri"/>
          <w:spacing w:val="-7"/>
        </w:rPr>
        <w:t xml:space="preserve"> </w:t>
      </w:r>
      <w:r w:rsidRPr="35AA6A63">
        <w:rPr>
          <w:rFonts w:ascii="Calibri" w:eastAsia="Calibri" w:hAnsi="Calibri" w:cs="Calibri"/>
        </w:rPr>
        <w:t>single‐spaced,</w:t>
      </w:r>
      <w:r w:rsidRPr="35AA6A63">
        <w:rPr>
          <w:rFonts w:ascii="Calibri" w:eastAsia="Calibri" w:hAnsi="Calibri" w:cs="Calibri"/>
          <w:spacing w:val="-8"/>
        </w:rPr>
        <w:t xml:space="preserve"> </w:t>
      </w:r>
      <w:r w:rsidRPr="35AA6A63">
        <w:rPr>
          <w:rFonts w:ascii="Calibri" w:eastAsia="Calibri" w:hAnsi="Calibri" w:cs="Calibri"/>
        </w:rPr>
        <w:t>single‐sided,</w:t>
      </w:r>
      <w:r w:rsidRPr="35AA6A63">
        <w:rPr>
          <w:rFonts w:ascii="Calibri" w:eastAsia="Calibri" w:hAnsi="Calibri" w:cs="Calibri"/>
          <w:spacing w:val="-8"/>
        </w:rPr>
        <w:t xml:space="preserve"> </w:t>
      </w:r>
      <w:r w:rsidRPr="35AA6A63">
        <w:rPr>
          <w:rFonts w:ascii="Calibri" w:eastAsia="Calibri" w:hAnsi="Calibri" w:cs="Calibri"/>
        </w:rPr>
        <w:t>and</w:t>
      </w:r>
      <w:r w:rsidRPr="35AA6A63">
        <w:rPr>
          <w:rFonts w:ascii="Calibri" w:eastAsia="Calibri" w:hAnsi="Calibri" w:cs="Calibri"/>
          <w:spacing w:val="-7"/>
        </w:rPr>
        <w:t xml:space="preserve"> </w:t>
      </w:r>
      <w:r w:rsidRPr="35AA6A63">
        <w:rPr>
          <w:rFonts w:ascii="Calibri" w:eastAsia="Calibri" w:hAnsi="Calibri" w:cs="Calibri"/>
        </w:rPr>
        <w:t>8.5</w:t>
      </w:r>
      <w:r w:rsidRPr="35AA6A63">
        <w:rPr>
          <w:rFonts w:ascii="Calibri" w:eastAsia="Calibri" w:hAnsi="Calibri" w:cs="Calibri"/>
          <w:spacing w:val="-8"/>
        </w:rPr>
        <w:t xml:space="preserve"> </w:t>
      </w:r>
      <w:r w:rsidRPr="35AA6A63">
        <w:rPr>
          <w:rFonts w:ascii="Calibri" w:eastAsia="Calibri" w:hAnsi="Calibri" w:cs="Calibri"/>
        </w:rPr>
        <w:t>x</w:t>
      </w:r>
      <w:r w:rsidRPr="35AA6A63">
        <w:rPr>
          <w:rFonts w:ascii="Calibri" w:eastAsia="Calibri" w:hAnsi="Calibri" w:cs="Calibri"/>
          <w:spacing w:val="-7"/>
        </w:rPr>
        <w:t xml:space="preserve"> </w:t>
      </w:r>
      <w:r w:rsidRPr="35AA6A63">
        <w:rPr>
          <w:rFonts w:ascii="Calibri" w:eastAsia="Calibri" w:hAnsi="Calibri" w:cs="Calibri"/>
        </w:rPr>
        <w:t>11</w:t>
      </w:r>
      <w:r w:rsidRPr="35AA6A63">
        <w:rPr>
          <w:rFonts w:ascii="Calibri" w:eastAsia="Calibri" w:hAnsi="Calibri" w:cs="Calibri"/>
          <w:spacing w:val="-8"/>
        </w:rPr>
        <w:t xml:space="preserve"> </w:t>
      </w:r>
      <w:r w:rsidRPr="35AA6A63">
        <w:rPr>
          <w:rFonts w:ascii="Calibri" w:eastAsia="Calibri" w:hAnsi="Calibri" w:cs="Calibri"/>
        </w:rPr>
        <w:t xml:space="preserve">inches, and </w:t>
      </w:r>
      <w:r w:rsidRPr="35AA6A63">
        <w:rPr>
          <w:rFonts w:ascii="Calibri" w:eastAsia="Calibri" w:hAnsi="Calibri" w:cs="Calibri"/>
          <w:b/>
          <w:bCs/>
        </w:rPr>
        <w:t>12‐point</w:t>
      </w:r>
      <w:r w:rsidRPr="35AA6A63">
        <w:rPr>
          <w:rFonts w:ascii="Calibri" w:eastAsia="Calibri" w:hAnsi="Calibri" w:cs="Calibri"/>
        </w:rPr>
        <w:t xml:space="preserve"> font. Smaller type may be used in figures and tables but must be clearly legible. Margins on all sides (top, bottom, left, and right) should be at least 1 inch. Offerors are strongly encouraged to use pictures and graphics to succinctly represent proposed ideas, organization, etc.</w:t>
      </w:r>
    </w:p>
    <w:p w14:paraId="66853016" w14:textId="77777777" w:rsidR="00776340" w:rsidRPr="00776340" w:rsidRDefault="00776340" w:rsidP="00B5627A">
      <w:pPr>
        <w:widowControl w:val="0"/>
        <w:autoSpaceDE w:val="0"/>
        <w:autoSpaceDN w:val="0"/>
        <w:spacing w:after="0"/>
        <w:ind w:right="596" w:hanging="20"/>
        <w:jc w:val="both"/>
        <w:rPr>
          <w:rFonts w:ascii="Calibri" w:eastAsia="Calibri" w:hAnsi="Calibri" w:cs="Calibri"/>
          <w:szCs w:val="24"/>
        </w:rPr>
      </w:pPr>
    </w:p>
    <w:p w14:paraId="1E92A545" w14:textId="77777777" w:rsidR="00776340" w:rsidRPr="00776340" w:rsidRDefault="00776340" w:rsidP="35AA6A63">
      <w:pPr>
        <w:widowControl w:val="0"/>
        <w:autoSpaceDE w:val="0"/>
        <w:autoSpaceDN w:val="0"/>
        <w:spacing w:after="0"/>
        <w:ind w:right="596" w:hanging="20"/>
        <w:jc w:val="both"/>
        <w:rPr>
          <w:rFonts w:ascii="Calibri" w:eastAsia="Calibri" w:hAnsi="Calibri" w:cs="Calibri"/>
          <w:spacing w:val="-2"/>
        </w:rPr>
      </w:pPr>
      <w:r w:rsidRPr="35AA6A63">
        <w:rPr>
          <w:rFonts w:ascii="Calibri" w:eastAsia="Calibri" w:hAnsi="Calibri" w:cs="Calibri"/>
        </w:rPr>
        <w:t>The</w:t>
      </w:r>
      <w:r w:rsidRPr="35AA6A63">
        <w:rPr>
          <w:rFonts w:ascii="Calibri" w:eastAsia="Calibri" w:hAnsi="Calibri" w:cs="Calibri"/>
          <w:spacing w:val="-7"/>
        </w:rPr>
        <w:t xml:space="preserve"> </w:t>
      </w:r>
      <w:r w:rsidRPr="35AA6A63">
        <w:rPr>
          <w:rFonts w:ascii="Calibri" w:eastAsia="Calibri" w:hAnsi="Calibri" w:cs="Calibri"/>
        </w:rPr>
        <w:t>Technical</w:t>
      </w:r>
      <w:r w:rsidRPr="35AA6A63">
        <w:rPr>
          <w:rFonts w:ascii="Calibri" w:eastAsia="Calibri" w:hAnsi="Calibri" w:cs="Calibri"/>
          <w:spacing w:val="-6"/>
        </w:rPr>
        <w:t xml:space="preserve"> </w:t>
      </w:r>
      <w:r w:rsidRPr="35AA6A63">
        <w:rPr>
          <w:rFonts w:ascii="Calibri" w:eastAsia="Calibri" w:hAnsi="Calibri" w:cs="Calibri"/>
        </w:rPr>
        <w:t>Proposal</w:t>
      </w:r>
      <w:r w:rsidRPr="35AA6A63">
        <w:rPr>
          <w:rFonts w:ascii="Calibri" w:eastAsia="Calibri" w:hAnsi="Calibri" w:cs="Calibri"/>
          <w:spacing w:val="-6"/>
        </w:rPr>
        <w:t xml:space="preserve"> </w:t>
      </w:r>
      <w:r w:rsidRPr="35AA6A63">
        <w:rPr>
          <w:rFonts w:ascii="Calibri" w:eastAsia="Calibri" w:hAnsi="Calibri" w:cs="Calibri"/>
        </w:rPr>
        <w:t>shall</w:t>
      </w:r>
      <w:r w:rsidRPr="35AA6A63">
        <w:rPr>
          <w:rFonts w:ascii="Calibri" w:eastAsia="Calibri" w:hAnsi="Calibri" w:cs="Calibri"/>
          <w:spacing w:val="-7"/>
        </w:rPr>
        <w:t xml:space="preserve"> </w:t>
      </w:r>
      <w:r w:rsidRPr="35AA6A63">
        <w:rPr>
          <w:rFonts w:ascii="Calibri" w:eastAsia="Calibri" w:hAnsi="Calibri" w:cs="Calibri"/>
        </w:rPr>
        <w:t>be</w:t>
      </w:r>
      <w:r w:rsidRPr="35AA6A63">
        <w:rPr>
          <w:rFonts w:ascii="Calibri" w:eastAsia="Calibri" w:hAnsi="Calibri" w:cs="Calibri"/>
          <w:spacing w:val="-7"/>
        </w:rPr>
        <w:t xml:space="preserve"> </w:t>
      </w:r>
      <w:r w:rsidRPr="35AA6A63">
        <w:rPr>
          <w:rFonts w:ascii="Calibri" w:eastAsia="Calibri" w:hAnsi="Calibri" w:cs="Calibri"/>
        </w:rPr>
        <w:t>limited</w:t>
      </w:r>
      <w:r w:rsidRPr="35AA6A63">
        <w:rPr>
          <w:rFonts w:ascii="Calibri" w:eastAsia="Calibri" w:hAnsi="Calibri" w:cs="Calibri"/>
          <w:spacing w:val="-7"/>
        </w:rPr>
        <w:t xml:space="preserve"> </w:t>
      </w:r>
      <w:r w:rsidRPr="35AA6A63">
        <w:rPr>
          <w:rFonts w:ascii="Calibri" w:eastAsia="Calibri" w:hAnsi="Calibri" w:cs="Calibri"/>
        </w:rPr>
        <w:t>to</w:t>
      </w:r>
      <w:r w:rsidRPr="35AA6A63">
        <w:rPr>
          <w:rFonts w:ascii="Calibri" w:eastAsia="Calibri" w:hAnsi="Calibri" w:cs="Calibri"/>
          <w:spacing w:val="-7"/>
        </w:rPr>
        <w:t xml:space="preserve"> </w:t>
      </w:r>
      <w:r w:rsidRPr="35AA6A63">
        <w:rPr>
          <w:rFonts w:ascii="Calibri" w:eastAsia="Calibri" w:hAnsi="Calibri" w:cs="Calibri"/>
          <w:u w:val="single"/>
        </w:rPr>
        <w:t>30</w:t>
      </w:r>
      <w:r w:rsidRPr="35AA6A63">
        <w:rPr>
          <w:rFonts w:ascii="Calibri" w:eastAsia="Calibri" w:hAnsi="Calibri" w:cs="Calibri"/>
          <w:spacing w:val="-8"/>
          <w:u w:val="single"/>
        </w:rPr>
        <w:t xml:space="preserve"> </w:t>
      </w:r>
      <w:r w:rsidRPr="35AA6A63">
        <w:rPr>
          <w:rFonts w:ascii="Calibri" w:eastAsia="Calibri" w:hAnsi="Calibri" w:cs="Calibri"/>
          <w:u w:val="single"/>
        </w:rPr>
        <w:t>pages</w:t>
      </w:r>
      <w:r w:rsidRPr="35AA6A63">
        <w:rPr>
          <w:rFonts w:ascii="Calibri" w:eastAsia="Calibri" w:hAnsi="Calibri" w:cs="Calibri"/>
          <w:spacing w:val="-8"/>
        </w:rPr>
        <w:t xml:space="preserve"> </w:t>
      </w:r>
      <w:r w:rsidRPr="35AA6A63">
        <w:rPr>
          <w:rFonts w:ascii="Calibri" w:eastAsia="Calibri" w:hAnsi="Calibri" w:cs="Calibri"/>
        </w:rPr>
        <w:t>(unless</w:t>
      </w:r>
      <w:r w:rsidRPr="35AA6A63">
        <w:rPr>
          <w:rFonts w:ascii="Calibri" w:eastAsia="Calibri" w:hAnsi="Calibri" w:cs="Calibri"/>
          <w:spacing w:val="-7"/>
        </w:rPr>
        <w:t xml:space="preserve"> </w:t>
      </w:r>
      <w:r w:rsidRPr="35AA6A63">
        <w:rPr>
          <w:rFonts w:ascii="Calibri" w:eastAsia="Calibri" w:hAnsi="Calibri" w:cs="Calibri"/>
        </w:rPr>
        <w:t>otherwise</w:t>
      </w:r>
      <w:r w:rsidRPr="35AA6A63">
        <w:rPr>
          <w:rFonts w:ascii="Calibri" w:eastAsia="Calibri" w:hAnsi="Calibri" w:cs="Calibri"/>
          <w:spacing w:val="-8"/>
        </w:rPr>
        <w:t xml:space="preserve"> </w:t>
      </w:r>
      <w:r w:rsidRPr="35AA6A63">
        <w:rPr>
          <w:rFonts w:ascii="Calibri" w:eastAsia="Calibri" w:hAnsi="Calibri" w:cs="Calibri"/>
        </w:rPr>
        <w:t>noted</w:t>
      </w:r>
      <w:r w:rsidRPr="35AA6A63">
        <w:rPr>
          <w:rFonts w:ascii="Calibri" w:eastAsia="Calibri" w:hAnsi="Calibri" w:cs="Calibri"/>
          <w:spacing w:val="-7"/>
        </w:rPr>
        <w:t xml:space="preserve"> </w:t>
      </w:r>
      <w:r w:rsidRPr="35AA6A63">
        <w:rPr>
          <w:rFonts w:ascii="Calibri" w:eastAsia="Calibri" w:hAnsi="Calibri" w:cs="Calibri"/>
        </w:rPr>
        <w:t>below).</w:t>
      </w:r>
      <w:r w:rsidRPr="35AA6A63">
        <w:rPr>
          <w:rFonts w:ascii="Calibri" w:eastAsia="Calibri" w:hAnsi="Calibri" w:cs="Calibri"/>
          <w:spacing w:val="-6"/>
        </w:rPr>
        <w:t xml:space="preserve"> </w:t>
      </w:r>
      <w:r w:rsidRPr="35AA6A63">
        <w:rPr>
          <w:rFonts w:ascii="Calibri" w:eastAsia="Calibri" w:hAnsi="Calibri" w:cs="Calibri"/>
        </w:rPr>
        <w:t>Pages</w:t>
      </w:r>
      <w:r w:rsidRPr="35AA6A63">
        <w:rPr>
          <w:rFonts w:ascii="Calibri" w:eastAsia="Calibri" w:hAnsi="Calibri" w:cs="Calibri"/>
          <w:spacing w:val="-8"/>
        </w:rPr>
        <w:t xml:space="preserve"> </w:t>
      </w:r>
      <w:r w:rsidRPr="35AA6A63">
        <w:rPr>
          <w:rFonts w:ascii="Calibri" w:eastAsia="Calibri" w:hAnsi="Calibri" w:cs="Calibri"/>
        </w:rPr>
        <w:t>in excess of this limitation may not be considered</w:t>
      </w:r>
      <w:r w:rsidRPr="35AA6A63">
        <w:rPr>
          <w:rFonts w:ascii="Calibri" w:eastAsia="Calibri" w:hAnsi="Calibri" w:cs="Calibri"/>
          <w:b/>
          <w:bCs/>
        </w:rPr>
        <w:t xml:space="preserve">. </w:t>
      </w:r>
      <w:r w:rsidRPr="35AA6A63">
        <w:rPr>
          <w:rFonts w:ascii="Calibri" w:eastAsia="Calibri" w:hAnsi="Calibri" w:cs="Calibri"/>
        </w:rPr>
        <w:t xml:space="preserve">Offerors are advised that the number of pages should </w:t>
      </w:r>
      <w:r w:rsidRPr="35AA6A63">
        <w:rPr>
          <w:rFonts w:ascii="Calibri" w:eastAsia="Calibri" w:hAnsi="Calibri" w:cs="Calibri"/>
          <w:spacing w:val="-2"/>
        </w:rPr>
        <w:t xml:space="preserve">be commensurate with the degree of complexity of the proposed effort. It is expected, and encouraged, that less complex, less expensive proposals will be significantly less than 30 pages in </w:t>
      </w:r>
      <w:r w:rsidRPr="35AA6A63">
        <w:rPr>
          <w:rFonts w:ascii="Calibri" w:eastAsia="Calibri" w:hAnsi="Calibri" w:cs="Calibri"/>
        </w:rPr>
        <w:t>length.</w:t>
      </w:r>
    </w:p>
    <w:p w14:paraId="7ADB0368" w14:textId="77777777" w:rsidR="00776340" w:rsidRPr="00776340" w:rsidRDefault="00776340" w:rsidP="00B5627A">
      <w:pPr>
        <w:widowControl w:val="0"/>
        <w:autoSpaceDE w:val="0"/>
        <w:autoSpaceDN w:val="0"/>
        <w:spacing w:after="0"/>
        <w:ind w:right="596" w:hanging="20"/>
        <w:jc w:val="both"/>
        <w:rPr>
          <w:rFonts w:ascii="Calibri" w:eastAsia="Calibri" w:hAnsi="Calibri" w:cs="Calibri"/>
          <w:szCs w:val="24"/>
        </w:rPr>
      </w:pPr>
    </w:p>
    <w:p w14:paraId="3F1EA797" w14:textId="77777777" w:rsidR="00776340" w:rsidRDefault="00776340" w:rsidP="00B5627A">
      <w:pPr>
        <w:widowControl w:val="0"/>
        <w:autoSpaceDE w:val="0"/>
        <w:autoSpaceDN w:val="0"/>
        <w:spacing w:after="0"/>
        <w:ind w:right="597" w:hanging="20"/>
        <w:jc w:val="both"/>
        <w:rPr>
          <w:rFonts w:ascii="Calibri" w:eastAsia="Calibri" w:hAnsi="Calibri" w:cs="Calibri"/>
        </w:rPr>
      </w:pPr>
      <w:r w:rsidRPr="00776340">
        <w:rPr>
          <w:rFonts w:ascii="Calibri" w:eastAsia="Calibri" w:hAnsi="Calibri" w:cs="Calibri"/>
        </w:rPr>
        <w:t>To</w:t>
      </w:r>
      <w:r w:rsidRPr="00776340">
        <w:rPr>
          <w:rFonts w:ascii="Calibri" w:eastAsia="Calibri" w:hAnsi="Calibri" w:cs="Calibri"/>
          <w:spacing w:val="-2"/>
        </w:rPr>
        <w:t xml:space="preserve"> </w:t>
      </w:r>
      <w:r w:rsidRPr="00776340">
        <w:rPr>
          <w:rFonts w:ascii="Calibri" w:eastAsia="Calibri" w:hAnsi="Calibri" w:cs="Calibri"/>
        </w:rPr>
        <w:t>ensure</w:t>
      </w:r>
      <w:r w:rsidRPr="00776340">
        <w:rPr>
          <w:rFonts w:ascii="Calibri" w:eastAsia="Calibri" w:hAnsi="Calibri" w:cs="Calibri"/>
          <w:spacing w:val="-4"/>
        </w:rPr>
        <w:t xml:space="preserve"> </w:t>
      </w:r>
      <w:r w:rsidRPr="00776340">
        <w:rPr>
          <w:rFonts w:ascii="Calibri" w:eastAsia="Calibri" w:hAnsi="Calibri" w:cs="Calibri"/>
        </w:rPr>
        <w:t>Technical</w:t>
      </w:r>
      <w:r w:rsidRPr="00776340">
        <w:rPr>
          <w:rFonts w:ascii="Calibri" w:eastAsia="Calibri" w:hAnsi="Calibri" w:cs="Calibri"/>
          <w:spacing w:val="-2"/>
        </w:rPr>
        <w:t xml:space="preserve"> </w:t>
      </w:r>
      <w:r w:rsidRPr="00776340">
        <w:rPr>
          <w:rFonts w:ascii="Calibri" w:eastAsia="Calibri" w:hAnsi="Calibri" w:cs="Calibri"/>
        </w:rPr>
        <w:t>Proposals</w:t>
      </w:r>
      <w:r w:rsidRPr="00776340">
        <w:rPr>
          <w:rFonts w:ascii="Calibri" w:eastAsia="Calibri" w:hAnsi="Calibri" w:cs="Calibri"/>
          <w:spacing w:val="-3"/>
        </w:rPr>
        <w:t xml:space="preserve"> </w:t>
      </w:r>
      <w:r w:rsidRPr="00776340">
        <w:rPr>
          <w:rFonts w:ascii="Calibri" w:eastAsia="Calibri" w:hAnsi="Calibri" w:cs="Calibri"/>
        </w:rPr>
        <w:t>receive</w:t>
      </w:r>
      <w:r w:rsidRPr="00776340">
        <w:rPr>
          <w:rFonts w:ascii="Calibri" w:eastAsia="Calibri" w:hAnsi="Calibri" w:cs="Calibri"/>
          <w:spacing w:val="-2"/>
        </w:rPr>
        <w:t xml:space="preserve"> </w:t>
      </w:r>
      <w:r w:rsidRPr="00776340">
        <w:rPr>
          <w:rFonts w:ascii="Calibri" w:eastAsia="Calibri" w:hAnsi="Calibri" w:cs="Calibri"/>
        </w:rPr>
        <w:t>proper</w:t>
      </w:r>
      <w:r w:rsidRPr="00776340">
        <w:rPr>
          <w:rFonts w:ascii="Calibri" w:eastAsia="Calibri" w:hAnsi="Calibri" w:cs="Calibri"/>
          <w:spacing w:val="-3"/>
        </w:rPr>
        <w:t xml:space="preserve"> </w:t>
      </w:r>
      <w:r w:rsidRPr="00776340">
        <w:rPr>
          <w:rFonts w:ascii="Calibri" w:eastAsia="Calibri" w:hAnsi="Calibri" w:cs="Calibri"/>
        </w:rPr>
        <w:t>consideration,</w:t>
      </w:r>
      <w:r w:rsidRPr="00776340">
        <w:rPr>
          <w:rFonts w:ascii="Calibri" w:eastAsia="Calibri" w:hAnsi="Calibri" w:cs="Calibri"/>
          <w:spacing w:val="-4"/>
        </w:rPr>
        <w:t xml:space="preserve"> </w:t>
      </w:r>
      <w:r w:rsidRPr="00776340">
        <w:rPr>
          <w:rFonts w:ascii="Calibri" w:eastAsia="Calibri" w:hAnsi="Calibri" w:cs="Calibri"/>
          <w:b/>
        </w:rPr>
        <w:t>the</w:t>
      </w:r>
      <w:r w:rsidRPr="00776340">
        <w:rPr>
          <w:rFonts w:ascii="Calibri" w:eastAsia="Calibri" w:hAnsi="Calibri" w:cs="Calibri"/>
          <w:b/>
          <w:spacing w:val="-2"/>
        </w:rPr>
        <w:t xml:space="preserve"> </w:t>
      </w:r>
      <w:r w:rsidRPr="00776340">
        <w:rPr>
          <w:rFonts w:ascii="Calibri" w:eastAsia="Calibri" w:hAnsi="Calibri" w:cs="Calibri"/>
          <w:b/>
        </w:rPr>
        <w:t>Technical</w:t>
      </w:r>
      <w:r w:rsidRPr="00776340">
        <w:rPr>
          <w:rFonts w:ascii="Calibri" w:eastAsia="Calibri" w:hAnsi="Calibri" w:cs="Calibri"/>
          <w:b/>
          <w:spacing w:val="-4"/>
        </w:rPr>
        <w:t xml:space="preserve"> </w:t>
      </w:r>
      <w:r w:rsidRPr="00776340">
        <w:rPr>
          <w:rFonts w:ascii="Calibri" w:eastAsia="Calibri" w:hAnsi="Calibri" w:cs="Calibri"/>
          <w:b/>
        </w:rPr>
        <w:t>Proposal</w:t>
      </w:r>
      <w:r w:rsidRPr="00776340">
        <w:rPr>
          <w:rFonts w:ascii="Calibri" w:eastAsia="Calibri" w:hAnsi="Calibri" w:cs="Calibri"/>
          <w:b/>
          <w:spacing w:val="-4"/>
        </w:rPr>
        <w:t xml:space="preserve"> </w:t>
      </w:r>
      <w:r w:rsidRPr="00776340">
        <w:rPr>
          <w:rFonts w:ascii="Calibri" w:eastAsia="Calibri" w:hAnsi="Calibri" w:cs="Calibri"/>
          <w:b/>
        </w:rPr>
        <w:t>format</w:t>
      </w:r>
      <w:r w:rsidRPr="00776340">
        <w:rPr>
          <w:rFonts w:ascii="Calibri" w:eastAsia="Calibri" w:hAnsi="Calibri" w:cs="Calibri"/>
          <w:b/>
          <w:spacing w:val="-4"/>
        </w:rPr>
        <w:t xml:space="preserve"> </w:t>
      </w:r>
      <w:r w:rsidRPr="00776340">
        <w:rPr>
          <w:rFonts w:ascii="Calibri" w:eastAsia="Calibri" w:hAnsi="Calibri" w:cs="Calibri"/>
          <w:b/>
        </w:rPr>
        <w:t>shown below is mandatory</w:t>
      </w:r>
      <w:r w:rsidRPr="00776340">
        <w:rPr>
          <w:rFonts w:ascii="Calibri" w:eastAsia="Calibri" w:hAnsi="Calibri" w:cs="Calibri"/>
        </w:rPr>
        <w:t>. If there are any items which are not applicable to a specific proposal, include the section topic in the proposal with a short explanation as to why it is not applicable.</w:t>
      </w:r>
    </w:p>
    <w:p w14:paraId="690D4223" w14:textId="77777777" w:rsidR="00B5627A" w:rsidRPr="00776340" w:rsidRDefault="00B5627A" w:rsidP="00B5627A">
      <w:pPr>
        <w:widowControl w:val="0"/>
        <w:autoSpaceDE w:val="0"/>
        <w:autoSpaceDN w:val="0"/>
        <w:spacing w:after="0"/>
        <w:ind w:left="270" w:right="597" w:hanging="20"/>
        <w:jc w:val="both"/>
        <w:rPr>
          <w:rFonts w:ascii="Calibri" w:eastAsia="Calibri" w:hAnsi="Calibri" w:cs="Calibri"/>
        </w:rPr>
      </w:pPr>
    </w:p>
    <w:p w14:paraId="16101A9C" w14:textId="77777777" w:rsidR="00776340" w:rsidRPr="00776340" w:rsidRDefault="00776340" w:rsidP="00B5627A">
      <w:pPr>
        <w:widowControl w:val="0"/>
        <w:numPr>
          <w:ilvl w:val="0"/>
          <w:numId w:val="52"/>
        </w:numPr>
        <w:tabs>
          <w:tab w:val="left" w:pos="360"/>
        </w:tabs>
        <w:autoSpaceDE w:val="0"/>
        <w:autoSpaceDN w:val="0"/>
        <w:spacing w:after="0" w:line="240" w:lineRule="auto"/>
        <w:ind w:left="270" w:hanging="20"/>
        <w:jc w:val="left"/>
        <w:rPr>
          <w:rFonts w:ascii="Calibri" w:eastAsia="Calibri" w:hAnsi="Calibri" w:cs="Calibri"/>
        </w:rPr>
      </w:pPr>
      <w:r w:rsidRPr="00776340">
        <w:rPr>
          <w:rFonts w:ascii="Calibri" w:eastAsia="Calibri" w:hAnsi="Calibri" w:cs="Calibri"/>
        </w:rPr>
        <w:t>Cover</w:t>
      </w:r>
      <w:r w:rsidRPr="00776340">
        <w:rPr>
          <w:rFonts w:ascii="Calibri" w:eastAsia="Calibri" w:hAnsi="Calibri" w:cs="Calibri"/>
          <w:spacing w:val="-1"/>
        </w:rPr>
        <w:t xml:space="preserve"> </w:t>
      </w:r>
      <w:r w:rsidRPr="00776340">
        <w:rPr>
          <w:rFonts w:ascii="Calibri" w:eastAsia="Calibri" w:hAnsi="Calibri" w:cs="Calibri"/>
          <w:spacing w:val="-2"/>
        </w:rPr>
        <w:t>Page*</w:t>
      </w:r>
    </w:p>
    <w:p w14:paraId="02D9827B" w14:textId="77777777" w:rsidR="00776340" w:rsidRPr="00776340" w:rsidRDefault="00776340" w:rsidP="00B5627A">
      <w:pPr>
        <w:widowControl w:val="0"/>
        <w:numPr>
          <w:ilvl w:val="0"/>
          <w:numId w:val="52"/>
        </w:numPr>
        <w:tabs>
          <w:tab w:val="left" w:pos="360"/>
        </w:tabs>
        <w:autoSpaceDE w:val="0"/>
        <w:autoSpaceDN w:val="0"/>
        <w:spacing w:after="0" w:line="240" w:lineRule="auto"/>
        <w:ind w:left="270" w:hanging="20"/>
        <w:jc w:val="left"/>
        <w:rPr>
          <w:rFonts w:ascii="Calibri" w:eastAsia="Calibri" w:hAnsi="Calibri" w:cs="Calibri"/>
        </w:rPr>
      </w:pPr>
      <w:r w:rsidRPr="00776340">
        <w:rPr>
          <w:rFonts w:ascii="Calibri" w:eastAsia="Calibri" w:hAnsi="Calibri" w:cs="Calibri"/>
        </w:rPr>
        <w:t>RRPV</w:t>
      </w:r>
      <w:r w:rsidRPr="00776340">
        <w:rPr>
          <w:rFonts w:ascii="Calibri" w:eastAsia="Calibri" w:hAnsi="Calibri" w:cs="Calibri"/>
          <w:spacing w:val="-6"/>
        </w:rPr>
        <w:t xml:space="preserve"> </w:t>
      </w:r>
      <w:r w:rsidRPr="00776340">
        <w:rPr>
          <w:rFonts w:ascii="Calibri" w:eastAsia="Calibri" w:hAnsi="Calibri" w:cs="Calibri"/>
        </w:rPr>
        <w:t>Member</w:t>
      </w:r>
      <w:r w:rsidRPr="00776340">
        <w:rPr>
          <w:rFonts w:ascii="Calibri" w:eastAsia="Calibri" w:hAnsi="Calibri" w:cs="Calibri"/>
          <w:spacing w:val="-6"/>
        </w:rPr>
        <w:t xml:space="preserve"> </w:t>
      </w:r>
      <w:r w:rsidRPr="00776340">
        <w:rPr>
          <w:rFonts w:ascii="Calibri" w:eastAsia="Calibri" w:hAnsi="Calibri" w:cs="Calibri"/>
        </w:rPr>
        <w:t>Organization</w:t>
      </w:r>
      <w:r w:rsidRPr="00776340">
        <w:rPr>
          <w:rFonts w:ascii="Calibri" w:eastAsia="Calibri" w:hAnsi="Calibri" w:cs="Calibri"/>
          <w:spacing w:val="-5"/>
        </w:rPr>
        <w:t xml:space="preserve"> </w:t>
      </w:r>
      <w:r w:rsidRPr="00776340">
        <w:rPr>
          <w:rFonts w:ascii="Calibri" w:eastAsia="Calibri" w:hAnsi="Calibri" w:cs="Calibri"/>
        </w:rPr>
        <w:t>Information</w:t>
      </w:r>
      <w:r w:rsidRPr="00776340">
        <w:rPr>
          <w:rFonts w:ascii="Calibri" w:eastAsia="Calibri" w:hAnsi="Calibri" w:cs="Calibri"/>
          <w:spacing w:val="-5"/>
        </w:rPr>
        <w:t xml:space="preserve"> </w:t>
      </w:r>
      <w:r w:rsidRPr="00776340">
        <w:rPr>
          <w:rFonts w:ascii="Calibri" w:eastAsia="Calibri" w:hAnsi="Calibri" w:cs="Calibri"/>
          <w:spacing w:val="-2"/>
        </w:rPr>
        <w:t>Sheet*</w:t>
      </w:r>
    </w:p>
    <w:p w14:paraId="6D6F57D0" w14:textId="77777777" w:rsidR="00776340" w:rsidRPr="00776340" w:rsidRDefault="00776340" w:rsidP="00B5627A">
      <w:pPr>
        <w:widowControl w:val="0"/>
        <w:numPr>
          <w:ilvl w:val="0"/>
          <w:numId w:val="52"/>
        </w:numPr>
        <w:tabs>
          <w:tab w:val="left" w:pos="360"/>
        </w:tabs>
        <w:autoSpaceDE w:val="0"/>
        <w:autoSpaceDN w:val="0"/>
        <w:spacing w:after="0" w:line="240" w:lineRule="auto"/>
        <w:ind w:left="270" w:hanging="20"/>
        <w:jc w:val="left"/>
        <w:rPr>
          <w:rFonts w:ascii="Calibri" w:eastAsia="Calibri" w:hAnsi="Calibri" w:cs="Calibri"/>
        </w:rPr>
      </w:pPr>
      <w:r w:rsidRPr="00776340">
        <w:rPr>
          <w:rFonts w:ascii="Calibri" w:eastAsia="Calibri" w:hAnsi="Calibri" w:cs="Calibri"/>
        </w:rPr>
        <w:t>Executive</w:t>
      </w:r>
      <w:r w:rsidRPr="00776340">
        <w:rPr>
          <w:rFonts w:ascii="Calibri" w:eastAsia="Calibri" w:hAnsi="Calibri" w:cs="Calibri"/>
          <w:spacing w:val="-5"/>
        </w:rPr>
        <w:t xml:space="preserve"> </w:t>
      </w:r>
      <w:r w:rsidRPr="00776340">
        <w:rPr>
          <w:rFonts w:ascii="Calibri" w:eastAsia="Calibri" w:hAnsi="Calibri" w:cs="Calibri"/>
        </w:rPr>
        <w:t>Summary</w:t>
      </w:r>
      <w:r w:rsidRPr="00776340">
        <w:rPr>
          <w:rFonts w:ascii="Calibri" w:eastAsia="Calibri" w:hAnsi="Calibri" w:cs="Calibri"/>
          <w:spacing w:val="-2"/>
        </w:rPr>
        <w:t xml:space="preserve"> </w:t>
      </w:r>
      <w:r w:rsidRPr="00776340">
        <w:rPr>
          <w:rFonts w:ascii="Calibri" w:eastAsia="Calibri" w:hAnsi="Calibri" w:cs="Calibri"/>
        </w:rPr>
        <w:t>&amp;</w:t>
      </w:r>
      <w:r w:rsidRPr="00776340">
        <w:rPr>
          <w:rFonts w:ascii="Calibri" w:eastAsia="Calibri" w:hAnsi="Calibri" w:cs="Calibri"/>
          <w:spacing w:val="-2"/>
        </w:rPr>
        <w:t xml:space="preserve"> </w:t>
      </w:r>
      <w:r w:rsidRPr="00776340">
        <w:rPr>
          <w:rFonts w:ascii="Calibri" w:eastAsia="Calibri" w:hAnsi="Calibri" w:cs="Calibri"/>
        </w:rPr>
        <w:t>Minimum</w:t>
      </w:r>
      <w:r w:rsidRPr="00776340">
        <w:rPr>
          <w:rFonts w:ascii="Calibri" w:eastAsia="Calibri" w:hAnsi="Calibri" w:cs="Calibri"/>
          <w:spacing w:val="-3"/>
        </w:rPr>
        <w:t xml:space="preserve"> </w:t>
      </w:r>
      <w:r w:rsidRPr="00776340">
        <w:rPr>
          <w:rFonts w:ascii="Calibri" w:eastAsia="Calibri" w:hAnsi="Calibri" w:cs="Calibri"/>
        </w:rPr>
        <w:t>Eligibility</w:t>
      </w:r>
      <w:r w:rsidRPr="00776340">
        <w:rPr>
          <w:rFonts w:ascii="Calibri" w:eastAsia="Calibri" w:hAnsi="Calibri" w:cs="Calibri"/>
          <w:spacing w:val="-2"/>
        </w:rPr>
        <w:t xml:space="preserve"> Criteria</w:t>
      </w:r>
    </w:p>
    <w:p w14:paraId="6388AA11" w14:textId="77777777" w:rsidR="00776340" w:rsidRPr="00776340" w:rsidRDefault="00776340" w:rsidP="00B5627A">
      <w:pPr>
        <w:widowControl w:val="0"/>
        <w:numPr>
          <w:ilvl w:val="0"/>
          <w:numId w:val="52"/>
        </w:numPr>
        <w:tabs>
          <w:tab w:val="left" w:pos="360"/>
        </w:tabs>
        <w:autoSpaceDE w:val="0"/>
        <w:autoSpaceDN w:val="0"/>
        <w:spacing w:after="0" w:line="240" w:lineRule="auto"/>
        <w:ind w:left="270" w:hanging="20"/>
        <w:jc w:val="left"/>
        <w:rPr>
          <w:rFonts w:ascii="Calibri" w:eastAsia="Calibri" w:hAnsi="Calibri" w:cs="Calibri"/>
        </w:rPr>
      </w:pPr>
      <w:r w:rsidRPr="00776340">
        <w:rPr>
          <w:rFonts w:ascii="Calibri" w:eastAsia="Calibri" w:hAnsi="Calibri" w:cs="Calibri"/>
        </w:rPr>
        <w:t xml:space="preserve">Technical </w:t>
      </w:r>
      <w:r w:rsidRPr="00776340">
        <w:rPr>
          <w:rFonts w:ascii="Calibri" w:eastAsia="Calibri" w:hAnsi="Calibri" w:cs="Calibri"/>
          <w:spacing w:val="-2"/>
        </w:rPr>
        <w:t>Approach</w:t>
      </w:r>
    </w:p>
    <w:p w14:paraId="0CF1477D" w14:textId="77777777" w:rsidR="00776340" w:rsidRPr="00776340" w:rsidRDefault="00776340" w:rsidP="00B5627A">
      <w:pPr>
        <w:widowControl w:val="0"/>
        <w:numPr>
          <w:ilvl w:val="0"/>
          <w:numId w:val="52"/>
        </w:numPr>
        <w:tabs>
          <w:tab w:val="left" w:pos="360"/>
        </w:tabs>
        <w:autoSpaceDE w:val="0"/>
        <w:autoSpaceDN w:val="0"/>
        <w:spacing w:after="0" w:line="240" w:lineRule="auto"/>
        <w:ind w:left="270" w:hanging="20"/>
        <w:jc w:val="left"/>
        <w:rPr>
          <w:rFonts w:ascii="Calibri" w:eastAsia="Calibri" w:hAnsi="Calibri" w:cs="Calibri"/>
        </w:rPr>
      </w:pPr>
      <w:r w:rsidRPr="00776340">
        <w:rPr>
          <w:rFonts w:ascii="Calibri" w:eastAsia="Calibri" w:hAnsi="Calibri" w:cs="Calibri"/>
        </w:rPr>
        <w:t>Current &amp;</w:t>
      </w:r>
      <w:r w:rsidRPr="00776340">
        <w:rPr>
          <w:rFonts w:ascii="Calibri" w:eastAsia="Calibri" w:hAnsi="Calibri" w:cs="Calibri"/>
          <w:spacing w:val="-1"/>
        </w:rPr>
        <w:t xml:space="preserve"> </w:t>
      </w:r>
      <w:r w:rsidRPr="00776340">
        <w:rPr>
          <w:rFonts w:ascii="Calibri" w:eastAsia="Calibri" w:hAnsi="Calibri" w:cs="Calibri"/>
        </w:rPr>
        <w:t>Pending</w:t>
      </w:r>
      <w:r w:rsidRPr="00776340">
        <w:rPr>
          <w:rFonts w:ascii="Calibri" w:eastAsia="Calibri" w:hAnsi="Calibri" w:cs="Calibri"/>
          <w:spacing w:val="-1"/>
        </w:rPr>
        <w:t xml:space="preserve"> </w:t>
      </w:r>
      <w:r w:rsidRPr="00776340">
        <w:rPr>
          <w:rFonts w:ascii="Calibri" w:eastAsia="Calibri" w:hAnsi="Calibri" w:cs="Calibri"/>
          <w:spacing w:val="-2"/>
        </w:rPr>
        <w:t>Support</w:t>
      </w:r>
    </w:p>
    <w:p w14:paraId="1F503CCF" w14:textId="77777777" w:rsidR="00776340" w:rsidRPr="00776340" w:rsidRDefault="00776340" w:rsidP="00B5627A">
      <w:pPr>
        <w:widowControl w:val="0"/>
        <w:numPr>
          <w:ilvl w:val="0"/>
          <w:numId w:val="52"/>
        </w:numPr>
        <w:tabs>
          <w:tab w:val="left" w:pos="360"/>
        </w:tabs>
        <w:autoSpaceDE w:val="0"/>
        <w:autoSpaceDN w:val="0"/>
        <w:spacing w:after="0" w:line="240" w:lineRule="auto"/>
        <w:ind w:left="270" w:hanging="20"/>
        <w:jc w:val="left"/>
        <w:rPr>
          <w:rFonts w:ascii="Calibri" w:eastAsia="Calibri" w:hAnsi="Calibri" w:cs="Calibri"/>
        </w:rPr>
      </w:pPr>
      <w:r w:rsidRPr="00776340">
        <w:rPr>
          <w:rFonts w:ascii="Calibri" w:eastAsia="Calibri" w:hAnsi="Calibri" w:cs="Calibri"/>
        </w:rPr>
        <w:t xml:space="preserve">Data </w:t>
      </w:r>
      <w:r w:rsidRPr="00776340">
        <w:rPr>
          <w:rFonts w:ascii="Calibri" w:eastAsia="Calibri" w:hAnsi="Calibri" w:cs="Calibri"/>
          <w:spacing w:val="-2"/>
        </w:rPr>
        <w:t>Rights*</w:t>
      </w:r>
    </w:p>
    <w:p w14:paraId="6439A617" w14:textId="77777777" w:rsidR="00776340" w:rsidRPr="00776340" w:rsidRDefault="00776340" w:rsidP="00B5627A">
      <w:pPr>
        <w:widowControl w:val="0"/>
        <w:numPr>
          <w:ilvl w:val="0"/>
          <w:numId w:val="52"/>
        </w:numPr>
        <w:tabs>
          <w:tab w:val="left" w:pos="360"/>
        </w:tabs>
        <w:autoSpaceDE w:val="0"/>
        <w:autoSpaceDN w:val="0"/>
        <w:spacing w:after="0" w:line="240" w:lineRule="auto"/>
        <w:ind w:left="270" w:hanging="20"/>
        <w:jc w:val="left"/>
        <w:rPr>
          <w:rFonts w:ascii="Calibri" w:eastAsia="Calibri" w:hAnsi="Calibri" w:cs="Calibri"/>
        </w:rPr>
      </w:pPr>
      <w:r w:rsidRPr="00776340">
        <w:rPr>
          <w:rFonts w:ascii="Calibri" w:eastAsia="Calibri" w:hAnsi="Calibri" w:cs="Calibri"/>
        </w:rPr>
        <w:t>Resumes</w:t>
      </w:r>
      <w:r w:rsidRPr="00776340">
        <w:rPr>
          <w:rFonts w:ascii="Calibri" w:eastAsia="Calibri" w:hAnsi="Calibri" w:cs="Calibri"/>
          <w:spacing w:val="-1"/>
        </w:rPr>
        <w:t xml:space="preserve"> </w:t>
      </w:r>
      <w:r w:rsidRPr="00776340">
        <w:rPr>
          <w:rFonts w:ascii="Calibri" w:eastAsia="Calibri" w:hAnsi="Calibri" w:cs="Calibri"/>
        </w:rPr>
        <w:t>of</w:t>
      </w:r>
      <w:r w:rsidRPr="00776340">
        <w:rPr>
          <w:rFonts w:ascii="Calibri" w:eastAsia="Calibri" w:hAnsi="Calibri" w:cs="Calibri"/>
          <w:spacing w:val="-2"/>
        </w:rPr>
        <w:t xml:space="preserve"> </w:t>
      </w:r>
      <w:r w:rsidRPr="00776340">
        <w:rPr>
          <w:rFonts w:ascii="Calibri" w:eastAsia="Calibri" w:hAnsi="Calibri" w:cs="Calibri"/>
        </w:rPr>
        <w:t xml:space="preserve">Key </w:t>
      </w:r>
      <w:r w:rsidRPr="00776340">
        <w:rPr>
          <w:rFonts w:ascii="Calibri" w:eastAsia="Calibri" w:hAnsi="Calibri" w:cs="Calibri"/>
          <w:spacing w:val="-2"/>
        </w:rPr>
        <w:t>Personnel* (each not to exceed 3 pages)</w:t>
      </w:r>
    </w:p>
    <w:p w14:paraId="12A5B8D8" w14:textId="40CA7919" w:rsidR="00776340" w:rsidRPr="00776340" w:rsidRDefault="00776340" w:rsidP="00B5627A">
      <w:pPr>
        <w:widowControl w:val="0"/>
        <w:tabs>
          <w:tab w:val="left" w:pos="1328"/>
        </w:tabs>
        <w:autoSpaceDE w:val="0"/>
        <w:autoSpaceDN w:val="0"/>
        <w:spacing w:after="0" w:line="240" w:lineRule="auto"/>
        <w:rPr>
          <w:rFonts w:ascii="Calibri" w:eastAsia="Calibri" w:hAnsi="Calibri" w:cs="Calibri"/>
        </w:rPr>
      </w:pPr>
    </w:p>
    <w:p w14:paraId="7AB0ECF0" w14:textId="77777777" w:rsidR="00776340" w:rsidRPr="00776340" w:rsidRDefault="00776340" w:rsidP="00B5627A">
      <w:pPr>
        <w:widowControl w:val="0"/>
        <w:autoSpaceDE w:val="0"/>
        <w:autoSpaceDN w:val="0"/>
        <w:spacing w:after="0" w:line="240" w:lineRule="auto"/>
        <w:ind w:hanging="20"/>
        <w:rPr>
          <w:rFonts w:ascii="Calibri" w:eastAsia="Calibri" w:hAnsi="Calibri" w:cs="Calibri"/>
        </w:rPr>
      </w:pPr>
    </w:p>
    <w:p w14:paraId="707EB569" w14:textId="77777777" w:rsidR="00776340" w:rsidRPr="00776340" w:rsidRDefault="00776340" w:rsidP="00B5627A">
      <w:pPr>
        <w:widowControl w:val="0"/>
        <w:autoSpaceDE w:val="0"/>
        <w:autoSpaceDN w:val="0"/>
        <w:spacing w:after="0" w:line="240" w:lineRule="auto"/>
        <w:ind w:hanging="20"/>
        <w:jc w:val="both"/>
        <w:rPr>
          <w:rFonts w:ascii="Calibri" w:eastAsia="Calibri" w:hAnsi="Calibri" w:cs="Calibri"/>
          <w:bCs/>
        </w:rPr>
      </w:pPr>
      <w:r w:rsidRPr="00776340">
        <w:rPr>
          <w:rFonts w:ascii="Calibri" w:eastAsia="Calibri" w:hAnsi="Calibri" w:cs="Calibri"/>
          <w:bCs/>
        </w:rPr>
        <w:t>*</w:t>
      </w:r>
      <w:r w:rsidRPr="00776340">
        <w:rPr>
          <w:rFonts w:ascii="Calibri" w:eastAsia="Calibri" w:hAnsi="Calibri" w:cs="Calibri"/>
          <w:i/>
          <w:iCs/>
        </w:rPr>
        <w:t xml:space="preserve"> </w:t>
      </w:r>
      <w:r w:rsidRPr="00776340">
        <w:rPr>
          <w:rFonts w:ascii="Calibri" w:eastAsia="Calibri" w:hAnsi="Calibri" w:cs="Calibri"/>
          <w:bCs/>
          <w:i/>
          <w:iCs/>
        </w:rPr>
        <w:t>Sections marked with an asterisk (*</w:t>
      </w:r>
      <w:r w:rsidRPr="00776340">
        <w:rPr>
          <w:rFonts w:ascii="Calibri" w:eastAsia="Calibri" w:hAnsi="Calibri" w:cs="Calibri"/>
          <w:bCs/>
        </w:rPr>
        <w:t>) are excluded from the page limitation.</w:t>
      </w:r>
    </w:p>
    <w:p w14:paraId="480271A8"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4"/>
        </w:rPr>
        <w:sectPr w:rsidR="00776340" w:rsidRPr="00776340" w:rsidSect="00B5627A">
          <w:pgSz w:w="12240" w:h="15840"/>
          <w:pgMar w:top="1440" w:right="1080" w:bottom="1440" w:left="1080" w:header="0" w:footer="1017" w:gutter="0"/>
          <w:cols w:space="720"/>
          <w:docGrid w:linePitch="299"/>
        </w:sectPr>
      </w:pPr>
    </w:p>
    <w:bookmarkStart w:id="72" w:name="_Toc217999905"/>
    <w:p w14:paraId="20CF2542" w14:textId="77777777" w:rsidR="00776340" w:rsidRPr="00776340" w:rsidRDefault="00776340" w:rsidP="00776340">
      <w:pPr>
        <w:widowControl w:val="0"/>
        <w:tabs>
          <w:tab w:val="left" w:pos="968"/>
        </w:tabs>
        <w:autoSpaceDE w:val="0"/>
        <w:autoSpaceDN w:val="0"/>
        <w:spacing w:after="0" w:line="240" w:lineRule="auto"/>
        <w:ind w:left="990" w:hanging="360"/>
        <w:outlineLvl w:val="0"/>
        <w:rPr>
          <w:rFonts w:ascii="Calibri" w:eastAsia="Calibri" w:hAnsi="Calibri" w:cs="Calibri"/>
          <w:b/>
          <w:bCs/>
          <w:sz w:val="28"/>
          <w:szCs w:val="32"/>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43" behindDoc="1" locked="0" layoutInCell="1" allowOverlap="1" wp14:anchorId="531C8F7B" wp14:editId="09B955D3">
                <wp:simplePos x="0" y="0"/>
                <wp:positionH relativeFrom="page">
                  <wp:posOffset>723900</wp:posOffset>
                </wp:positionH>
                <wp:positionV relativeFrom="paragraph">
                  <wp:posOffset>273050</wp:posOffset>
                </wp:positionV>
                <wp:extent cx="6153150" cy="9525"/>
                <wp:effectExtent l="0" t="0" r="0" b="3175"/>
                <wp:wrapTopAndBottom/>
                <wp:docPr id="28" name="Freeform: Shap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0408A" id="Freeform: Shape 28" o:spid="_x0000_s1026" alt="&quot;&quot;" style="position:absolute;margin-left:57pt;margin-top:21.5pt;width:484.5pt;height:.7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" path="m6153150,l,,,9143r6153150,l6153150,xe" fillcolor="black" stroked="f">
                <v:path arrowok="t" o:connecttype="custom" o:connectlocs="6153150,0;0,0;0,9143;6153150,9143;6153150,0" o:connectangles="0,0,0,0,0"/>
                <w10:wrap type="topAndBottom" anchorx="page"/>
              </v:shape>
            </w:pict>
          </mc:Fallback>
        </mc:AlternateContent>
      </w:r>
      <w:r w:rsidRPr="00776340">
        <w:rPr>
          <w:rFonts w:ascii="Calibri" w:eastAsia="Calibri" w:hAnsi="Calibri" w:cs="Calibri"/>
          <w:b/>
          <w:bCs/>
          <w:sz w:val="28"/>
          <w:szCs w:val="32"/>
        </w:rPr>
        <w:t>Technical</w:t>
      </w:r>
      <w:r w:rsidRPr="00776340">
        <w:rPr>
          <w:rFonts w:ascii="Calibri" w:eastAsia="Calibri" w:hAnsi="Calibri" w:cs="Calibri"/>
          <w:b/>
          <w:bCs/>
          <w:spacing w:val="-6"/>
          <w:sz w:val="28"/>
          <w:szCs w:val="32"/>
        </w:rPr>
        <w:t xml:space="preserve"> </w:t>
      </w:r>
      <w:r w:rsidRPr="00776340">
        <w:rPr>
          <w:rFonts w:ascii="Calibri" w:eastAsia="Calibri" w:hAnsi="Calibri" w:cs="Calibri"/>
          <w:b/>
          <w:bCs/>
          <w:sz w:val="28"/>
          <w:szCs w:val="32"/>
        </w:rPr>
        <w:t>Proposal</w:t>
      </w:r>
      <w:r w:rsidRPr="00776340">
        <w:rPr>
          <w:rFonts w:ascii="Calibri" w:eastAsia="Calibri" w:hAnsi="Calibri" w:cs="Calibri"/>
          <w:b/>
          <w:bCs/>
          <w:spacing w:val="-7"/>
          <w:sz w:val="28"/>
          <w:szCs w:val="32"/>
        </w:rPr>
        <w:t xml:space="preserve"> </w:t>
      </w:r>
      <w:r w:rsidRPr="00776340">
        <w:rPr>
          <w:rFonts w:ascii="Calibri" w:eastAsia="Calibri" w:hAnsi="Calibri" w:cs="Calibri"/>
          <w:b/>
          <w:bCs/>
          <w:sz w:val="28"/>
          <w:szCs w:val="32"/>
        </w:rPr>
        <w:t>Cover</w:t>
      </w:r>
      <w:r w:rsidRPr="00776340">
        <w:rPr>
          <w:rFonts w:ascii="Calibri" w:eastAsia="Calibri" w:hAnsi="Calibri" w:cs="Calibri"/>
          <w:b/>
          <w:bCs/>
          <w:spacing w:val="-5"/>
          <w:sz w:val="28"/>
          <w:szCs w:val="32"/>
        </w:rPr>
        <w:t xml:space="preserve"> </w:t>
      </w:r>
      <w:r w:rsidRPr="00776340">
        <w:rPr>
          <w:rFonts w:ascii="Calibri" w:eastAsia="Calibri" w:hAnsi="Calibri" w:cs="Calibri"/>
          <w:b/>
          <w:bCs/>
          <w:spacing w:val="-4"/>
          <w:sz w:val="28"/>
          <w:szCs w:val="32"/>
        </w:rPr>
        <w:t>Page</w:t>
      </w:r>
      <w:bookmarkEnd w:id="72"/>
    </w:p>
    <w:p w14:paraId="45D505AE" w14:textId="77777777" w:rsidR="00776340" w:rsidRPr="00776340" w:rsidRDefault="00776340" w:rsidP="00776340">
      <w:pPr>
        <w:widowControl w:val="0"/>
        <w:autoSpaceDE w:val="0"/>
        <w:autoSpaceDN w:val="0"/>
        <w:spacing w:after="0" w:line="240" w:lineRule="auto"/>
        <w:jc w:val="both"/>
        <w:rPr>
          <w:rFonts w:ascii="Calibri" w:eastAsia="Calibri" w:hAnsi="Calibri" w:cs="Calibri"/>
          <w:b/>
          <w:sz w:val="20"/>
          <w:szCs w:val="24"/>
        </w:rPr>
      </w:pPr>
    </w:p>
    <w:p w14:paraId="1847C09A" w14:textId="77777777" w:rsidR="00776340" w:rsidRPr="00776340" w:rsidRDefault="00776340" w:rsidP="00776340">
      <w:pPr>
        <w:widowControl w:val="0"/>
        <w:autoSpaceDE w:val="0"/>
        <w:autoSpaceDN w:val="0"/>
        <w:spacing w:after="0" w:line="240" w:lineRule="auto"/>
        <w:jc w:val="both"/>
        <w:rPr>
          <w:rFonts w:ascii="Calibri" w:eastAsia="Calibri" w:hAnsi="Calibri" w:cs="Calibri"/>
          <w:b/>
          <w:szCs w:val="24"/>
        </w:rPr>
      </w:pPr>
    </w:p>
    <w:p w14:paraId="13B48600" w14:textId="77777777" w:rsidR="00776340" w:rsidRPr="00776340" w:rsidRDefault="00776340" w:rsidP="00776340">
      <w:pPr>
        <w:widowControl w:val="0"/>
        <w:tabs>
          <w:tab w:val="left" w:pos="1530"/>
        </w:tabs>
        <w:autoSpaceDE w:val="0"/>
        <w:autoSpaceDN w:val="0"/>
        <w:spacing w:after="0" w:line="240" w:lineRule="auto"/>
        <w:ind w:left="630" w:right="580"/>
        <w:outlineLvl w:val="1"/>
        <w:rPr>
          <w:rFonts w:ascii="Calibri" w:eastAsia="Calibri" w:hAnsi="Calibri" w:cs="Calibri"/>
          <w:b/>
          <w:bCs/>
          <w:sz w:val="24"/>
          <w:szCs w:val="24"/>
        </w:rPr>
      </w:pPr>
      <w:bookmarkStart w:id="73" w:name="_Toc217999906"/>
      <w:r w:rsidRPr="00776340">
        <w:rPr>
          <w:rFonts w:ascii="Calibri" w:eastAsia="Calibri" w:hAnsi="Calibri" w:cs="Calibri"/>
          <w:b/>
          <w:bCs/>
          <w:sz w:val="24"/>
          <w:szCs w:val="24"/>
        </w:rPr>
        <w:t xml:space="preserve">                                                                         [Name</w:t>
      </w:r>
      <w:r w:rsidRPr="00776340">
        <w:rPr>
          <w:rFonts w:ascii="Calibri" w:eastAsia="Calibri" w:hAnsi="Calibri" w:cs="Calibri"/>
          <w:b/>
          <w:bCs/>
          <w:spacing w:val="-1"/>
          <w:sz w:val="24"/>
          <w:szCs w:val="24"/>
        </w:rPr>
        <w:t xml:space="preserve"> </w:t>
      </w:r>
      <w:r w:rsidRPr="00776340">
        <w:rPr>
          <w:rFonts w:ascii="Calibri" w:eastAsia="Calibri" w:hAnsi="Calibri" w:cs="Calibri"/>
          <w:b/>
          <w:bCs/>
          <w:sz w:val="24"/>
          <w:szCs w:val="24"/>
        </w:rPr>
        <w:t>of</w:t>
      </w:r>
      <w:r w:rsidRPr="00776340">
        <w:rPr>
          <w:rFonts w:ascii="Calibri" w:eastAsia="Calibri" w:hAnsi="Calibri" w:cs="Calibri"/>
          <w:b/>
          <w:bCs/>
          <w:spacing w:val="-1"/>
          <w:sz w:val="24"/>
          <w:szCs w:val="24"/>
        </w:rPr>
        <w:t xml:space="preserve"> </w:t>
      </w:r>
      <w:r w:rsidRPr="00776340">
        <w:rPr>
          <w:rFonts w:ascii="Calibri" w:eastAsia="Calibri" w:hAnsi="Calibri" w:cs="Calibri"/>
          <w:b/>
          <w:bCs/>
          <w:spacing w:val="-2"/>
          <w:sz w:val="24"/>
          <w:szCs w:val="24"/>
        </w:rPr>
        <w:t>Offeror]</w:t>
      </w:r>
      <w:bookmarkEnd w:id="73"/>
    </w:p>
    <w:p w14:paraId="0F856E5E" w14:textId="77777777" w:rsidR="00776340" w:rsidRPr="00776340" w:rsidRDefault="00776340" w:rsidP="00776340">
      <w:pPr>
        <w:widowControl w:val="0"/>
        <w:autoSpaceDE w:val="0"/>
        <w:autoSpaceDN w:val="0"/>
        <w:spacing w:after="0" w:line="240" w:lineRule="auto"/>
        <w:ind w:left="674" w:right="663"/>
        <w:jc w:val="center"/>
        <w:rPr>
          <w:rFonts w:ascii="Calibri" w:eastAsia="Calibri" w:hAnsi="Calibri" w:cs="Calibri"/>
          <w:szCs w:val="24"/>
        </w:rPr>
      </w:pPr>
      <w:r w:rsidRPr="00776340">
        <w:rPr>
          <w:rFonts w:ascii="Calibri" w:eastAsia="Calibri" w:hAnsi="Calibri" w:cs="Calibri"/>
          <w:szCs w:val="24"/>
        </w:rPr>
        <w:t>[Address</w:t>
      </w:r>
      <w:r w:rsidRPr="00776340">
        <w:rPr>
          <w:rFonts w:ascii="Calibri" w:eastAsia="Calibri" w:hAnsi="Calibri" w:cs="Calibri"/>
          <w:spacing w:val="-1"/>
          <w:szCs w:val="24"/>
        </w:rPr>
        <w:t xml:space="preserve"> </w:t>
      </w:r>
      <w:r w:rsidRPr="00776340">
        <w:rPr>
          <w:rFonts w:ascii="Calibri" w:eastAsia="Calibri" w:hAnsi="Calibri" w:cs="Calibri"/>
          <w:szCs w:val="24"/>
        </w:rPr>
        <w:t>of</w:t>
      </w:r>
      <w:r w:rsidRPr="00776340">
        <w:rPr>
          <w:rFonts w:ascii="Calibri" w:eastAsia="Calibri" w:hAnsi="Calibri" w:cs="Calibri"/>
          <w:spacing w:val="-1"/>
          <w:szCs w:val="24"/>
        </w:rPr>
        <w:t xml:space="preserve"> </w:t>
      </w:r>
      <w:r w:rsidRPr="00776340">
        <w:rPr>
          <w:rFonts w:ascii="Calibri" w:eastAsia="Calibri" w:hAnsi="Calibri" w:cs="Calibri"/>
          <w:spacing w:val="-2"/>
          <w:szCs w:val="24"/>
        </w:rPr>
        <w:t>Offeror]</w:t>
      </w:r>
    </w:p>
    <w:p w14:paraId="0CE7C0C0"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31DA4CDC"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1EC355DC"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18"/>
          <w:szCs w:val="24"/>
        </w:rPr>
      </w:pPr>
    </w:p>
    <w:p w14:paraId="46C1ACC4" w14:textId="48C0FBD1" w:rsidR="00776340" w:rsidRPr="00776340" w:rsidRDefault="00776340" w:rsidP="00776340">
      <w:pPr>
        <w:widowControl w:val="0"/>
        <w:tabs>
          <w:tab w:val="left" w:pos="1530"/>
        </w:tabs>
        <w:autoSpaceDE w:val="0"/>
        <w:autoSpaceDN w:val="0"/>
        <w:spacing w:after="0" w:line="240" w:lineRule="auto"/>
        <w:ind w:left="630" w:right="580"/>
        <w:jc w:val="center"/>
        <w:outlineLvl w:val="1"/>
        <w:rPr>
          <w:rFonts w:ascii="Calibri" w:eastAsia="Calibri" w:hAnsi="Calibri" w:cs="Calibri"/>
          <w:b/>
          <w:bCs/>
          <w:sz w:val="24"/>
          <w:szCs w:val="24"/>
        </w:rPr>
      </w:pPr>
      <w:r w:rsidRPr="00776340">
        <w:rPr>
          <w:rFonts w:ascii="Calibri" w:eastAsia="Calibri" w:hAnsi="Calibri" w:cs="Calibri"/>
          <w:b/>
          <w:bCs/>
          <w:sz w:val="24"/>
          <w:szCs w:val="24"/>
        </w:rPr>
        <w:t>RRPV 26-1</w:t>
      </w:r>
      <w:r w:rsidR="00B5627A">
        <w:rPr>
          <w:rFonts w:ascii="Calibri" w:eastAsia="Calibri" w:hAnsi="Calibri" w:cs="Calibri"/>
          <w:b/>
          <w:bCs/>
          <w:sz w:val="24"/>
          <w:szCs w:val="24"/>
        </w:rPr>
        <w:t>3</w:t>
      </w:r>
      <w:r w:rsidRPr="00776340">
        <w:rPr>
          <w:rFonts w:ascii="Calibri" w:eastAsia="Calibri" w:hAnsi="Calibri" w:cs="Calibri"/>
          <w:b/>
          <w:bCs/>
          <w:sz w:val="24"/>
          <w:szCs w:val="24"/>
        </w:rPr>
        <w:t>-</w:t>
      </w:r>
      <w:r w:rsidR="00B5627A">
        <w:rPr>
          <w:rFonts w:ascii="Calibri" w:eastAsia="Calibri" w:hAnsi="Calibri" w:cs="Calibri"/>
          <w:b/>
          <w:bCs/>
          <w:sz w:val="24"/>
          <w:szCs w:val="24"/>
        </w:rPr>
        <w:t>BundiVx</w:t>
      </w:r>
    </w:p>
    <w:p w14:paraId="0F0DBEDC" w14:textId="77777777" w:rsidR="00776340" w:rsidRPr="00776340" w:rsidRDefault="00776340" w:rsidP="00776340">
      <w:pPr>
        <w:widowControl w:val="0"/>
        <w:autoSpaceDE w:val="0"/>
        <w:autoSpaceDN w:val="0"/>
        <w:spacing w:after="0" w:line="240" w:lineRule="auto"/>
        <w:jc w:val="both"/>
        <w:rPr>
          <w:rFonts w:ascii="Calibri" w:eastAsia="Calibri" w:hAnsi="Calibri" w:cs="Calibri"/>
          <w:b/>
          <w:szCs w:val="24"/>
        </w:rPr>
      </w:pPr>
    </w:p>
    <w:p w14:paraId="1D5FC7BB" w14:textId="77777777" w:rsidR="00776340" w:rsidRPr="00776340" w:rsidRDefault="00776340" w:rsidP="00776340">
      <w:pPr>
        <w:widowControl w:val="0"/>
        <w:autoSpaceDE w:val="0"/>
        <w:autoSpaceDN w:val="0"/>
        <w:spacing w:after="0" w:line="240" w:lineRule="auto"/>
        <w:ind w:left="672" w:right="663"/>
        <w:jc w:val="center"/>
        <w:rPr>
          <w:rFonts w:ascii="Calibri" w:eastAsia="Calibri" w:hAnsi="Calibri" w:cs="Calibri"/>
          <w:b/>
          <w:sz w:val="24"/>
        </w:rPr>
      </w:pPr>
      <w:r w:rsidRPr="00776340">
        <w:rPr>
          <w:rFonts w:ascii="Calibri" w:eastAsia="Calibri" w:hAnsi="Calibri" w:cs="Calibri"/>
          <w:b/>
          <w:sz w:val="24"/>
        </w:rPr>
        <w:t>[Proposal</w:t>
      </w:r>
      <w:r w:rsidRPr="00776340">
        <w:rPr>
          <w:rFonts w:ascii="Calibri" w:eastAsia="Calibri" w:hAnsi="Calibri" w:cs="Calibri"/>
          <w:b/>
          <w:spacing w:val="-2"/>
          <w:sz w:val="24"/>
        </w:rPr>
        <w:t xml:space="preserve"> Title]</w:t>
      </w:r>
    </w:p>
    <w:p w14:paraId="7E7E012F" w14:textId="77777777" w:rsidR="00776340" w:rsidRPr="00776340" w:rsidRDefault="00776340" w:rsidP="00776340">
      <w:pPr>
        <w:widowControl w:val="0"/>
        <w:autoSpaceDE w:val="0"/>
        <w:autoSpaceDN w:val="0"/>
        <w:spacing w:after="0" w:line="240" w:lineRule="auto"/>
        <w:jc w:val="both"/>
        <w:rPr>
          <w:rFonts w:ascii="Calibri" w:eastAsia="Calibri" w:hAnsi="Calibri" w:cs="Calibri"/>
          <w:b/>
          <w:sz w:val="23"/>
          <w:szCs w:val="24"/>
        </w:rPr>
      </w:pPr>
    </w:p>
    <w:p w14:paraId="43006761" w14:textId="77777777" w:rsidR="00776340" w:rsidRPr="00776340" w:rsidRDefault="00776340" w:rsidP="00776340">
      <w:pPr>
        <w:widowControl w:val="0"/>
        <w:autoSpaceDE w:val="0"/>
        <w:autoSpaceDN w:val="0"/>
        <w:spacing w:after="0" w:line="240" w:lineRule="auto"/>
        <w:ind w:left="674" w:right="663"/>
        <w:jc w:val="center"/>
        <w:rPr>
          <w:rFonts w:ascii="Calibri" w:eastAsia="Calibri" w:hAnsi="Calibri" w:cs="Calibri"/>
          <w:szCs w:val="24"/>
        </w:rPr>
      </w:pPr>
      <w:r w:rsidRPr="00776340">
        <w:rPr>
          <w:rFonts w:ascii="Calibri" w:eastAsia="Calibri" w:hAnsi="Calibri" w:cs="Calibri"/>
          <w:szCs w:val="24"/>
        </w:rPr>
        <w:t>[Offeror]</w:t>
      </w:r>
      <w:r w:rsidRPr="00776340">
        <w:rPr>
          <w:rFonts w:ascii="Calibri" w:eastAsia="Calibri" w:hAnsi="Calibri" w:cs="Calibri"/>
          <w:spacing w:val="-4"/>
          <w:szCs w:val="24"/>
        </w:rPr>
        <w:t xml:space="preserve"> </w:t>
      </w:r>
      <w:r w:rsidRPr="00776340">
        <w:rPr>
          <w:rFonts w:ascii="Calibri" w:eastAsia="Calibri" w:hAnsi="Calibri" w:cs="Calibri"/>
          <w:szCs w:val="24"/>
        </w:rPr>
        <w:t>certifies</w:t>
      </w:r>
      <w:r w:rsidRPr="00776340">
        <w:rPr>
          <w:rFonts w:ascii="Calibri" w:eastAsia="Calibri" w:hAnsi="Calibri" w:cs="Calibri"/>
          <w:spacing w:val="-3"/>
          <w:szCs w:val="24"/>
        </w:rPr>
        <w:t xml:space="preserve"> </w:t>
      </w:r>
      <w:r w:rsidRPr="00776340">
        <w:rPr>
          <w:rFonts w:ascii="Calibri" w:eastAsia="Calibri" w:hAnsi="Calibri" w:cs="Calibri"/>
          <w:szCs w:val="24"/>
        </w:rPr>
        <w:t>that,</w:t>
      </w:r>
      <w:r w:rsidRPr="00776340">
        <w:rPr>
          <w:rFonts w:ascii="Calibri" w:eastAsia="Calibri" w:hAnsi="Calibri" w:cs="Calibri"/>
          <w:spacing w:val="-3"/>
          <w:szCs w:val="24"/>
        </w:rPr>
        <w:t xml:space="preserve"> </w:t>
      </w:r>
      <w:r w:rsidRPr="00776340">
        <w:rPr>
          <w:rFonts w:ascii="Calibri" w:eastAsia="Calibri" w:hAnsi="Calibri" w:cs="Calibri"/>
          <w:szCs w:val="24"/>
        </w:rPr>
        <w:t>if</w:t>
      </w:r>
      <w:r w:rsidRPr="00776340">
        <w:rPr>
          <w:rFonts w:ascii="Calibri" w:eastAsia="Calibri" w:hAnsi="Calibri" w:cs="Calibri"/>
          <w:spacing w:val="-3"/>
          <w:szCs w:val="24"/>
        </w:rPr>
        <w:t xml:space="preserve"> </w:t>
      </w:r>
      <w:r w:rsidRPr="00776340">
        <w:rPr>
          <w:rFonts w:ascii="Calibri" w:eastAsia="Calibri" w:hAnsi="Calibri" w:cs="Calibri"/>
          <w:szCs w:val="24"/>
        </w:rPr>
        <w:t>selected</w:t>
      </w:r>
      <w:r w:rsidRPr="00776340">
        <w:rPr>
          <w:rFonts w:ascii="Calibri" w:eastAsia="Calibri" w:hAnsi="Calibri" w:cs="Calibri"/>
          <w:spacing w:val="-3"/>
          <w:szCs w:val="24"/>
        </w:rPr>
        <w:t xml:space="preserve"> </w:t>
      </w:r>
      <w:r w:rsidRPr="00776340">
        <w:rPr>
          <w:rFonts w:ascii="Calibri" w:eastAsia="Calibri" w:hAnsi="Calibri" w:cs="Calibri"/>
          <w:szCs w:val="24"/>
        </w:rPr>
        <w:t>for</w:t>
      </w:r>
      <w:r w:rsidRPr="00776340">
        <w:rPr>
          <w:rFonts w:ascii="Calibri" w:eastAsia="Calibri" w:hAnsi="Calibri" w:cs="Calibri"/>
          <w:spacing w:val="-4"/>
          <w:szCs w:val="24"/>
        </w:rPr>
        <w:t xml:space="preserve"> </w:t>
      </w:r>
      <w:r w:rsidRPr="00776340">
        <w:rPr>
          <w:rFonts w:ascii="Calibri" w:eastAsia="Calibri" w:hAnsi="Calibri" w:cs="Calibri"/>
          <w:szCs w:val="24"/>
        </w:rPr>
        <w:t>award,</w:t>
      </w:r>
      <w:r w:rsidRPr="00776340">
        <w:rPr>
          <w:rFonts w:ascii="Calibri" w:eastAsia="Calibri" w:hAnsi="Calibri" w:cs="Calibri"/>
          <w:spacing w:val="-3"/>
          <w:szCs w:val="24"/>
        </w:rPr>
        <w:t xml:space="preserve"> </w:t>
      </w:r>
      <w:r w:rsidRPr="00776340">
        <w:rPr>
          <w:rFonts w:ascii="Calibri" w:eastAsia="Calibri" w:hAnsi="Calibri" w:cs="Calibri"/>
          <w:szCs w:val="24"/>
        </w:rPr>
        <w:t>the</w:t>
      </w:r>
      <w:r w:rsidRPr="00776340">
        <w:rPr>
          <w:rFonts w:ascii="Calibri" w:eastAsia="Calibri" w:hAnsi="Calibri" w:cs="Calibri"/>
          <w:spacing w:val="-4"/>
          <w:szCs w:val="24"/>
        </w:rPr>
        <w:t xml:space="preserve"> </w:t>
      </w:r>
      <w:r w:rsidRPr="00776340">
        <w:rPr>
          <w:rFonts w:ascii="Calibri" w:eastAsia="Calibri" w:hAnsi="Calibri" w:cs="Calibri"/>
          <w:szCs w:val="24"/>
        </w:rPr>
        <w:t>Offeror</w:t>
      </w:r>
      <w:r w:rsidRPr="00776340">
        <w:rPr>
          <w:rFonts w:ascii="Calibri" w:eastAsia="Calibri" w:hAnsi="Calibri" w:cs="Calibri"/>
          <w:spacing w:val="-3"/>
          <w:szCs w:val="24"/>
        </w:rPr>
        <w:t xml:space="preserve"> </w:t>
      </w:r>
      <w:r w:rsidRPr="00776340">
        <w:rPr>
          <w:rFonts w:ascii="Calibri" w:eastAsia="Calibri" w:hAnsi="Calibri" w:cs="Calibri"/>
          <w:szCs w:val="24"/>
        </w:rPr>
        <w:t>will</w:t>
      </w:r>
      <w:r w:rsidRPr="00776340">
        <w:rPr>
          <w:rFonts w:ascii="Calibri" w:eastAsia="Calibri" w:hAnsi="Calibri" w:cs="Calibri"/>
          <w:spacing w:val="-3"/>
          <w:szCs w:val="24"/>
        </w:rPr>
        <w:t xml:space="preserve"> </w:t>
      </w:r>
      <w:r w:rsidRPr="00776340">
        <w:rPr>
          <w:rFonts w:ascii="Calibri" w:eastAsia="Calibri" w:hAnsi="Calibri" w:cs="Calibri"/>
          <w:szCs w:val="24"/>
        </w:rPr>
        <w:t>abide</w:t>
      </w:r>
      <w:r w:rsidRPr="00776340">
        <w:rPr>
          <w:rFonts w:ascii="Calibri" w:eastAsia="Calibri" w:hAnsi="Calibri" w:cs="Calibri"/>
          <w:spacing w:val="-3"/>
          <w:szCs w:val="24"/>
        </w:rPr>
        <w:t xml:space="preserve"> </w:t>
      </w:r>
      <w:r w:rsidRPr="00776340">
        <w:rPr>
          <w:rFonts w:ascii="Calibri" w:eastAsia="Calibri" w:hAnsi="Calibri" w:cs="Calibri"/>
          <w:szCs w:val="24"/>
        </w:rPr>
        <w:t>by</w:t>
      </w:r>
      <w:r w:rsidRPr="00776340">
        <w:rPr>
          <w:rFonts w:ascii="Calibri" w:eastAsia="Calibri" w:hAnsi="Calibri" w:cs="Calibri"/>
          <w:spacing w:val="-2"/>
          <w:szCs w:val="24"/>
        </w:rPr>
        <w:t xml:space="preserve"> </w:t>
      </w:r>
      <w:r w:rsidRPr="00776340">
        <w:rPr>
          <w:rFonts w:ascii="Calibri" w:eastAsia="Calibri" w:hAnsi="Calibri" w:cs="Calibri"/>
          <w:szCs w:val="24"/>
        </w:rPr>
        <w:t>the</w:t>
      </w:r>
      <w:r w:rsidRPr="00776340">
        <w:rPr>
          <w:rFonts w:ascii="Calibri" w:eastAsia="Calibri" w:hAnsi="Calibri" w:cs="Calibri"/>
          <w:spacing w:val="-4"/>
          <w:szCs w:val="24"/>
        </w:rPr>
        <w:t xml:space="preserve"> </w:t>
      </w:r>
      <w:r w:rsidRPr="00776340">
        <w:rPr>
          <w:rFonts w:ascii="Calibri" w:eastAsia="Calibri" w:hAnsi="Calibri" w:cs="Calibri"/>
          <w:szCs w:val="24"/>
        </w:rPr>
        <w:t>terms</w:t>
      </w:r>
      <w:r w:rsidRPr="00776340">
        <w:rPr>
          <w:rFonts w:ascii="Calibri" w:eastAsia="Calibri" w:hAnsi="Calibri" w:cs="Calibri"/>
          <w:spacing w:val="-3"/>
          <w:szCs w:val="24"/>
        </w:rPr>
        <w:t xml:space="preserve"> </w:t>
      </w:r>
      <w:r w:rsidRPr="00776340">
        <w:rPr>
          <w:rFonts w:ascii="Calibri" w:eastAsia="Calibri" w:hAnsi="Calibri" w:cs="Calibri"/>
          <w:szCs w:val="24"/>
        </w:rPr>
        <w:t>and</w:t>
      </w:r>
      <w:r w:rsidRPr="00776340">
        <w:rPr>
          <w:rFonts w:ascii="Calibri" w:eastAsia="Calibri" w:hAnsi="Calibri" w:cs="Calibri"/>
          <w:spacing w:val="-3"/>
          <w:szCs w:val="24"/>
        </w:rPr>
        <w:t xml:space="preserve"> </w:t>
      </w:r>
      <w:r w:rsidRPr="00776340">
        <w:rPr>
          <w:rFonts w:ascii="Calibri" w:eastAsia="Calibri" w:hAnsi="Calibri" w:cs="Calibri"/>
          <w:szCs w:val="24"/>
        </w:rPr>
        <w:t>conditions</w:t>
      </w:r>
      <w:r w:rsidRPr="00776340">
        <w:rPr>
          <w:rFonts w:ascii="Calibri" w:eastAsia="Calibri" w:hAnsi="Calibri" w:cs="Calibri"/>
          <w:spacing w:val="-3"/>
          <w:szCs w:val="24"/>
        </w:rPr>
        <w:t xml:space="preserve"> </w:t>
      </w:r>
      <w:r w:rsidRPr="00776340">
        <w:rPr>
          <w:rFonts w:ascii="Calibri" w:eastAsia="Calibri" w:hAnsi="Calibri" w:cs="Calibri"/>
          <w:szCs w:val="24"/>
        </w:rPr>
        <w:t>of the RRPV Base Agreement.</w:t>
      </w:r>
    </w:p>
    <w:p w14:paraId="018ABF19"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3"/>
          <w:szCs w:val="24"/>
        </w:rPr>
      </w:pPr>
    </w:p>
    <w:p w14:paraId="42D1C0CE" w14:textId="77777777" w:rsidR="00776340" w:rsidRPr="00776340" w:rsidRDefault="00776340" w:rsidP="00776340">
      <w:pPr>
        <w:widowControl w:val="0"/>
        <w:autoSpaceDE w:val="0"/>
        <w:autoSpaceDN w:val="0"/>
        <w:spacing w:after="0" w:line="240" w:lineRule="auto"/>
        <w:ind w:left="674" w:right="662"/>
        <w:jc w:val="center"/>
        <w:rPr>
          <w:rFonts w:ascii="Calibri" w:eastAsia="Calibri" w:hAnsi="Calibri" w:cs="Calibri"/>
          <w:szCs w:val="24"/>
        </w:rPr>
      </w:pPr>
      <w:r w:rsidRPr="00776340">
        <w:rPr>
          <w:rFonts w:ascii="Calibri" w:eastAsia="Calibri" w:hAnsi="Calibri" w:cs="Calibri"/>
          <w:szCs w:val="24"/>
        </w:rPr>
        <w:t>[Offeror]</w:t>
      </w:r>
      <w:r w:rsidRPr="00776340">
        <w:rPr>
          <w:rFonts w:ascii="Calibri" w:eastAsia="Calibri" w:hAnsi="Calibri" w:cs="Calibri"/>
          <w:spacing w:val="-4"/>
          <w:szCs w:val="24"/>
        </w:rPr>
        <w:t xml:space="preserve"> </w:t>
      </w:r>
      <w:r w:rsidRPr="00776340">
        <w:rPr>
          <w:rFonts w:ascii="Calibri" w:eastAsia="Calibri" w:hAnsi="Calibri" w:cs="Calibri"/>
          <w:szCs w:val="24"/>
        </w:rPr>
        <w:t>certifies</w:t>
      </w:r>
      <w:r w:rsidRPr="00776340">
        <w:rPr>
          <w:rFonts w:ascii="Calibri" w:eastAsia="Calibri" w:hAnsi="Calibri" w:cs="Calibri"/>
          <w:spacing w:val="-3"/>
          <w:szCs w:val="24"/>
        </w:rPr>
        <w:t xml:space="preserve"> </w:t>
      </w:r>
      <w:r w:rsidRPr="00776340">
        <w:rPr>
          <w:rFonts w:ascii="Calibri" w:eastAsia="Calibri" w:hAnsi="Calibri" w:cs="Calibri"/>
          <w:szCs w:val="24"/>
        </w:rPr>
        <w:t>that</w:t>
      </w:r>
      <w:r w:rsidRPr="00776340">
        <w:rPr>
          <w:rFonts w:ascii="Calibri" w:eastAsia="Calibri" w:hAnsi="Calibri" w:cs="Calibri"/>
          <w:spacing w:val="-3"/>
          <w:szCs w:val="24"/>
        </w:rPr>
        <w:t xml:space="preserve"> </w:t>
      </w:r>
      <w:r w:rsidRPr="00776340">
        <w:rPr>
          <w:rFonts w:ascii="Calibri" w:eastAsia="Calibri" w:hAnsi="Calibri" w:cs="Calibri"/>
          <w:szCs w:val="24"/>
        </w:rPr>
        <w:t>this</w:t>
      </w:r>
      <w:r w:rsidRPr="00776340">
        <w:rPr>
          <w:rFonts w:ascii="Calibri" w:eastAsia="Calibri" w:hAnsi="Calibri" w:cs="Calibri"/>
          <w:spacing w:val="-3"/>
          <w:szCs w:val="24"/>
        </w:rPr>
        <w:t xml:space="preserve"> </w:t>
      </w:r>
      <w:r w:rsidRPr="00776340">
        <w:rPr>
          <w:rFonts w:ascii="Calibri" w:eastAsia="Calibri" w:hAnsi="Calibri" w:cs="Calibri"/>
          <w:szCs w:val="24"/>
        </w:rPr>
        <w:t>Proposal</w:t>
      </w:r>
      <w:r w:rsidRPr="00776340">
        <w:rPr>
          <w:rFonts w:ascii="Calibri" w:eastAsia="Calibri" w:hAnsi="Calibri" w:cs="Calibri"/>
          <w:spacing w:val="-2"/>
          <w:szCs w:val="24"/>
        </w:rPr>
        <w:t xml:space="preserve"> </w:t>
      </w:r>
      <w:r w:rsidRPr="00776340">
        <w:rPr>
          <w:rFonts w:ascii="Calibri" w:eastAsia="Calibri" w:hAnsi="Calibri" w:cs="Calibri"/>
          <w:szCs w:val="24"/>
        </w:rPr>
        <w:t>is</w:t>
      </w:r>
      <w:r w:rsidRPr="00776340">
        <w:rPr>
          <w:rFonts w:ascii="Calibri" w:eastAsia="Calibri" w:hAnsi="Calibri" w:cs="Calibri"/>
          <w:spacing w:val="-3"/>
          <w:szCs w:val="24"/>
        </w:rPr>
        <w:t xml:space="preserve"> </w:t>
      </w:r>
      <w:r w:rsidRPr="00776340">
        <w:rPr>
          <w:rFonts w:ascii="Calibri" w:eastAsia="Calibri" w:hAnsi="Calibri" w:cs="Calibri"/>
          <w:szCs w:val="24"/>
        </w:rPr>
        <w:t>valid</w:t>
      </w:r>
      <w:r w:rsidRPr="00776340">
        <w:rPr>
          <w:rFonts w:ascii="Calibri" w:eastAsia="Calibri" w:hAnsi="Calibri" w:cs="Calibri"/>
          <w:spacing w:val="-3"/>
          <w:szCs w:val="24"/>
        </w:rPr>
        <w:t xml:space="preserve"> </w:t>
      </w:r>
      <w:r w:rsidRPr="00776340">
        <w:rPr>
          <w:rFonts w:ascii="Calibri" w:eastAsia="Calibri" w:hAnsi="Calibri" w:cs="Calibri"/>
          <w:szCs w:val="24"/>
        </w:rPr>
        <w:t>for</w:t>
      </w:r>
      <w:r w:rsidRPr="00776340">
        <w:rPr>
          <w:rFonts w:ascii="Calibri" w:eastAsia="Calibri" w:hAnsi="Calibri" w:cs="Calibri"/>
          <w:spacing w:val="-3"/>
          <w:szCs w:val="24"/>
        </w:rPr>
        <w:t xml:space="preserve"> </w:t>
      </w:r>
      <w:r w:rsidRPr="00776340">
        <w:rPr>
          <w:rFonts w:ascii="Calibri" w:eastAsia="Calibri" w:hAnsi="Calibri" w:cs="Calibri"/>
          <w:szCs w:val="24"/>
        </w:rPr>
        <w:t>180</w:t>
      </w:r>
      <w:r w:rsidRPr="00776340">
        <w:rPr>
          <w:rFonts w:ascii="Calibri" w:eastAsia="Calibri" w:hAnsi="Calibri" w:cs="Calibri"/>
          <w:spacing w:val="-3"/>
          <w:szCs w:val="24"/>
        </w:rPr>
        <w:t xml:space="preserve"> </w:t>
      </w:r>
      <w:r w:rsidRPr="00776340">
        <w:rPr>
          <w:rFonts w:ascii="Calibri" w:eastAsia="Calibri" w:hAnsi="Calibri" w:cs="Calibri"/>
          <w:szCs w:val="24"/>
        </w:rPr>
        <w:t>days</w:t>
      </w:r>
      <w:r w:rsidRPr="00776340">
        <w:rPr>
          <w:rFonts w:ascii="Calibri" w:eastAsia="Calibri" w:hAnsi="Calibri" w:cs="Calibri"/>
          <w:spacing w:val="-3"/>
          <w:szCs w:val="24"/>
        </w:rPr>
        <w:t xml:space="preserve"> </w:t>
      </w:r>
      <w:r w:rsidRPr="00776340">
        <w:rPr>
          <w:rFonts w:ascii="Calibri" w:eastAsia="Calibri" w:hAnsi="Calibri" w:cs="Calibri"/>
          <w:szCs w:val="24"/>
        </w:rPr>
        <w:t>from</w:t>
      </w:r>
      <w:r w:rsidRPr="00776340">
        <w:rPr>
          <w:rFonts w:ascii="Calibri" w:eastAsia="Calibri" w:hAnsi="Calibri" w:cs="Calibri"/>
          <w:spacing w:val="-3"/>
          <w:szCs w:val="24"/>
        </w:rPr>
        <w:t xml:space="preserve"> </w:t>
      </w:r>
      <w:r w:rsidRPr="00776340">
        <w:rPr>
          <w:rFonts w:ascii="Calibri" w:eastAsia="Calibri" w:hAnsi="Calibri" w:cs="Calibri"/>
          <w:szCs w:val="24"/>
        </w:rPr>
        <w:t>the</w:t>
      </w:r>
      <w:r w:rsidRPr="00776340">
        <w:rPr>
          <w:rFonts w:ascii="Calibri" w:eastAsia="Calibri" w:hAnsi="Calibri" w:cs="Calibri"/>
          <w:spacing w:val="-2"/>
          <w:szCs w:val="24"/>
        </w:rPr>
        <w:t xml:space="preserve"> </w:t>
      </w:r>
      <w:r w:rsidRPr="00776340">
        <w:rPr>
          <w:rFonts w:ascii="Calibri" w:eastAsia="Calibri" w:hAnsi="Calibri" w:cs="Calibri"/>
          <w:szCs w:val="24"/>
        </w:rPr>
        <w:t>close</w:t>
      </w:r>
      <w:r w:rsidRPr="00776340">
        <w:rPr>
          <w:rFonts w:ascii="Calibri" w:eastAsia="Calibri" w:hAnsi="Calibri" w:cs="Calibri"/>
          <w:spacing w:val="-2"/>
          <w:szCs w:val="24"/>
        </w:rPr>
        <w:t xml:space="preserve"> </w:t>
      </w:r>
      <w:r w:rsidRPr="00776340">
        <w:rPr>
          <w:rFonts w:ascii="Calibri" w:eastAsia="Calibri" w:hAnsi="Calibri" w:cs="Calibri"/>
          <w:szCs w:val="24"/>
        </w:rPr>
        <w:t>of</w:t>
      </w:r>
      <w:r w:rsidRPr="00776340">
        <w:rPr>
          <w:rFonts w:ascii="Calibri" w:eastAsia="Calibri" w:hAnsi="Calibri" w:cs="Calibri"/>
          <w:spacing w:val="-3"/>
          <w:szCs w:val="24"/>
        </w:rPr>
        <w:t xml:space="preserve"> </w:t>
      </w:r>
      <w:r w:rsidRPr="00776340">
        <w:rPr>
          <w:rFonts w:ascii="Calibri" w:eastAsia="Calibri" w:hAnsi="Calibri" w:cs="Calibri"/>
          <w:szCs w:val="24"/>
        </w:rPr>
        <w:t>the</w:t>
      </w:r>
      <w:r w:rsidRPr="00776340">
        <w:rPr>
          <w:rFonts w:ascii="Calibri" w:eastAsia="Calibri" w:hAnsi="Calibri" w:cs="Calibri"/>
          <w:spacing w:val="-2"/>
          <w:szCs w:val="24"/>
        </w:rPr>
        <w:t xml:space="preserve"> </w:t>
      </w:r>
      <w:r w:rsidRPr="00776340">
        <w:rPr>
          <w:rFonts w:ascii="Calibri" w:eastAsia="Calibri" w:hAnsi="Calibri" w:cs="Calibri"/>
          <w:szCs w:val="24"/>
        </w:rPr>
        <w:t>applicable</w:t>
      </w:r>
      <w:r w:rsidRPr="00776340">
        <w:rPr>
          <w:rFonts w:ascii="Calibri" w:eastAsia="Calibri" w:hAnsi="Calibri" w:cs="Calibri"/>
          <w:spacing w:val="-3"/>
          <w:szCs w:val="24"/>
        </w:rPr>
        <w:t xml:space="preserve"> </w:t>
      </w:r>
      <w:r w:rsidRPr="00776340">
        <w:rPr>
          <w:rFonts w:ascii="Calibri" w:eastAsia="Calibri" w:hAnsi="Calibri" w:cs="Calibri"/>
          <w:szCs w:val="24"/>
        </w:rPr>
        <w:t>RPP, unless otherwise stated.</w:t>
      </w:r>
    </w:p>
    <w:p w14:paraId="03DE6473" w14:textId="77777777" w:rsidR="00776340" w:rsidRPr="00776340" w:rsidRDefault="00776340" w:rsidP="00776340">
      <w:pPr>
        <w:widowControl w:val="0"/>
        <w:autoSpaceDE w:val="0"/>
        <w:autoSpaceDN w:val="0"/>
        <w:spacing w:after="0" w:line="240" w:lineRule="auto"/>
        <w:jc w:val="both"/>
        <w:rPr>
          <w:rFonts w:ascii="Calibri" w:eastAsia="Calibri" w:hAnsi="Calibri" w:cs="Calibri"/>
          <w:szCs w:val="24"/>
        </w:rPr>
      </w:pPr>
    </w:p>
    <w:p w14:paraId="05C044E8" w14:textId="16F0A91D" w:rsidR="00776340" w:rsidRPr="00776340" w:rsidRDefault="00776340" w:rsidP="00776340">
      <w:pPr>
        <w:widowControl w:val="0"/>
        <w:autoSpaceDE w:val="0"/>
        <w:autoSpaceDN w:val="0"/>
        <w:spacing w:after="0" w:line="240" w:lineRule="auto"/>
        <w:ind w:left="675" w:right="663"/>
        <w:jc w:val="center"/>
        <w:rPr>
          <w:rFonts w:ascii="Calibri" w:eastAsia="Calibri" w:hAnsi="Calibri" w:cs="Calibri"/>
          <w:szCs w:val="24"/>
        </w:rPr>
      </w:pPr>
      <w:r w:rsidRPr="00776340">
        <w:rPr>
          <w:rFonts w:ascii="Calibri" w:eastAsia="Calibri" w:hAnsi="Calibri" w:cs="Calibri"/>
          <w:szCs w:val="24"/>
        </w:rPr>
        <w:t>[As</w:t>
      </w:r>
      <w:r w:rsidRPr="00776340">
        <w:rPr>
          <w:rFonts w:ascii="Calibri" w:eastAsia="Calibri" w:hAnsi="Calibri" w:cs="Calibri"/>
          <w:spacing w:val="-3"/>
          <w:szCs w:val="24"/>
        </w:rPr>
        <w:t xml:space="preserve"> </w:t>
      </w:r>
      <w:r w:rsidRPr="00776340">
        <w:rPr>
          <w:rFonts w:ascii="Calibri" w:eastAsia="Calibri" w:hAnsi="Calibri" w:cs="Calibri"/>
          <w:szCs w:val="24"/>
        </w:rPr>
        <w:t>detailed</w:t>
      </w:r>
      <w:r w:rsidRPr="00776340">
        <w:rPr>
          <w:rFonts w:ascii="Calibri" w:eastAsia="Calibri" w:hAnsi="Calibri" w:cs="Calibri"/>
          <w:spacing w:val="-4"/>
          <w:szCs w:val="24"/>
        </w:rPr>
        <w:t xml:space="preserve"> </w:t>
      </w:r>
      <w:r w:rsidRPr="00776340">
        <w:rPr>
          <w:rFonts w:ascii="Calibri" w:eastAsia="Calibri" w:hAnsi="Calibri" w:cs="Calibri"/>
          <w:szCs w:val="24"/>
        </w:rPr>
        <w:t>in</w:t>
      </w:r>
      <w:r w:rsidRPr="00776340">
        <w:rPr>
          <w:rFonts w:ascii="Calibri" w:eastAsia="Calibri" w:hAnsi="Calibri" w:cs="Calibri"/>
          <w:spacing w:val="-3"/>
          <w:szCs w:val="24"/>
        </w:rPr>
        <w:t xml:space="preserve"> </w:t>
      </w:r>
      <w:r w:rsidRPr="00776340">
        <w:rPr>
          <w:rFonts w:ascii="Calibri" w:eastAsia="Calibri" w:hAnsi="Calibri" w:cs="Calibri"/>
          <w:szCs w:val="24"/>
        </w:rPr>
        <w:t>Section</w:t>
      </w:r>
      <w:r w:rsidRPr="00776340">
        <w:rPr>
          <w:rFonts w:ascii="Calibri" w:eastAsia="Calibri" w:hAnsi="Calibri" w:cs="Calibri"/>
          <w:spacing w:val="-3"/>
          <w:szCs w:val="24"/>
        </w:rPr>
        <w:t xml:space="preserve"> </w:t>
      </w:r>
      <w:r w:rsidRPr="00776340">
        <w:rPr>
          <w:rFonts w:ascii="Calibri" w:eastAsia="Calibri" w:hAnsi="Calibri" w:cs="Calibri"/>
          <w:szCs w:val="24"/>
        </w:rPr>
        <w:t>2.</w:t>
      </w:r>
      <w:r w:rsidR="0058734C">
        <w:rPr>
          <w:rFonts w:ascii="Calibri" w:eastAsia="Calibri" w:hAnsi="Calibri" w:cs="Calibri"/>
          <w:szCs w:val="24"/>
        </w:rPr>
        <w:t>5</w:t>
      </w:r>
      <w:r w:rsidRPr="00776340">
        <w:rPr>
          <w:rFonts w:ascii="Calibri" w:eastAsia="Calibri" w:hAnsi="Calibri" w:cs="Calibri"/>
          <w:spacing w:val="-3"/>
          <w:szCs w:val="24"/>
        </w:rPr>
        <w:t xml:space="preserve"> </w:t>
      </w:r>
      <w:r w:rsidRPr="00776340">
        <w:rPr>
          <w:rFonts w:ascii="Calibri" w:eastAsia="Calibri" w:hAnsi="Calibri" w:cs="Calibri"/>
          <w:szCs w:val="24"/>
        </w:rPr>
        <w:t>of</w:t>
      </w:r>
      <w:r w:rsidRPr="00776340">
        <w:rPr>
          <w:rFonts w:ascii="Calibri" w:eastAsia="Calibri" w:hAnsi="Calibri" w:cs="Calibri"/>
          <w:spacing w:val="-4"/>
          <w:szCs w:val="24"/>
        </w:rPr>
        <w:t xml:space="preserve"> </w:t>
      </w:r>
      <w:r w:rsidRPr="00776340">
        <w:rPr>
          <w:rFonts w:ascii="Calibri" w:eastAsia="Calibri" w:hAnsi="Calibri" w:cs="Calibri"/>
          <w:szCs w:val="24"/>
        </w:rPr>
        <w:t>the</w:t>
      </w:r>
      <w:r w:rsidRPr="00776340">
        <w:rPr>
          <w:rFonts w:ascii="Calibri" w:eastAsia="Calibri" w:hAnsi="Calibri" w:cs="Calibri"/>
          <w:spacing w:val="-3"/>
          <w:szCs w:val="24"/>
        </w:rPr>
        <w:t xml:space="preserve"> </w:t>
      </w:r>
      <w:r w:rsidRPr="00776340">
        <w:rPr>
          <w:rFonts w:ascii="Calibri" w:eastAsia="Calibri" w:hAnsi="Calibri" w:cs="Calibri"/>
          <w:szCs w:val="24"/>
        </w:rPr>
        <w:t>Request</w:t>
      </w:r>
      <w:r w:rsidRPr="00776340">
        <w:rPr>
          <w:rFonts w:ascii="Calibri" w:eastAsia="Calibri" w:hAnsi="Calibri" w:cs="Calibri"/>
          <w:spacing w:val="-3"/>
          <w:szCs w:val="24"/>
        </w:rPr>
        <w:t xml:space="preserve"> </w:t>
      </w:r>
      <w:r w:rsidRPr="00776340">
        <w:rPr>
          <w:rFonts w:ascii="Calibri" w:eastAsia="Calibri" w:hAnsi="Calibri" w:cs="Calibri"/>
          <w:szCs w:val="24"/>
        </w:rPr>
        <w:t>for</w:t>
      </w:r>
      <w:r w:rsidRPr="00776340">
        <w:rPr>
          <w:rFonts w:ascii="Calibri" w:eastAsia="Calibri" w:hAnsi="Calibri" w:cs="Calibri"/>
          <w:spacing w:val="-3"/>
          <w:szCs w:val="24"/>
        </w:rPr>
        <w:t xml:space="preserve"> </w:t>
      </w:r>
      <w:r w:rsidRPr="00776340">
        <w:rPr>
          <w:rFonts w:ascii="Calibri" w:eastAsia="Calibri" w:hAnsi="Calibri" w:cs="Calibri"/>
          <w:szCs w:val="24"/>
        </w:rPr>
        <w:t>Project</w:t>
      </w:r>
      <w:r w:rsidRPr="00776340">
        <w:rPr>
          <w:rFonts w:ascii="Calibri" w:eastAsia="Calibri" w:hAnsi="Calibri" w:cs="Calibri"/>
          <w:spacing w:val="-4"/>
          <w:szCs w:val="24"/>
        </w:rPr>
        <w:t xml:space="preserve"> </w:t>
      </w:r>
      <w:r w:rsidRPr="00776340">
        <w:rPr>
          <w:rFonts w:ascii="Calibri" w:eastAsia="Calibri" w:hAnsi="Calibri" w:cs="Calibri"/>
          <w:szCs w:val="24"/>
        </w:rPr>
        <w:t>Proposals,</w:t>
      </w:r>
      <w:r w:rsidRPr="00776340">
        <w:rPr>
          <w:rFonts w:ascii="Calibri" w:eastAsia="Calibri" w:hAnsi="Calibri" w:cs="Calibri"/>
          <w:spacing w:val="-3"/>
          <w:szCs w:val="24"/>
        </w:rPr>
        <w:t xml:space="preserve"> </w:t>
      </w:r>
      <w:r w:rsidRPr="00776340">
        <w:rPr>
          <w:rFonts w:ascii="Calibri" w:eastAsia="Calibri" w:hAnsi="Calibri" w:cs="Calibri"/>
          <w:szCs w:val="24"/>
        </w:rPr>
        <w:t>Offerors</w:t>
      </w:r>
      <w:r w:rsidRPr="00776340">
        <w:rPr>
          <w:rFonts w:ascii="Calibri" w:eastAsia="Calibri" w:hAnsi="Calibri" w:cs="Calibri"/>
          <w:spacing w:val="-3"/>
          <w:szCs w:val="24"/>
        </w:rPr>
        <w:t xml:space="preserve"> </w:t>
      </w:r>
      <w:r w:rsidRPr="00776340">
        <w:rPr>
          <w:rFonts w:ascii="Calibri" w:eastAsia="Calibri" w:hAnsi="Calibri" w:cs="Calibri"/>
          <w:szCs w:val="24"/>
        </w:rPr>
        <w:t>are</w:t>
      </w:r>
      <w:r w:rsidRPr="00776340">
        <w:rPr>
          <w:rFonts w:ascii="Calibri" w:eastAsia="Calibri" w:hAnsi="Calibri" w:cs="Calibri"/>
          <w:spacing w:val="-3"/>
          <w:szCs w:val="24"/>
        </w:rPr>
        <w:t xml:space="preserve"> </w:t>
      </w:r>
      <w:r w:rsidRPr="00776340">
        <w:rPr>
          <w:rFonts w:ascii="Calibri" w:eastAsia="Calibri" w:hAnsi="Calibri" w:cs="Calibri"/>
          <w:szCs w:val="24"/>
        </w:rPr>
        <w:t>to</w:t>
      </w:r>
      <w:r w:rsidRPr="00776340">
        <w:rPr>
          <w:rFonts w:ascii="Calibri" w:eastAsia="Calibri" w:hAnsi="Calibri" w:cs="Calibri"/>
          <w:spacing w:val="-3"/>
          <w:szCs w:val="24"/>
        </w:rPr>
        <w:t xml:space="preserve"> </w:t>
      </w:r>
      <w:r w:rsidRPr="00776340">
        <w:rPr>
          <w:rFonts w:ascii="Calibri" w:eastAsia="Calibri" w:hAnsi="Calibri" w:cs="Calibri"/>
          <w:szCs w:val="24"/>
        </w:rPr>
        <w:t>include</w:t>
      </w:r>
      <w:r w:rsidRPr="00776340">
        <w:rPr>
          <w:rFonts w:ascii="Calibri" w:eastAsia="Calibri" w:hAnsi="Calibri" w:cs="Calibri"/>
          <w:spacing w:val="-3"/>
          <w:szCs w:val="24"/>
        </w:rPr>
        <w:t xml:space="preserve"> </w:t>
      </w:r>
      <w:r w:rsidRPr="00776340">
        <w:rPr>
          <w:rFonts w:ascii="Calibri" w:eastAsia="Calibri" w:hAnsi="Calibri" w:cs="Calibri"/>
          <w:szCs w:val="24"/>
        </w:rPr>
        <w:t xml:space="preserve">a proprietary data disclosure statement/legend if proprietary data is included. </w:t>
      </w:r>
    </w:p>
    <w:p w14:paraId="3C202371" w14:textId="77777777" w:rsidR="00776340" w:rsidRPr="00776340" w:rsidRDefault="00776340" w:rsidP="00776340">
      <w:pPr>
        <w:widowControl w:val="0"/>
        <w:autoSpaceDE w:val="0"/>
        <w:autoSpaceDN w:val="0"/>
        <w:spacing w:after="0" w:line="240" w:lineRule="auto"/>
        <w:ind w:left="675" w:right="663"/>
        <w:jc w:val="center"/>
        <w:rPr>
          <w:rFonts w:ascii="Calibri" w:eastAsia="Calibri" w:hAnsi="Calibri" w:cs="Calibri"/>
          <w:szCs w:val="24"/>
        </w:rPr>
      </w:pPr>
    </w:p>
    <w:p w14:paraId="37FC7181" w14:textId="77777777" w:rsidR="00776340" w:rsidRPr="00776340" w:rsidRDefault="00776340" w:rsidP="00776340">
      <w:pPr>
        <w:widowControl w:val="0"/>
        <w:autoSpaceDE w:val="0"/>
        <w:autoSpaceDN w:val="0"/>
        <w:spacing w:after="0" w:line="240" w:lineRule="auto"/>
        <w:ind w:left="675" w:right="663"/>
        <w:jc w:val="center"/>
        <w:rPr>
          <w:rFonts w:ascii="Calibri" w:eastAsia="Calibri" w:hAnsi="Calibri" w:cs="Calibri"/>
          <w:szCs w:val="24"/>
        </w:rPr>
      </w:pPr>
      <w:r w:rsidRPr="00776340">
        <w:rPr>
          <w:rFonts w:ascii="Calibri" w:eastAsia="Calibri" w:hAnsi="Calibri" w:cs="Calibri"/>
          <w:szCs w:val="24"/>
        </w:rPr>
        <w:t>Sample:</w:t>
      </w:r>
    </w:p>
    <w:p w14:paraId="6A9B3854" w14:textId="77777777" w:rsidR="00776340" w:rsidRPr="00776340" w:rsidRDefault="00776340" w:rsidP="00776340">
      <w:pPr>
        <w:widowControl w:val="0"/>
        <w:autoSpaceDE w:val="0"/>
        <w:autoSpaceDN w:val="0"/>
        <w:spacing w:after="0" w:line="240" w:lineRule="auto"/>
        <w:ind w:left="635" w:right="622" w:hanging="1"/>
        <w:jc w:val="center"/>
        <w:rPr>
          <w:rFonts w:ascii="Calibri" w:eastAsia="Calibri" w:hAnsi="Calibri" w:cs="Calibri"/>
          <w:sz w:val="24"/>
        </w:rPr>
      </w:pPr>
      <w:r w:rsidRPr="00776340">
        <w:rPr>
          <w:rFonts w:ascii="Calibri" w:eastAsia="Calibri" w:hAnsi="Calibri" w:cs="Calibri"/>
          <w:i/>
          <w:color w:val="C00000"/>
          <w:sz w:val="24"/>
        </w:rPr>
        <w:t>This Proposal includes data that shall not be disclosed outside the RRPV Consortium Management Firm</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and</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the</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Government.</w:t>
      </w:r>
      <w:r w:rsidRPr="00776340">
        <w:rPr>
          <w:rFonts w:ascii="Calibri" w:eastAsia="Calibri" w:hAnsi="Calibri" w:cs="Calibri"/>
          <w:i/>
          <w:color w:val="C00000"/>
          <w:spacing w:val="40"/>
          <w:sz w:val="24"/>
        </w:rPr>
        <w:t xml:space="preserve"> </w:t>
      </w:r>
      <w:r w:rsidRPr="00776340">
        <w:rPr>
          <w:rFonts w:ascii="Calibri" w:eastAsia="Calibri" w:hAnsi="Calibri" w:cs="Calibri"/>
          <w:i/>
          <w:color w:val="C00000"/>
          <w:sz w:val="24"/>
        </w:rPr>
        <w:t>It</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shall</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not</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be</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duplicated,</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used,</w:t>
      </w:r>
      <w:r w:rsidRPr="00776340">
        <w:rPr>
          <w:rFonts w:ascii="Calibri" w:eastAsia="Calibri" w:hAnsi="Calibri" w:cs="Calibri"/>
          <w:i/>
          <w:color w:val="C00000"/>
          <w:spacing w:val="-4"/>
          <w:sz w:val="24"/>
        </w:rPr>
        <w:t xml:space="preserve"> </w:t>
      </w:r>
      <w:r w:rsidRPr="00776340">
        <w:rPr>
          <w:rFonts w:ascii="Calibri" w:eastAsia="Calibri" w:hAnsi="Calibri" w:cs="Calibri"/>
          <w:i/>
          <w:color w:val="C00000"/>
          <w:sz w:val="24"/>
        </w:rPr>
        <w:t>or</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disclosed,</w:t>
      </w:r>
      <w:r w:rsidRPr="00776340">
        <w:rPr>
          <w:rFonts w:ascii="Calibri" w:eastAsia="Calibri" w:hAnsi="Calibri" w:cs="Calibri"/>
          <w:i/>
          <w:color w:val="C00000"/>
          <w:spacing w:val="-5"/>
          <w:sz w:val="24"/>
        </w:rPr>
        <w:t xml:space="preserve"> </w:t>
      </w:r>
      <w:r w:rsidRPr="00776340">
        <w:rPr>
          <w:rFonts w:ascii="Calibri" w:eastAsia="Calibri" w:hAnsi="Calibri" w:cs="Calibri"/>
          <w:i/>
          <w:color w:val="C00000"/>
          <w:sz w:val="24"/>
        </w:rPr>
        <w:t>in</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whole</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or</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in</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part,</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for</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any purpose other than proposal evaluation and agreement administration. The data subject to this restriction is (clearly identify) and contained on pages (insert page numbers).</w:t>
      </w:r>
    </w:p>
    <w:p w14:paraId="5FCCDFE1"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51B5B41F"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42CBECFE"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244F9D0C" w14:textId="77777777" w:rsidR="00776340" w:rsidRPr="00776340" w:rsidRDefault="00776340" w:rsidP="00776340">
      <w:pPr>
        <w:widowControl w:val="0"/>
        <w:autoSpaceDE w:val="0"/>
        <w:autoSpaceDN w:val="0"/>
        <w:spacing w:after="0" w:line="240" w:lineRule="auto"/>
        <w:rPr>
          <w:rFonts w:ascii="Calibri" w:eastAsia="Calibri" w:hAnsi="Calibri" w:cs="Calibri"/>
        </w:rPr>
        <w:sectPr w:rsidR="00776340" w:rsidRPr="00776340" w:rsidSect="00776340">
          <w:pgSz w:w="12240" w:h="15840"/>
          <w:pgMar w:top="1420" w:right="840" w:bottom="1200" w:left="560" w:header="0" w:footer="1017" w:gutter="0"/>
          <w:cols w:space="720"/>
        </w:sectPr>
      </w:pPr>
    </w:p>
    <w:bookmarkStart w:id="74" w:name="_Toc217999908"/>
    <w:p w14:paraId="1D48A7DC" w14:textId="77777777" w:rsidR="00776340" w:rsidRPr="00776340" w:rsidRDefault="00776340" w:rsidP="0058734C">
      <w:pPr>
        <w:widowControl w:val="0"/>
        <w:numPr>
          <w:ilvl w:val="0"/>
          <w:numId w:val="51"/>
        </w:numPr>
        <w:tabs>
          <w:tab w:val="left" w:pos="968"/>
        </w:tabs>
        <w:autoSpaceDE w:val="0"/>
        <w:autoSpaceDN w:val="0"/>
        <w:spacing w:after="0" w:line="240" w:lineRule="auto"/>
        <w:ind w:left="968" w:hanging="358"/>
        <w:jc w:val="left"/>
        <w:outlineLvl w:val="0"/>
        <w:rPr>
          <w:rFonts w:ascii="Calibri" w:eastAsia="Calibri" w:hAnsi="Calibri" w:cs="Calibri"/>
          <w:b/>
          <w:bCs/>
          <w:sz w:val="28"/>
          <w:szCs w:val="32"/>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44" behindDoc="1" locked="0" layoutInCell="1" allowOverlap="1" wp14:anchorId="261E47F6" wp14:editId="72BB66B4">
                <wp:simplePos x="0" y="0"/>
                <wp:positionH relativeFrom="page">
                  <wp:posOffset>723900</wp:posOffset>
                </wp:positionH>
                <wp:positionV relativeFrom="paragraph">
                  <wp:posOffset>273050</wp:posOffset>
                </wp:positionV>
                <wp:extent cx="6153150" cy="9525"/>
                <wp:effectExtent l="0" t="0" r="0" b="3175"/>
                <wp:wrapTopAndBottom/>
                <wp:docPr id="25" name="Freeform: Shap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742B" id="Freeform: Shape 25" o:spid="_x0000_s1026" alt="&quot;&quot;" style="position:absolute;margin-left:57pt;margin-top:21.5pt;width:484.5pt;height:.7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" path="m6153150,l,,,9143r6153150,l6153150,xe" fillcolor="black" stroked="f">
                <v:path arrowok="t" o:connecttype="custom" o:connectlocs="6153150,0;0,0;0,9143;6153150,9143;6153150,0" o:connectangles="0,0,0,0,0"/>
                <w10:wrap type="topAndBottom" anchorx="page"/>
              </v:shape>
            </w:pict>
          </mc:Fallback>
        </mc:AlternateContent>
      </w:r>
      <w:r w:rsidRPr="00776340">
        <w:rPr>
          <w:rFonts w:ascii="Calibri" w:eastAsia="Calibri" w:hAnsi="Calibri" w:cs="Calibri"/>
          <w:b/>
          <w:bCs/>
          <w:sz w:val="28"/>
          <w:szCs w:val="32"/>
        </w:rPr>
        <w:t>Member</w:t>
      </w:r>
      <w:r w:rsidRPr="00776340">
        <w:rPr>
          <w:rFonts w:ascii="Calibri" w:eastAsia="Calibri" w:hAnsi="Calibri" w:cs="Calibri"/>
          <w:b/>
          <w:bCs/>
          <w:spacing w:val="-2"/>
          <w:sz w:val="28"/>
          <w:szCs w:val="32"/>
        </w:rPr>
        <w:t xml:space="preserve"> </w:t>
      </w:r>
      <w:r w:rsidRPr="00776340">
        <w:rPr>
          <w:rFonts w:ascii="Calibri" w:eastAsia="Calibri" w:hAnsi="Calibri" w:cs="Calibri"/>
          <w:b/>
          <w:bCs/>
          <w:sz w:val="28"/>
          <w:szCs w:val="32"/>
        </w:rPr>
        <w:t>Information</w:t>
      </w:r>
      <w:r w:rsidRPr="00776340">
        <w:rPr>
          <w:rFonts w:ascii="Calibri" w:eastAsia="Calibri" w:hAnsi="Calibri" w:cs="Calibri"/>
          <w:b/>
          <w:bCs/>
          <w:spacing w:val="-4"/>
          <w:sz w:val="28"/>
          <w:szCs w:val="32"/>
        </w:rPr>
        <w:t xml:space="preserve"> </w:t>
      </w:r>
      <w:r w:rsidRPr="00776340">
        <w:rPr>
          <w:rFonts w:ascii="Calibri" w:eastAsia="Calibri" w:hAnsi="Calibri" w:cs="Calibri"/>
          <w:b/>
          <w:bCs/>
          <w:spacing w:val="-2"/>
          <w:sz w:val="28"/>
          <w:szCs w:val="32"/>
        </w:rPr>
        <w:t>Sheet</w:t>
      </w:r>
      <w:bookmarkEnd w:id="74"/>
    </w:p>
    <w:p w14:paraId="075C55E0" w14:textId="77777777" w:rsidR="00776340" w:rsidRPr="00776340" w:rsidRDefault="00776340" w:rsidP="00776340">
      <w:pPr>
        <w:widowControl w:val="0"/>
        <w:autoSpaceDE w:val="0"/>
        <w:autoSpaceDN w:val="0"/>
        <w:spacing w:after="0" w:line="240" w:lineRule="auto"/>
        <w:ind w:left="610"/>
        <w:jc w:val="both"/>
        <w:rPr>
          <w:rFonts w:ascii="Calibri" w:eastAsia="Calibri" w:hAnsi="Calibri" w:cs="Calibri"/>
          <w:szCs w:val="24"/>
        </w:rPr>
      </w:pPr>
      <w:r w:rsidRPr="00776340">
        <w:rPr>
          <w:rFonts w:ascii="Calibri" w:eastAsia="Calibri" w:hAnsi="Calibri" w:cs="Calibri"/>
          <w:szCs w:val="24"/>
        </w:rPr>
        <w:t>If</w:t>
      </w:r>
      <w:r w:rsidRPr="00776340">
        <w:rPr>
          <w:rFonts w:ascii="Calibri" w:eastAsia="Calibri" w:hAnsi="Calibri" w:cs="Calibri"/>
          <w:spacing w:val="-2"/>
          <w:szCs w:val="24"/>
        </w:rPr>
        <w:t xml:space="preserve"> </w:t>
      </w:r>
      <w:r w:rsidRPr="00776340">
        <w:rPr>
          <w:rFonts w:ascii="Calibri" w:eastAsia="Calibri" w:hAnsi="Calibri" w:cs="Calibri"/>
          <w:szCs w:val="24"/>
        </w:rPr>
        <w:t>an</w:t>
      </w:r>
      <w:r w:rsidRPr="00776340">
        <w:rPr>
          <w:rFonts w:ascii="Calibri" w:eastAsia="Calibri" w:hAnsi="Calibri" w:cs="Calibri"/>
          <w:spacing w:val="-2"/>
          <w:szCs w:val="24"/>
        </w:rPr>
        <w:t xml:space="preserve"> </w:t>
      </w:r>
      <w:r w:rsidRPr="00776340">
        <w:rPr>
          <w:rFonts w:ascii="Calibri" w:eastAsia="Calibri" w:hAnsi="Calibri" w:cs="Calibri"/>
          <w:szCs w:val="24"/>
        </w:rPr>
        <w:t>item</w:t>
      </w:r>
      <w:r w:rsidRPr="00776340">
        <w:rPr>
          <w:rFonts w:ascii="Calibri" w:eastAsia="Calibri" w:hAnsi="Calibri" w:cs="Calibri"/>
          <w:spacing w:val="-1"/>
          <w:szCs w:val="24"/>
        </w:rPr>
        <w:t xml:space="preserve"> </w:t>
      </w:r>
      <w:r w:rsidRPr="00776340">
        <w:rPr>
          <w:rFonts w:ascii="Calibri" w:eastAsia="Calibri" w:hAnsi="Calibri" w:cs="Calibri"/>
          <w:szCs w:val="24"/>
        </w:rPr>
        <w:t>is</w:t>
      </w:r>
      <w:r w:rsidRPr="00776340">
        <w:rPr>
          <w:rFonts w:ascii="Calibri" w:eastAsia="Calibri" w:hAnsi="Calibri" w:cs="Calibri"/>
          <w:spacing w:val="-2"/>
          <w:szCs w:val="24"/>
        </w:rPr>
        <w:t xml:space="preserve"> </w:t>
      </w:r>
      <w:r w:rsidRPr="00776340">
        <w:rPr>
          <w:rFonts w:ascii="Calibri" w:eastAsia="Calibri" w:hAnsi="Calibri" w:cs="Calibri"/>
          <w:szCs w:val="24"/>
        </w:rPr>
        <w:t>not</w:t>
      </w:r>
      <w:r w:rsidRPr="00776340">
        <w:rPr>
          <w:rFonts w:ascii="Calibri" w:eastAsia="Calibri" w:hAnsi="Calibri" w:cs="Calibri"/>
          <w:spacing w:val="-1"/>
          <w:szCs w:val="24"/>
        </w:rPr>
        <w:t xml:space="preserve"> </w:t>
      </w:r>
      <w:r w:rsidRPr="00776340">
        <w:rPr>
          <w:rFonts w:ascii="Calibri" w:eastAsia="Calibri" w:hAnsi="Calibri" w:cs="Calibri"/>
          <w:szCs w:val="24"/>
        </w:rPr>
        <w:t>applicable,</w:t>
      </w:r>
      <w:r w:rsidRPr="00776340">
        <w:rPr>
          <w:rFonts w:ascii="Calibri" w:eastAsia="Calibri" w:hAnsi="Calibri" w:cs="Calibri"/>
          <w:spacing w:val="-1"/>
          <w:szCs w:val="24"/>
        </w:rPr>
        <w:t xml:space="preserve"> </w:t>
      </w:r>
      <w:r w:rsidRPr="00776340">
        <w:rPr>
          <w:rFonts w:ascii="Calibri" w:eastAsia="Calibri" w:hAnsi="Calibri" w:cs="Calibri"/>
          <w:szCs w:val="24"/>
        </w:rPr>
        <w:t>then</w:t>
      </w:r>
      <w:r w:rsidRPr="00776340">
        <w:rPr>
          <w:rFonts w:ascii="Calibri" w:eastAsia="Calibri" w:hAnsi="Calibri" w:cs="Calibri"/>
          <w:spacing w:val="-1"/>
          <w:szCs w:val="24"/>
        </w:rPr>
        <w:t xml:space="preserve"> </w:t>
      </w:r>
      <w:r w:rsidRPr="00776340">
        <w:rPr>
          <w:rFonts w:ascii="Calibri" w:eastAsia="Calibri" w:hAnsi="Calibri" w:cs="Calibri"/>
          <w:szCs w:val="24"/>
        </w:rPr>
        <w:t>that</w:t>
      </w:r>
      <w:r w:rsidRPr="00776340">
        <w:rPr>
          <w:rFonts w:ascii="Calibri" w:eastAsia="Calibri" w:hAnsi="Calibri" w:cs="Calibri"/>
          <w:spacing w:val="-3"/>
          <w:szCs w:val="24"/>
        </w:rPr>
        <w:t xml:space="preserve"> </w:t>
      </w:r>
      <w:r w:rsidRPr="00776340">
        <w:rPr>
          <w:rFonts w:ascii="Calibri" w:eastAsia="Calibri" w:hAnsi="Calibri" w:cs="Calibri"/>
          <w:szCs w:val="24"/>
        </w:rPr>
        <w:t>section</w:t>
      </w:r>
      <w:r w:rsidRPr="00776340">
        <w:rPr>
          <w:rFonts w:ascii="Calibri" w:eastAsia="Calibri" w:hAnsi="Calibri" w:cs="Calibri"/>
          <w:spacing w:val="-1"/>
          <w:szCs w:val="24"/>
        </w:rPr>
        <w:t xml:space="preserve"> </w:t>
      </w:r>
      <w:r w:rsidRPr="00776340">
        <w:rPr>
          <w:rFonts w:ascii="Calibri" w:eastAsia="Calibri" w:hAnsi="Calibri" w:cs="Calibri"/>
          <w:szCs w:val="24"/>
        </w:rPr>
        <w:t>should</w:t>
      </w:r>
      <w:r w:rsidRPr="00776340">
        <w:rPr>
          <w:rFonts w:ascii="Calibri" w:eastAsia="Calibri" w:hAnsi="Calibri" w:cs="Calibri"/>
          <w:spacing w:val="-1"/>
          <w:szCs w:val="24"/>
        </w:rPr>
        <w:t xml:space="preserve"> </w:t>
      </w:r>
      <w:r w:rsidRPr="00776340">
        <w:rPr>
          <w:rFonts w:ascii="Calibri" w:eastAsia="Calibri" w:hAnsi="Calibri" w:cs="Calibri"/>
          <w:szCs w:val="24"/>
        </w:rPr>
        <w:t>be</w:t>
      </w:r>
      <w:r w:rsidRPr="00776340">
        <w:rPr>
          <w:rFonts w:ascii="Calibri" w:eastAsia="Calibri" w:hAnsi="Calibri" w:cs="Calibri"/>
          <w:spacing w:val="-1"/>
          <w:szCs w:val="24"/>
        </w:rPr>
        <w:t xml:space="preserve"> </w:t>
      </w:r>
      <w:r w:rsidRPr="00776340">
        <w:rPr>
          <w:rFonts w:ascii="Calibri" w:eastAsia="Calibri" w:hAnsi="Calibri" w:cs="Calibri"/>
          <w:szCs w:val="24"/>
        </w:rPr>
        <w:t>listed as</w:t>
      </w:r>
      <w:r w:rsidRPr="00776340">
        <w:rPr>
          <w:rFonts w:ascii="Calibri" w:eastAsia="Calibri" w:hAnsi="Calibri" w:cs="Calibri"/>
          <w:spacing w:val="-2"/>
          <w:szCs w:val="24"/>
        </w:rPr>
        <w:t xml:space="preserve"> </w:t>
      </w:r>
      <w:r w:rsidRPr="00776340">
        <w:rPr>
          <w:rFonts w:ascii="Calibri" w:eastAsia="Calibri" w:hAnsi="Calibri" w:cs="Calibri"/>
          <w:szCs w:val="24"/>
        </w:rPr>
        <w:t>“not</w:t>
      </w:r>
      <w:r w:rsidRPr="00776340">
        <w:rPr>
          <w:rFonts w:ascii="Calibri" w:eastAsia="Calibri" w:hAnsi="Calibri" w:cs="Calibri"/>
          <w:spacing w:val="-1"/>
          <w:szCs w:val="24"/>
        </w:rPr>
        <w:t xml:space="preserve"> </w:t>
      </w:r>
      <w:r w:rsidRPr="00776340">
        <w:rPr>
          <w:rFonts w:ascii="Calibri" w:eastAsia="Calibri" w:hAnsi="Calibri" w:cs="Calibri"/>
          <w:spacing w:val="-2"/>
          <w:szCs w:val="24"/>
        </w:rPr>
        <w:t>applicable.”</w:t>
      </w:r>
    </w:p>
    <w:p w14:paraId="7C5739A1"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15"/>
          <w:szCs w:val="24"/>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gridCol w:w="4500"/>
      </w:tblGrid>
      <w:tr w:rsidR="00776340" w:rsidRPr="00776340" w14:paraId="2AD9BE22" w14:textId="77777777" w:rsidTr="00B96009">
        <w:trPr>
          <w:trHeight w:val="450"/>
        </w:trPr>
        <w:tc>
          <w:tcPr>
            <w:tcW w:w="5130" w:type="dxa"/>
          </w:tcPr>
          <w:p w14:paraId="394ACBBA"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OFFEROR</w:t>
            </w:r>
            <w:r w:rsidRPr="00776340">
              <w:rPr>
                <w:rFonts w:ascii="Calibri" w:eastAsia="Calibri" w:hAnsi="Calibri" w:cs="Calibri"/>
                <w:spacing w:val="-4"/>
                <w:sz w:val="20"/>
              </w:rPr>
              <w:t xml:space="preserve"> </w:t>
            </w:r>
            <w:r w:rsidRPr="00776340">
              <w:rPr>
                <w:rFonts w:ascii="Calibri" w:eastAsia="Calibri" w:hAnsi="Calibri" w:cs="Calibri"/>
                <w:spacing w:val="-2"/>
                <w:sz w:val="20"/>
              </w:rPr>
              <w:t>NAME:</w:t>
            </w:r>
          </w:p>
        </w:tc>
        <w:tc>
          <w:tcPr>
            <w:tcW w:w="4500" w:type="dxa"/>
          </w:tcPr>
          <w:p w14:paraId="05766A54"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7C00B20C" w14:textId="77777777" w:rsidTr="00B96009">
        <w:trPr>
          <w:trHeight w:val="449"/>
        </w:trPr>
        <w:tc>
          <w:tcPr>
            <w:tcW w:w="5130" w:type="dxa"/>
          </w:tcPr>
          <w:p w14:paraId="7E5FD8DE"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ALL</w:t>
            </w:r>
            <w:r w:rsidRPr="00776340">
              <w:rPr>
                <w:rFonts w:ascii="Calibri" w:eastAsia="Calibri" w:hAnsi="Calibri" w:cs="Calibri"/>
                <w:spacing w:val="-3"/>
                <w:sz w:val="20"/>
              </w:rPr>
              <w:t xml:space="preserve"> </w:t>
            </w:r>
            <w:r w:rsidRPr="00776340">
              <w:rPr>
                <w:rFonts w:ascii="Calibri" w:eastAsia="Calibri" w:hAnsi="Calibri" w:cs="Calibri"/>
                <w:sz w:val="20"/>
              </w:rPr>
              <w:t>PLACES</w:t>
            </w:r>
            <w:r w:rsidRPr="00776340">
              <w:rPr>
                <w:rFonts w:ascii="Calibri" w:eastAsia="Calibri" w:hAnsi="Calibri" w:cs="Calibri"/>
                <w:spacing w:val="-3"/>
                <w:sz w:val="20"/>
              </w:rPr>
              <w:t xml:space="preserve"> </w:t>
            </w:r>
            <w:r w:rsidRPr="00776340">
              <w:rPr>
                <w:rFonts w:ascii="Calibri" w:eastAsia="Calibri" w:hAnsi="Calibri" w:cs="Calibri"/>
                <w:sz w:val="20"/>
              </w:rPr>
              <w:t>OF</w:t>
            </w:r>
            <w:r w:rsidRPr="00776340">
              <w:rPr>
                <w:rFonts w:ascii="Calibri" w:eastAsia="Calibri" w:hAnsi="Calibri" w:cs="Calibri"/>
                <w:spacing w:val="-2"/>
                <w:sz w:val="20"/>
              </w:rPr>
              <w:t xml:space="preserve"> PERFORMANCE:</w:t>
            </w:r>
          </w:p>
        </w:tc>
        <w:tc>
          <w:tcPr>
            <w:tcW w:w="4500" w:type="dxa"/>
          </w:tcPr>
          <w:p w14:paraId="3E0FB788"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41D33738" w14:textId="77777777" w:rsidTr="00B96009">
        <w:trPr>
          <w:trHeight w:val="449"/>
        </w:trPr>
        <w:tc>
          <w:tcPr>
            <w:tcW w:w="5130" w:type="dxa"/>
          </w:tcPr>
          <w:p w14:paraId="41BB67CD"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TITLE</w:t>
            </w:r>
            <w:r w:rsidRPr="00776340">
              <w:rPr>
                <w:rFonts w:ascii="Calibri" w:eastAsia="Calibri" w:hAnsi="Calibri" w:cs="Calibri"/>
                <w:spacing w:val="-3"/>
                <w:sz w:val="20"/>
              </w:rPr>
              <w:t xml:space="preserve"> </w:t>
            </w:r>
            <w:r w:rsidRPr="00776340">
              <w:rPr>
                <w:rFonts w:ascii="Calibri" w:eastAsia="Calibri" w:hAnsi="Calibri" w:cs="Calibri"/>
                <w:sz w:val="20"/>
              </w:rPr>
              <w:t>OF</w:t>
            </w:r>
            <w:r w:rsidRPr="00776340">
              <w:rPr>
                <w:rFonts w:ascii="Calibri" w:eastAsia="Calibri" w:hAnsi="Calibri" w:cs="Calibri"/>
                <w:spacing w:val="-3"/>
                <w:sz w:val="20"/>
              </w:rPr>
              <w:t xml:space="preserve"> </w:t>
            </w:r>
            <w:r w:rsidRPr="00776340">
              <w:rPr>
                <w:rFonts w:ascii="Calibri" w:eastAsia="Calibri" w:hAnsi="Calibri" w:cs="Calibri"/>
                <w:sz w:val="20"/>
              </w:rPr>
              <w:t>PROPOSED</w:t>
            </w:r>
            <w:r w:rsidRPr="00776340">
              <w:rPr>
                <w:rFonts w:ascii="Calibri" w:eastAsia="Calibri" w:hAnsi="Calibri" w:cs="Calibri"/>
                <w:spacing w:val="-3"/>
                <w:sz w:val="20"/>
              </w:rPr>
              <w:t xml:space="preserve"> </w:t>
            </w:r>
            <w:r w:rsidRPr="00776340">
              <w:rPr>
                <w:rFonts w:ascii="Calibri" w:eastAsia="Calibri" w:hAnsi="Calibri" w:cs="Calibri"/>
                <w:spacing w:val="-2"/>
                <w:sz w:val="20"/>
              </w:rPr>
              <w:t>EFFORT:</w:t>
            </w:r>
          </w:p>
        </w:tc>
        <w:tc>
          <w:tcPr>
            <w:tcW w:w="4500" w:type="dxa"/>
          </w:tcPr>
          <w:p w14:paraId="4D89FD9C"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5F6AAA7C" w14:textId="77777777" w:rsidTr="00B96009">
        <w:trPr>
          <w:trHeight w:val="449"/>
        </w:trPr>
        <w:tc>
          <w:tcPr>
            <w:tcW w:w="5130" w:type="dxa"/>
          </w:tcPr>
          <w:p w14:paraId="5EFA283F"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UEI #</w:t>
            </w:r>
            <w:r w:rsidRPr="00776340">
              <w:rPr>
                <w:rFonts w:ascii="Calibri" w:eastAsia="Calibri" w:hAnsi="Calibri" w:cs="Calibri"/>
                <w:spacing w:val="-2"/>
                <w:sz w:val="20"/>
              </w:rPr>
              <w:t xml:space="preserve"> </w:t>
            </w:r>
            <w:r w:rsidRPr="00776340">
              <w:rPr>
                <w:rFonts w:ascii="Calibri" w:eastAsia="Calibri" w:hAnsi="Calibri" w:cs="Calibri"/>
                <w:sz w:val="20"/>
              </w:rPr>
              <w:t xml:space="preserve">(if </w:t>
            </w:r>
            <w:r w:rsidRPr="00776340">
              <w:rPr>
                <w:rFonts w:ascii="Calibri" w:eastAsia="Calibri" w:hAnsi="Calibri" w:cs="Calibri"/>
                <w:spacing w:val="-2"/>
                <w:sz w:val="20"/>
              </w:rPr>
              <w:t>applicable):</w:t>
            </w:r>
          </w:p>
        </w:tc>
        <w:tc>
          <w:tcPr>
            <w:tcW w:w="4500" w:type="dxa"/>
          </w:tcPr>
          <w:p w14:paraId="3DE6EEF9"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6FAC58A8" w14:textId="77777777" w:rsidTr="00B96009">
        <w:trPr>
          <w:trHeight w:val="449"/>
        </w:trPr>
        <w:tc>
          <w:tcPr>
            <w:tcW w:w="5130" w:type="dxa"/>
          </w:tcPr>
          <w:p w14:paraId="1A1B43B2"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CAGE</w:t>
            </w:r>
            <w:r w:rsidRPr="00776340">
              <w:rPr>
                <w:rFonts w:ascii="Calibri" w:eastAsia="Calibri" w:hAnsi="Calibri" w:cs="Calibri"/>
                <w:spacing w:val="-3"/>
                <w:sz w:val="20"/>
              </w:rPr>
              <w:t xml:space="preserve"> </w:t>
            </w:r>
            <w:r w:rsidRPr="00776340">
              <w:rPr>
                <w:rFonts w:ascii="Calibri" w:eastAsia="Calibri" w:hAnsi="Calibri" w:cs="Calibri"/>
                <w:sz w:val="20"/>
              </w:rPr>
              <w:t>CODE</w:t>
            </w:r>
            <w:r w:rsidRPr="00776340">
              <w:rPr>
                <w:rFonts w:ascii="Calibri" w:eastAsia="Calibri" w:hAnsi="Calibri" w:cs="Calibri"/>
                <w:spacing w:val="-3"/>
                <w:sz w:val="20"/>
              </w:rPr>
              <w:t xml:space="preserve"> </w:t>
            </w:r>
            <w:r w:rsidRPr="00776340">
              <w:rPr>
                <w:rFonts w:ascii="Calibri" w:eastAsia="Calibri" w:hAnsi="Calibri" w:cs="Calibri"/>
                <w:sz w:val="20"/>
              </w:rPr>
              <w:t>(if</w:t>
            </w:r>
            <w:r w:rsidRPr="00776340">
              <w:rPr>
                <w:rFonts w:ascii="Calibri" w:eastAsia="Calibri" w:hAnsi="Calibri" w:cs="Calibri"/>
                <w:spacing w:val="-2"/>
                <w:sz w:val="20"/>
              </w:rPr>
              <w:t xml:space="preserve"> applicable):</w:t>
            </w:r>
          </w:p>
        </w:tc>
        <w:tc>
          <w:tcPr>
            <w:tcW w:w="4500" w:type="dxa"/>
          </w:tcPr>
          <w:p w14:paraId="2300C5AE"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59FF648B" w14:textId="77777777" w:rsidTr="00B96009">
        <w:trPr>
          <w:trHeight w:val="450"/>
        </w:trPr>
        <w:tc>
          <w:tcPr>
            <w:tcW w:w="5130" w:type="dxa"/>
          </w:tcPr>
          <w:p w14:paraId="41D22AEE"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SMALL</w:t>
            </w:r>
            <w:r w:rsidRPr="00776340">
              <w:rPr>
                <w:rFonts w:ascii="Calibri" w:eastAsia="Calibri" w:hAnsi="Calibri" w:cs="Calibri"/>
                <w:spacing w:val="-3"/>
                <w:sz w:val="20"/>
              </w:rPr>
              <w:t xml:space="preserve"> </w:t>
            </w:r>
            <w:r w:rsidRPr="00776340">
              <w:rPr>
                <w:rFonts w:ascii="Calibri" w:eastAsia="Calibri" w:hAnsi="Calibri" w:cs="Calibri"/>
                <w:sz w:val="20"/>
              </w:rPr>
              <w:t>BUSINESS</w:t>
            </w:r>
            <w:r w:rsidRPr="00776340">
              <w:rPr>
                <w:rFonts w:ascii="Calibri" w:eastAsia="Calibri" w:hAnsi="Calibri" w:cs="Calibri"/>
                <w:spacing w:val="-3"/>
                <w:sz w:val="20"/>
              </w:rPr>
              <w:t xml:space="preserve"> </w:t>
            </w:r>
            <w:r w:rsidRPr="00776340">
              <w:rPr>
                <w:rFonts w:ascii="Calibri" w:eastAsia="Calibri" w:hAnsi="Calibri" w:cs="Calibri"/>
                <w:spacing w:val="-2"/>
                <w:sz w:val="20"/>
              </w:rPr>
              <w:t>(YES/NO):</w:t>
            </w:r>
          </w:p>
        </w:tc>
        <w:tc>
          <w:tcPr>
            <w:tcW w:w="4500" w:type="dxa"/>
          </w:tcPr>
          <w:p w14:paraId="36C5B6B7"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300531D0" w14:textId="77777777" w:rsidTr="00B96009">
        <w:trPr>
          <w:trHeight w:val="449"/>
        </w:trPr>
        <w:tc>
          <w:tcPr>
            <w:tcW w:w="5130" w:type="dxa"/>
          </w:tcPr>
          <w:p w14:paraId="35C10F13"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CONFLICT</w:t>
            </w:r>
            <w:r w:rsidRPr="00776340">
              <w:rPr>
                <w:rFonts w:ascii="Calibri" w:eastAsia="Calibri" w:hAnsi="Calibri" w:cs="Calibri"/>
                <w:spacing w:val="-4"/>
                <w:sz w:val="20"/>
              </w:rPr>
              <w:t xml:space="preserve"> </w:t>
            </w:r>
            <w:r w:rsidRPr="00776340">
              <w:rPr>
                <w:rFonts w:ascii="Calibri" w:eastAsia="Calibri" w:hAnsi="Calibri" w:cs="Calibri"/>
                <w:sz w:val="20"/>
              </w:rPr>
              <w:t>OF</w:t>
            </w:r>
            <w:r w:rsidRPr="00776340">
              <w:rPr>
                <w:rFonts w:ascii="Calibri" w:eastAsia="Calibri" w:hAnsi="Calibri" w:cs="Calibri"/>
                <w:spacing w:val="-4"/>
                <w:sz w:val="20"/>
              </w:rPr>
              <w:t xml:space="preserve"> </w:t>
            </w:r>
            <w:r w:rsidRPr="00776340">
              <w:rPr>
                <w:rFonts w:ascii="Calibri" w:eastAsia="Calibri" w:hAnsi="Calibri" w:cs="Calibri"/>
                <w:sz w:val="20"/>
              </w:rPr>
              <w:t>INTEREST</w:t>
            </w:r>
            <w:r w:rsidRPr="00776340">
              <w:rPr>
                <w:rFonts w:ascii="Calibri" w:eastAsia="Calibri" w:hAnsi="Calibri" w:cs="Calibri"/>
                <w:spacing w:val="-5"/>
                <w:sz w:val="20"/>
              </w:rPr>
              <w:t xml:space="preserve"> </w:t>
            </w:r>
            <w:r w:rsidRPr="00776340">
              <w:rPr>
                <w:rFonts w:ascii="Calibri" w:eastAsia="Calibri" w:hAnsi="Calibri" w:cs="Calibri"/>
                <w:spacing w:val="-2"/>
                <w:sz w:val="20"/>
              </w:rPr>
              <w:t>(YES/NO):</w:t>
            </w:r>
          </w:p>
        </w:tc>
        <w:tc>
          <w:tcPr>
            <w:tcW w:w="4500" w:type="dxa"/>
          </w:tcPr>
          <w:p w14:paraId="4A6C18EE"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5F1EB4B7" w14:textId="77777777" w:rsidTr="00B96009">
        <w:trPr>
          <w:trHeight w:val="449"/>
        </w:trPr>
        <w:tc>
          <w:tcPr>
            <w:tcW w:w="5130" w:type="dxa"/>
          </w:tcPr>
          <w:p w14:paraId="5254B9C0"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TOTAL</w:t>
            </w:r>
            <w:r w:rsidRPr="00776340">
              <w:rPr>
                <w:rFonts w:ascii="Calibri" w:eastAsia="Calibri" w:hAnsi="Calibri" w:cs="Calibri"/>
                <w:spacing w:val="-3"/>
                <w:sz w:val="20"/>
              </w:rPr>
              <w:t xml:space="preserve"> </w:t>
            </w:r>
            <w:r w:rsidRPr="00776340">
              <w:rPr>
                <w:rFonts w:ascii="Calibri" w:eastAsia="Calibri" w:hAnsi="Calibri" w:cs="Calibri"/>
                <w:sz w:val="20"/>
              </w:rPr>
              <w:t>COST</w:t>
            </w:r>
            <w:r w:rsidRPr="00776340">
              <w:rPr>
                <w:rFonts w:ascii="Calibri" w:eastAsia="Calibri" w:hAnsi="Calibri" w:cs="Calibri"/>
                <w:spacing w:val="-4"/>
                <w:sz w:val="20"/>
              </w:rPr>
              <w:t xml:space="preserve"> </w:t>
            </w:r>
            <w:r w:rsidRPr="00776340">
              <w:rPr>
                <w:rFonts w:ascii="Calibri" w:eastAsia="Calibri" w:hAnsi="Calibri" w:cs="Calibri"/>
                <w:sz w:val="20"/>
              </w:rPr>
              <w:t>OF</w:t>
            </w:r>
            <w:r w:rsidRPr="00776340">
              <w:rPr>
                <w:rFonts w:ascii="Calibri" w:eastAsia="Calibri" w:hAnsi="Calibri" w:cs="Calibri"/>
                <w:spacing w:val="-2"/>
                <w:sz w:val="20"/>
              </w:rPr>
              <w:t xml:space="preserve"> PROPOSAL:</w:t>
            </w:r>
          </w:p>
        </w:tc>
        <w:tc>
          <w:tcPr>
            <w:tcW w:w="4500" w:type="dxa"/>
          </w:tcPr>
          <w:p w14:paraId="1766D5A4"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7DFC6623" w14:textId="77777777" w:rsidTr="00B96009">
        <w:trPr>
          <w:trHeight w:val="449"/>
        </w:trPr>
        <w:tc>
          <w:tcPr>
            <w:tcW w:w="5130" w:type="dxa"/>
          </w:tcPr>
          <w:p w14:paraId="3807BCE7"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PROPOSED</w:t>
            </w:r>
            <w:r w:rsidRPr="00776340">
              <w:rPr>
                <w:rFonts w:ascii="Calibri" w:eastAsia="Calibri" w:hAnsi="Calibri" w:cs="Calibri"/>
                <w:spacing w:val="-4"/>
                <w:sz w:val="20"/>
              </w:rPr>
              <w:t xml:space="preserve"> </w:t>
            </w:r>
            <w:r w:rsidRPr="00776340">
              <w:rPr>
                <w:rFonts w:ascii="Calibri" w:eastAsia="Calibri" w:hAnsi="Calibri" w:cs="Calibri"/>
                <w:sz w:val="20"/>
              </w:rPr>
              <w:t>PERIOD</w:t>
            </w:r>
            <w:r w:rsidRPr="00776340">
              <w:rPr>
                <w:rFonts w:ascii="Calibri" w:eastAsia="Calibri" w:hAnsi="Calibri" w:cs="Calibri"/>
                <w:spacing w:val="-4"/>
                <w:sz w:val="20"/>
              </w:rPr>
              <w:t xml:space="preserve"> </w:t>
            </w:r>
            <w:r w:rsidRPr="00776340">
              <w:rPr>
                <w:rFonts w:ascii="Calibri" w:eastAsia="Calibri" w:hAnsi="Calibri" w:cs="Calibri"/>
                <w:sz w:val="20"/>
              </w:rPr>
              <w:t>OF</w:t>
            </w:r>
            <w:r w:rsidRPr="00776340">
              <w:rPr>
                <w:rFonts w:ascii="Calibri" w:eastAsia="Calibri" w:hAnsi="Calibri" w:cs="Calibri"/>
                <w:spacing w:val="-3"/>
                <w:sz w:val="20"/>
              </w:rPr>
              <w:t xml:space="preserve"> </w:t>
            </w:r>
            <w:r w:rsidRPr="00776340">
              <w:rPr>
                <w:rFonts w:ascii="Calibri" w:eastAsia="Calibri" w:hAnsi="Calibri" w:cs="Calibri"/>
                <w:sz w:val="20"/>
              </w:rPr>
              <w:t>PERFORMANCE</w:t>
            </w:r>
            <w:r w:rsidRPr="00776340">
              <w:rPr>
                <w:rFonts w:ascii="Calibri" w:eastAsia="Calibri" w:hAnsi="Calibri" w:cs="Calibri"/>
                <w:spacing w:val="-3"/>
                <w:sz w:val="20"/>
              </w:rPr>
              <w:t xml:space="preserve"> </w:t>
            </w:r>
            <w:r w:rsidRPr="00776340">
              <w:rPr>
                <w:rFonts w:ascii="Calibri" w:eastAsia="Calibri" w:hAnsi="Calibri" w:cs="Calibri"/>
                <w:sz w:val="20"/>
              </w:rPr>
              <w:t>IN</w:t>
            </w:r>
            <w:r w:rsidRPr="00776340">
              <w:rPr>
                <w:rFonts w:ascii="Calibri" w:eastAsia="Calibri" w:hAnsi="Calibri" w:cs="Calibri"/>
                <w:spacing w:val="-4"/>
                <w:sz w:val="20"/>
              </w:rPr>
              <w:t xml:space="preserve"> </w:t>
            </w:r>
            <w:r w:rsidRPr="00776340">
              <w:rPr>
                <w:rFonts w:ascii="Calibri" w:eastAsia="Calibri" w:hAnsi="Calibri" w:cs="Calibri"/>
                <w:spacing w:val="-2"/>
                <w:sz w:val="20"/>
              </w:rPr>
              <w:t>MONTHS:</w:t>
            </w:r>
          </w:p>
        </w:tc>
        <w:tc>
          <w:tcPr>
            <w:tcW w:w="4500" w:type="dxa"/>
          </w:tcPr>
          <w:p w14:paraId="1BE6BD64"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1655ABB8" w14:textId="77777777" w:rsidTr="00B96009">
        <w:trPr>
          <w:trHeight w:val="687"/>
        </w:trPr>
        <w:tc>
          <w:tcPr>
            <w:tcW w:w="5130" w:type="dxa"/>
          </w:tcPr>
          <w:p w14:paraId="56E7517D" w14:textId="77777777" w:rsidR="00776340" w:rsidRPr="00776340" w:rsidRDefault="00776340" w:rsidP="00776340">
            <w:pPr>
              <w:widowControl w:val="0"/>
              <w:autoSpaceDE w:val="0"/>
              <w:autoSpaceDN w:val="0"/>
              <w:spacing w:after="0"/>
              <w:ind w:left="115" w:hanging="1"/>
              <w:rPr>
                <w:rFonts w:ascii="Calibri" w:eastAsia="Calibri" w:hAnsi="Calibri" w:cs="Calibri"/>
                <w:sz w:val="20"/>
              </w:rPr>
            </w:pPr>
            <w:r w:rsidRPr="00776340">
              <w:rPr>
                <w:rFonts w:ascii="Calibri" w:eastAsia="Calibri" w:hAnsi="Calibri" w:cs="Calibri"/>
                <w:sz w:val="20"/>
              </w:rPr>
              <w:t>PREFERRED</w:t>
            </w:r>
            <w:r w:rsidRPr="00776340">
              <w:rPr>
                <w:rFonts w:ascii="Calibri" w:eastAsia="Calibri" w:hAnsi="Calibri" w:cs="Calibri"/>
                <w:spacing w:val="-8"/>
                <w:sz w:val="20"/>
              </w:rPr>
              <w:t xml:space="preserve"> </w:t>
            </w:r>
            <w:r w:rsidRPr="00776340">
              <w:rPr>
                <w:rFonts w:ascii="Calibri" w:eastAsia="Calibri" w:hAnsi="Calibri" w:cs="Calibri"/>
                <w:sz w:val="20"/>
              </w:rPr>
              <w:t>PAYMENT</w:t>
            </w:r>
            <w:r w:rsidRPr="00776340">
              <w:rPr>
                <w:rFonts w:ascii="Calibri" w:eastAsia="Calibri" w:hAnsi="Calibri" w:cs="Calibri"/>
                <w:spacing w:val="-9"/>
                <w:sz w:val="20"/>
              </w:rPr>
              <w:t xml:space="preserve"> </w:t>
            </w:r>
            <w:r w:rsidRPr="00776340">
              <w:rPr>
                <w:rFonts w:ascii="Calibri" w:eastAsia="Calibri" w:hAnsi="Calibri" w:cs="Calibri"/>
                <w:sz w:val="20"/>
              </w:rPr>
              <w:t>METHOD</w:t>
            </w:r>
            <w:r w:rsidRPr="00776340">
              <w:rPr>
                <w:rFonts w:ascii="Calibri" w:eastAsia="Calibri" w:hAnsi="Calibri" w:cs="Calibri"/>
                <w:spacing w:val="-8"/>
                <w:sz w:val="20"/>
              </w:rPr>
              <w:t xml:space="preserve"> </w:t>
            </w:r>
            <w:r w:rsidRPr="00776340">
              <w:rPr>
                <w:rFonts w:ascii="Calibri" w:eastAsia="Calibri" w:hAnsi="Calibri" w:cs="Calibri"/>
                <w:sz w:val="20"/>
              </w:rPr>
              <w:t>(FFP,</w:t>
            </w:r>
            <w:r w:rsidRPr="00776340">
              <w:rPr>
                <w:rFonts w:ascii="Calibri" w:eastAsia="Calibri" w:hAnsi="Calibri" w:cs="Calibri"/>
                <w:spacing w:val="-8"/>
                <w:sz w:val="20"/>
              </w:rPr>
              <w:t xml:space="preserve"> </w:t>
            </w:r>
            <w:r w:rsidRPr="00776340">
              <w:rPr>
                <w:rFonts w:ascii="Calibri" w:eastAsia="Calibri" w:hAnsi="Calibri" w:cs="Calibri"/>
                <w:sz w:val="20"/>
              </w:rPr>
              <w:t>CPFF,</w:t>
            </w:r>
            <w:r w:rsidRPr="00776340">
              <w:rPr>
                <w:rFonts w:ascii="Calibri" w:eastAsia="Calibri" w:hAnsi="Calibri" w:cs="Calibri"/>
                <w:spacing w:val="-8"/>
                <w:sz w:val="20"/>
              </w:rPr>
              <w:t xml:space="preserve"> </w:t>
            </w:r>
            <w:r w:rsidRPr="00776340">
              <w:rPr>
                <w:rFonts w:ascii="Calibri" w:eastAsia="Calibri" w:hAnsi="Calibri" w:cs="Calibri"/>
                <w:sz w:val="20"/>
              </w:rPr>
              <w:t>Cost</w:t>
            </w:r>
            <w:r w:rsidRPr="00776340">
              <w:rPr>
                <w:rFonts w:ascii="Calibri" w:eastAsia="Calibri" w:hAnsi="Calibri" w:cs="Calibri"/>
                <w:spacing w:val="-8"/>
                <w:sz w:val="20"/>
              </w:rPr>
              <w:t xml:space="preserve"> </w:t>
            </w:r>
            <w:r w:rsidRPr="00776340">
              <w:rPr>
                <w:rFonts w:ascii="Calibri" w:eastAsia="Calibri" w:hAnsi="Calibri" w:cs="Calibri"/>
                <w:sz w:val="20"/>
              </w:rPr>
              <w:t>Reimbursable (CR), CR/COST SHARE):</w:t>
            </w:r>
          </w:p>
        </w:tc>
        <w:tc>
          <w:tcPr>
            <w:tcW w:w="4500" w:type="dxa"/>
          </w:tcPr>
          <w:p w14:paraId="032DFD28"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6485283A" w14:textId="77777777" w:rsidTr="00B96009">
        <w:trPr>
          <w:trHeight w:val="687"/>
        </w:trPr>
        <w:tc>
          <w:tcPr>
            <w:tcW w:w="5130" w:type="dxa"/>
          </w:tcPr>
          <w:p w14:paraId="6FA9708F" w14:textId="77777777" w:rsidR="00776340" w:rsidRPr="00776340" w:rsidRDefault="00776340" w:rsidP="00776340">
            <w:pPr>
              <w:widowControl w:val="0"/>
              <w:autoSpaceDE w:val="0"/>
              <w:autoSpaceDN w:val="0"/>
              <w:spacing w:after="0"/>
              <w:ind w:left="114"/>
              <w:rPr>
                <w:rFonts w:ascii="Calibri" w:eastAsia="Calibri" w:hAnsi="Calibri" w:cs="Calibri"/>
                <w:sz w:val="20"/>
              </w:rPr>
            </w:pPr>
            <w:r w:rsidRPr="00776340">
              <w:rPr>
                <w:rFonts w:ascii="Calibri" w:eastAsia="Calibri" w:hAnsi="Calibri" w:cs="Calibri"/>
                <w:sz w:val="20"/>
              </w:rPr>
              <w:t>REQUESTED</w:t>
            </w:r>
            <w:r w:rsidRPr="00776340">
              <w:rPr>
                <w:rFonts w:ascii="Calibri" w:eastAsia="Calibri" w:hAnsi="Calibri" w:cs="Calibri"/>
                <w:spacing w:val="36"/>
                <w:sz w:val="20"/>
              </w:rPr>
              <w:t xml:space="preserve"> </w:t>
            </w:r>
            <w:r w:rsidRPr="00776340">
              <w:rPr>
                <w:rFonts w:ascii="Calibri" w:eastAsia="Calibri" w:hAnsi="Calibri" w:cs="Calibri"/>
                <w:sz w:val="20"/>
              </w:rPr>
              <w:t>USE</w:t>
            </w:r>
            <w:r w:rsidRPr="00776340">
              <w:rPr>
                <w:rFonts w:ascii="Calibri" w:eastAsia="Calibri" w:hAnsi="Calibri" w:cs="Calibri"/>
                <w:spacing w:val="36"/>
                <w:sz w:val="20"/>
              </w:rPr>
              <w:t xml:space="preserve"> </w:t>
            </w:r>
            <w:r w:rsidRPr="00776340">
              <w:rPr>
                <w:rFonts w:ascii="Calibri" w:eastAsia="Calibri" w:hAnsi="Calibri" w:cs="Calibri"/>
                <w:sz w:val="20"/>
              </w:rPr>
              <w:t>OF</w:t>
            </w:r>
            <w:r w:rsidRPr="00776340">
              <w:rPr>
                <w:rFonts w:ascii="Calibri" w:eastAsia="Calibri" w:hAnsi="Calibri" w:cs="Calibri"/>
                <w:spacing w:val="37"/>
                <w:sz w:val="20"/>
              </w:rPr>
              <w:t xml:space="preserve"> </w:t>
            </w:r>
            <w:r w:rsidRPr="00776340">
              <w:rPr>
                <w:rFonts w:ascii="Calibri" w:eastAsia="Calibri" w:hAnsi="Calibri" w:cs="Calibri"/>
                <w:sz w:val="20"/>
              </w:rPr>
              <w:t>GOVERNMENT</w:t>
            </w:r>
            <w:r w:rsidRPr="00776340">
              <w:rPr>
                <w:rFonts w:ascii="Calibri" w:eastAsia="Calibri" w:hAnsi="Calibri" w:cs="Calibri"/>
                <w:spacing w:val="35"/>
                <w:sz w:val="20"/>
              </w:rPr>
              <w:t xml:space="preserve"> </w:t>
            </w:r>
            <w:r w:rsidRPr="00776340">
              <w:rPr>
                <w:rFonts w:ascii="Calibri" w:eastAsia="Calibri" w:hAnsi="Calibri" w:cs="Calibri"/>
                <w:sz w:val="20"/>
              </w:rPr>
              <w:t>RESOURCES,</w:t>
            </w:r>
            <w:r w:rsidRPr="00776340">
              <w:rPr>
                <w:rFonts w:ascii="Calibri" w:eastAsia="Calibri" w:hAnsi="Calibri" w:cs="Calibri"/>
                <w:spacing w:val="35"/>
                <w:sz w:val="20"/>
              </w:rPr>
              <w:t xml:space="preserve"> </w:t>
            </w:r>
            <w:r w:rsidRPr="00776340">
              <w:rPr>
                <w:rFonts w:ascii="Calibri" w:eastAsia="Calibri" w:hAnsi="Calibri" w:cs="Calibri"/>
                <w:sz w:val="20"/>
              </w:rPr>
              <w:t>PROPERTY, LABS, ETC. (YES/NO):</w:t>
            </w:r>
          </w:p>
        </w:tc>
        <w:tc>
          <w:tcPr>
            <w:tcW w:w="4500" w:type="dxa"/>
          </w:tcPr>
          <w:p w14:paraId="52501010"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356CC45F" w14:textId="77777777" w:rsidTr="00B96009">
        <w:trPr>
          <w:trHeight w:val="449"/>
        </w:trPr>
        <w:tc>
          <w:tcPr>
            <w:tcW w:w="5130" w:type="dxa"/>
          </w:tcPr>
          <w:p w14:paraId="636520EB"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PROPOSED</w:t>
            </w:r>
            <w:r w:rsidRPr="00776340">
              <w:rPr>
                <w:rFonts w:ascii="Calibri" w:eastAsia="Calibri" w:hAnsi="Calibri" w:cs="Calibri"/>
                <w:spacing w:val="-4"/>
                <w:sz w:val="20"/>
              </w:rPr>
              <w:t xml:space="preserve"> </w:t>
            </w:r>
            <w:r w:rsidRPr="00776340">
              <w:rPr>
                <w:rFonts w:ascii="Calibri" w:eastAsia="Calibri" w:hAnsi="Calibri" w:cs="Calibri"/>
                <w:sz w:val="20"/>
              </w:rPr>
              <w:t>USE</w:t>
            </w:r>
            <w:r w:rsidRPr="00776340">
              <w:rPr>
                <w:rFonts w:ascii="Calibri" w:eastAsia="Calibri" w:hAnsi="Calibri" w:cs="Calibri"/>
                <w:spacing w:val="-3"/>
                <w:sz w:val="20"/>
              </w:rPr>
              <w:t xml:space="preserve"> </w:t>
            </w:r>
            <w:r w:rsidRPr="00776340">
              <w:rPr>
                <w:rFonts w:ascii="Calibri" w:eastAsia="Calibri" w:hAnsi="Calibri" w:cs="Calibri"/>
                <w:sz w:val="20"/>
              </w:rPr>
              <w:t>OF</w:t>
            </w:r>
            <w:r w:rsidRPr="00776340">
              <w:rPr>
                <w:rFonts w:ascii="Calibri" w:eastAsia="Calibri" w:hAnsi="Calibri" w:cs="Calibri"/>
                <w:spacing w:val="-4"/>
                <w:sz w:val="20"/>
              </w:rPr>
              <w:t xml:space="preserve"> </w:t>
            </w:r>
            <w:r w:rsidRPr="00776340">
              <w:rPr>
                <w:rFonts w:ascii="Calibri" w:eastAsia="Calibri" w:hAnsi="Calibri" w:cs="Calibri"/>
                <w:sz w:val="20"/>
              </w:rPr>
              <w:t>ANIMAL</w:t>
            </w:r>
            <w:r w:rsidRPr="00776340">
              <w:rPr>
                <w:rFonts w:ascii="Calibri" w:eastAsia="Calibri" w:hAnsi="Calibri" w:cs="Calibri"/>
                <w:spacing w:val="-4"/>
                <w:sz w:val="20"/>
              </w:rPr>
              <w:t xml:space="preserve"> </w:t>
            </w:r>
            <w:r w:rsidRPr="00776340">
              <w:rPr>
                <w:rFonts w:ascii="Calibri" w:eastAsia="Calibri" w:hAnsi="Calibri" w:cs="Calibri"/>
                <w:sz w:val="20"/>
              </w:rPr>
              <w:t>SUBJECTS</w:t>
            </w:r>
            <w:r w:rsidRPr="00776340">
              <w:rPr>
                <w:rFonts w:ascii="Calibri" w:eastAsia="Calibri" w:hAnsi="Calibri" w:cs="Calibri"/>
                <w:spacing w:val="-3"/>
                <w:sz w:val="20"/>
              </w:rPr>
              <w:t xml:space="preserve"> </w:t>
            </w:r>
            <w:r w:rsidRPr="00776340">
              <w:rPr>
                <w:rFonts w:ascii="Calibri" w:eastAsia="Calibri" w:hAnsi="Calibri" w:cs="Calibri"/>
                <w:spacing w:val="-2"/>
                <w:sz w:val="20"/>
              </w:rPr>
              <w:t>(YES/NO):</w:t>
            </w:r>
          </w:p>
        </w:tc>
        <w:tc>
          <w:tcPr>
            <w:tcW w:w="4500" w:type="dxa"/>
          </w:tcPr>
          <w:p w14:paraId="39ACCE22"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01E27238" w14:textId="77777777" w:rsidTr="00B96009">
        <w:trPr>
          <w:trHeight w:val="449"/>
        </w:trPr>
        <w:tc>
          <w:tcPr>
            <w:tcW w:w="5130" w:type="dxa"/>
          </w:tcPr>
          <w:p w14:paraId="28B63812"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PROPOSED</w:t>
            </w:r>
            <w:r w:rsidRPr="00776340">
              <w:rPr>
                <w:rFonts w:ascii="Calibri" w:eastAsia="Calibri" w:hAnsi="Calibri" w:cs="Calibri"/>
                <w:spacing w:val="-4"/>
                <w:sz w:val="20"/>
              </w:rPr>
              <w:t xml:space="preserve"> </w:t>
            </w:r>
            <w:r w:rsidRPr="00776340">
              <w:rPr>
                <w:rFonts w:ascii="Calibri" w:eastAsia="Calibri" w:hAnsi="Calibri" w:cs="Calibri"/>
                <w:sz w:val="20"/>
              </w:rPr>
              <w:t>USE</w:t>
            </w:r>
            <w:r w:rsidRPr="00776340">
              <w:rPr>
                <w:rFonts w:ascii="Calibri" w:eastAsia="Calibri" w:hAnsi="Calibri" w:cs="Calibri"/>
                <w:spacing w:val="-4"/>
                <w:sz w:val="20"/>
              </w:rPr>
              <w:t xml:space="preserve"> </w:t>
            </w:r>
            <w:r w:rsidRPr="00776340">
              <w:rPr>
                <w:rFonts w:ascii="Calibri" w:eastAsia="Calibri" w:hAnsi="Calibri" w:cs="Calibri"/>
                <w:sz w:val="20"/>
              </w:rPr>
              <w:t>OF</w:t>
            </w:r>
            <w:r w:rsidRPr="00776340">
              <w:rPr>
                <w:rFonts w:ascii="Calibri" w:eastAsia="Calibri" w:hAnsi="Calibri" w:cs="Calibri"/>
                <w:spacing w:val="-3"/>
                <w:sz w:val="20"/>
              </w:rPr>
              <w:t xml:space="preserve"> </w:t>
            </w:r>
            <w:r w:rsidRPr="00776340">
              <w:rPr>
                <w:rFonts w:ascii="Calibri" w:eastAsia="Calibri" w:hAnsi="Calibri" w:cs="Calibri"/>
                <w:sz w:val="20"/>
              </w:rPr>
              <w:t>HUMAN</w:t>
            </w:r>
            <w:r w:rsidRPr="00776340">
              <w:rPr>
                <w:rFonts w:ascii="Calibri" w:eastAsia="Calibri" w:hAnsi="Calibri" w:cs="Calibri"/>
                <w:spacing w:val="-4"/>
                <w:sz w:val="20"/>
              </w:rPr>
              <w:t xml:space="preserve"> </w:t>
            </w:r>
            <w:r w:rsidRPr="00776340">
              <w:rPr>
                <w:rFonts w:ascii="Calibri" w:eastAsia="Calibri" w:hAnsi="Calibri" w:cs="Calibri"/>
                <w:sz w:val="20"/>
              </w:rPr>
              <w:t>SUBJECT</w:t>
            </w:r>
            <w:r w:rsidRPr="00776340">
              <w:rPr>
                <w:rFonts w:ascii="Calibri" w:eastAsia="Calibri" w:hAnsi="Calibri" w:cs="Calibri"/>
                <w:spacing w:val="-4"/>
                <w:sz w:val="20"/>
              </w:rPr>
              <w:t xml:space="preserve"> </w:t>
            </w:r>
            <w:r w:rsidRPr="00776340">
              <w:rPr>
                <w:rFonts w:ascii="Calibri" w:eastAsia="Calibri" w:hAnsi="Calibri" w:cs="Calibri"/>
                <w:spacing w:val="-2"/>
                <w:sz w:val="20"/>
              </w:rPr>
              <w:t>(YES/NO):</w:t>
            </w:r>
          </w:p>
        </w:tc>
        <w:tc>
          <w:tcPr>
            <w:tcW w:w="4500" w:type="dxa"/>
          </w:tcPr>
          <w:p w14:paraId="7191CFEC"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3CB39E0C" w14:textId="77777777" w:rsidTr="00B96009">
        <w:trPr>
          <w:trHeight w:val="449"/>
        </w:trPr>
        <w:tc>
          <w:tcPr>
            <w:tcW w:w="5130" w:type="dxa"/>
          </w:tcPr>
          <w:p w14:paraId="67448DF5"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PROPOSED</w:t>
            </w:r>
            <w:r w:rsidRPr="00776340">
              <w:rPr>
                <w:rFonts w:ascii="Calibri" w:eastAsia="Calibri" w:hAnsi="Calibri" w:cs="Calibri"/>
                <w:spacing w:val="-4"/>
                <w:sz w:val="20"/>
              </w:rPr>
              <w:t xml:space="preserve"> </w:t>
            </w:r>
            <w:r w:rsidRPr="00776340">
              <w:rPr>
                <w:rFonts w:ascii="Calibri" w:eastAsia="Calibri" w:hAnsi="Calibri" w:cs="Calibri"/>
                <w:sz w:val="20"/>
              </w:rPr>
              <w:t>USE</w:t>
            </w:r>
            <w:r w:rsidRPr="00776340">
              <w:rPr>
                <w:rFonts w:ascii="Calibri" w:eastAsia="Calibri" w:hAnsi="Calibri" w:cs="Calibri"/>
                <w:spacing w:val="-4"/>
                <w:sz w:val="20"/>
              </w:rPr>
              <w:t xml:space="preserve"> </w:t>
            </w:r>
            <w:r w:rsidRPr="00776340">
              <w:rPr>
                <w:rFonts w:ascii="Calibri" w:eastAsia="Calibri" w:hAnsi="Calibri" w:cs="Calibri"/>
                <w:sz w:val="20"/>
              </w:rPr>
              <w:t>OF</w:t>
            </w:r>
            <w:r w:rsidRPr="00776340">
              <w:rPr>
                <w:rFonts w:ascii="Calibri" w:eastAsia="Calibri" w:hAnsi="Calibri" w:cs="Calibri"/>
                <w:spacing w:val="-3"/>
                <w:sz w:val="20"/>
              </w:rPr>
              <w:t xml:space="preserve"> </w:t>
            </w:r>
            <w:r w:rsidRPr="00776340">
              <w:rPr>
                <w:rFonts w:ascii="Calibri" w:eastAsia="Calibri" w:hAnsi="Calibri" w:cs="Calibri"/>
                <w:sz w:val="20"/>
              </w:rPr>
              <w:t>HUMAN</w:t>
            </w:r>
            <w:r w:rsidRPr="00776340">
              <w:rPr>
                <w:rFonts w:ascii="Calibri" w:eastAsia="Calibri" w:hAnsi="Calibri" w:cs="Calibri"/>
                <w:spacing w:val="-4"/>
                <w:sz w:val="20"/>
              </w:rPr>
              <w:t xml:space="preserve"> </w:t>
            </w:r>
            <w:r w:rsidRPr="00776340">
              <w:rPr>
                <w:rFonts w:ascii="Calibri" w:eastAsia="Calibri" w:hAnsi="Calibri" w:cs="Calibri"/>
                <w:sz w:val="20"/>
              </w:rPr>
              <w:t>SPECIMEN</w:t>
            </w:r>
            <w:r w:rsidRPr="00776340">
              <w:rPr>
                <w:rFonts w:ascii="Calibri" w:eastAsia="Calibri" w:hAnsi="Calibri" w:cs="Calibri"/>
                <w:spacing w:val="-4"/>
                <w:sz w:val="20"/>
              </w:rPr>
              <w:t xml:space="preserve"> </w:t>
            </w:r>
            <w:r w:rsidRPr="00776340">
              <w:rPr>
                <w:rFonts w:ascii="Calibri" w:eastAsia="Calibri" w:hAnsi="Calibri" w:cs="Calibri"/>
                <w:sz w:val="20"/>
              </w:rPr>
              <w:t>MATERIAL</w:t>
            </w:r>
            <w:r w:rsidRPr="00776340">
              <w:rPr>
                <w:rFonts w:ascii="Calibri" w:eastAsia="Calibri" w:hAnsi="Calibri" w:cs="Calibri"/>
                <w:spacing w:val="-2"/>
                <w:sz w:val="20"/>
              </w:rPr>
              <w:t xml:space="preserve"> (YES/NO):</w:t>
            </w:r>
          </w:p>
        </w:tc>
        <w:tc>
          <w:tcPr>
            <w:tcW w:w="4500" w:type="dxa"/>
          </w:tcPr>
          <w:p w14:paraId="4C06D203"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1B14E184" w14:textId="77777777" w:rsidTr="00B96009">
        <w:trPr>
          <w:trHeight w:val="449"/>
        </w:trPr>
        <w:tc>
          <w:tcPr>
            <w:tcW w:w="5130" w:type="dxa"/>
          </w:tcPr>
          <w:p w14:paraId="51C30DD9"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PROPOSED</w:t>
            </w:r>
            <w:r w:rsidRPr="00776340">
              <w:rPr>
                <w:rFonts w:ascii="Calibri" w:eastAsia="Calibri" w:hAnsi="Calibri" w:cs="Calibri"/>
                <w:spacing w:val="-4"/>
                <w:sz w:val="20"/>
              </w:rPr>
              <w:t xml:space="preserve"> </w:t>
            </w:r>
            <w:r w:rsidRPr="00776340">
              <w:rPr>
                <w:rFonts w:ascii="Calibri" w:eastAsia="Calibri" w:hAnsi="Calibri" w:cs="Calibri"/>
                <w:sz w:val="20"/>
              </w:rPr>
              <w:t>USE</w:t>
            </w:r>
            <w:r w:rsidRPr="00776340">
              <w:rPr>
                <w:rFonts w:ascii="Calibri" w:eastAsia="Calibri" w:hAnsi="Calibri" w:cs="Calibri"/>
                <w:spacing w:val="-4"/>
                <w:sz w:val="20"/>
              </w:rPr>
              <w:t xml:space="preserve"> </w:t>
            </w:r>
            <w:r w:rsidRPr="00776340">
              <w:rPr>
                <w:rFonts w:ascii="Calibri" w:eastAsia="Calibri" w:hAnsi="Calibri" w:cs="Calibri"/>
                <w:sz w:val="20"/>
              </w:rPr>
              <w:t>OF</w:t>
            </w:r>
            <w:r w:rsidRPr="00776340">
              <w:rPr>
                <w:rFonts w:ascii="Calibri" w:eastAsia="Calibri" w:hAnsi="Calibri" w:cs="Calibri"/>
                <w:spacing w:val="-3"/>
                <w:sz w:val="20"/>
              </w:rPr>
              <w:t xml:space="preserve"> </w:t>
            </w:r>
            <w:r w:rsidRPr="00776340">
              <w:rPr>
                <w:rFonts w:ascii="Calibri" w:eastAsia="Calibri" w:hAnsi="Calibri" w:cs="Calibri"/>
                <w:sz w:val="20"/>
              </w:rPr>
              <w:t>HUMAN</w:t>
            </w:r>
            <w:r w:rsidRPr="00776340">
              <w:rPr>
                <w:rFonts w:ascii="Calibri" w:eastAsia="Calibri" w:hAnsi="Calibri" w:cs="Calibri"/>
                <w:spacing w:val="-4"/>
                <w:sz w:val="20"/>
              </w:rPr>
              <w:t xml:space="preserve"> </w:t>
            </w:r>
            <w:r w:rsidRPr="00776340">
              <w:rPr>
                <w:rFonts w:ascii="Calibri" w:eastAsia="Calibri" w:hAnsi="Calibri" w:cs="Calibri"/>
                <w:sz w:val="20"/>
              </w:rPr>
              <w:t>FETAL</w:t>
            </w:r>
            <w:r w:rsidRPr="00776340">
              <w:rPr>
                <w:rFonts w:ascii="Calibri" w:eastAsia="Calibri" w:hAnsi="Calibri" w:cs="Calibri"/>
                <w:spacing w:val="-3"/>
                <w:sz w:val="20"/>
              </w:rPr>
              <w:t xml:space="preserve"> </w:t>
            </w:r>
            <w:r w:rsidRPr="00776340">
              <w:rPr>
                <w:rFonts w:ascii="Calibri" w:eastAsia="Calibri" w:hAnsi="Calibri" w:cs="Calibri"/>
                <w:sz w:val="20"/>
              </w:rPr>
              <w:t>TISSUE</w:t>
            </w:r>
            <w:r w:rsidRPr="00776340">
              <w:rPr>
                <w:rFonts w:ascii="Calibri" w:eastAsia="Calibri" w:hAnsi="Calibri" w:cs="Calibri"/>
                <w:spacing w:val="-1"/>
                <w:sz w:val="20"/>
              </w:rPr>
              <w:t xml:space="preserve"> </w:t>
            </w:r>
            <w:r w:rsidRPr="00776340">
              <w:rPr>
                <w:rFonts w:ascii="Calibri" w:eastAsia="Calibri" w:hAnsi="Calibri" w:cs="Calibri"/>
                <w:spacing w:val="-2"/>
                <w:sz w:val="20"/>
              </w:rPr>
              <w:t>(YES/NO):</w:t>
            </w:r>
          </w:p>
        </w:tc>
        <w:tc>
          <w:tcPr>
            <w:tcW w:w="4500" w:type="dxa"/>
          </w:tcPr>
          <w:p w14:paraId="42F70F5B"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42577429" w14:textId="77777777" w:rsidTr="00B96009">
        <w:trPr>
          <w:trHeight w:val="450"/>
        </w:trPr>
        <w:tc>
          <w:tcPr>
            <w:tcW w:w="5130" w:type="dxa"/>
          </w:tcPr>
          <w:p w14:paraId="0B1C3510" w14:textId="77777777" w:rsidR="00776340" w:rsidRPr="00776340" w:rsidRDefault="00776340" w:rsidP="00776340">
            <w:pPr>
              <w:widowControl w:val="0"/>
              <w:autoSpaceDE w:val="0"/>
              <w:autoSpaceDN w:val="0"/>
              <w:spacing w:after="0" w:line="240" w:lineRule="auto"/>
              <w:ind w:left="114"/>
              <w:rPr>
                <w:rFonts w:ascii="Calibri" w:eastAsia="Calibri" w:hAnsi="Calibri" w:cs="Calibri"/>
                <w:sz w:val="20"/>
              </w:rPr>
            </w:pPr>
            <w:r w:rsidRPr="00776340">
              <w:rPr>
                <w:rFonts w:ascii="Calibri" w:eastAsia="Calibri" w:hAnsi="Calibri" w:cs="Calibri"/>
                <w:sz w:val="20"/>
              </w:rPr>
              <w:t>PROPOSED</w:t>
            </w:r>
            <w:r w:rsidRPr="00776340">
              <w:rPr>
                <w:rFonts w:ascii="Calibri" w:eastAsia="Calibri" w:hAnsi="Calibri" w:cs="Calibri"/>
                <w:spacing w:val="-4"/>
                <w:sz w:val="20"/>
              </w:rPr>
              <w:t xml:space="preserve"> </w:t>
            </w:r>
            <w:r w:rsidRPr="00776340">
              <w:rPr>
                <w:rFonts w:ascii="Calibri" w:eastAsia="Calibri" w:hAnsi="Calibri" w:cs="Calibri"/>
                <w:sz w:val="20"/>
              </w:rPr>
              <w:t>USE</w:t>
            </w:r>
            <w:r w:rsidRPr="00776340">
              <w:rPr>
                <w:rFonts w:ascii="Calibri" w:eastAsia="Calibri" w:hAnsi="Calibri" w:cs="Calibri"/>
                <w:spacing w:val="-4"/>
                <w:sz w:val="20"/>
              </w:rPr>
              <w:t xml:space="preserve"> </w:t>
            </w:r>
            <w:r w:rsidRPr="00776340">
              <w:rPr>
                <w:rFonts w:ascii="Calibri" w:eastAsia="Calibri" w:hAnsi="Calibri" w:cs="Calibri"/>
                <w:sz w:val="20"/>
              </w:rPr>
              <w:t>OF</w:t>
            </w:r>
            <w:r w:rsidRPr="00776340">
              <w:rPr>
                <w:rFonts w:ascii="Calibri" w:eastAsia="Calibri" w:hAnsi="Calibri" w:cs="Calibri"/>
                <w:spacing w:val="-4"/>
                <w:sz w:val="20"/>
              </w:rPr>
              <w:t xml:space="preserve"> </w:t>
            </w:r>
            <w:r w:rsidRPr="00776340">
              <w:rPr>
                <w:rFonts w:ascii="Calibri" w:eastAsia="Calibri" w:hAnsi="Calibri" w:cs="Calibri"/>
                <w:sz w:val="20"/>
              </w:rPr>
              <w:t>LIVE</w:t>
            </w:r>
            <w:r w:rsidRPr="00776340">
              <w:rPr>
                <w:rFonts w:ascii="Calibri" w:eastAsia="Calibri" w:hAnsi="Calibri" w:cs="Calibri"/>
                <w:spacing w:val="-4"/>
                <w:sz w:val="20"/>
              </w:rPr>
              <w:t xml:space="preserve"> </w:t>
            </w:r>
            <w:r w:rsidRPr="00776340">
              <w:rPr>
                <w:rFonts w:ascii="Calibri" w:eastAsia="Calibri" w:hAnsi="Calibri" w:cs="Calibri"/>
                <w:sz w:val="20"/>
              </w:rPr>
              <w:t>VERTABRATE</w:t>
            </w:r>
            <w:r w:rsidRPr="00776340">
              <w:rPr>
                <w:rFonts w:ascii="Calibri" w:eastAsia="Calibri" w:hAnsi="Calibri" w:cs="Calibri"/>
                <w:spacing w:val="-4"/>
                <w:sz w:val="20"/>
              </w:rPr>
              <w:t xml:space="preserve"> </w:t>
            </w:r>
            <w:r w:rsidRPr="00776340">
              <w:rPr>
                <w:rFonts w:ascii="Calibri" w:eastAsia="Calibri" w:hAnsi="Calibri" w:cs="Calibri"/>
                <w:sz w:val="20"/>
              </w:rPr>
              <w:t>ANIMALS</w:t>
            </w:r>
            <w:r w:rsidRPr="00776340">
              <w:rPr>
                <w:rFonts w:ascii="Calibri" w:eastAsia="Calibri" w:hAnsi="Calibri" w:cs="Calibri"/>
                <w:spacing w:val="-3"/>
                <w:sz w:val="20"/>
              </w:rPr>
              <w:t xml:space="preserve"> </w:t>
            </w:r>
            <w:r w:rsidRPr="00776340">
              <w:rPr>
                <w:rFonts w:ascii="Calibri" w:eastAsia="Calibri" w:hAnsi="Calibri" w:cs="Calibri"/>
                <w:spacing w:val="-2"/>
                <w:sz w:val="20"/>
              </w:rPr>
              <w:t>(YES/NO):</w:t>
            </w:r>
          </w:p>
        </w:tc>
        <w:tc>
          <w:tcPr>
            <w:tcW w:w="4500" w:type="dxa"/>
          </w:tcPr>
          <w:p w14:paraId="542C4B74"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6EB7380C" w14:textId="77777777" w:rsidTr="00B96009">
        <w:trPr>
          <w:trHeight w:val="685"/>
        </w:trPr>
        <w:tc>
          <w:tcPr>
            <w:tcW w:w="5130" w:type="dxa"/>
          </w:tcPr>
          <w:p w14:paraId="30102CA0" w14:textId="77777777" w:rsidR="00776340" w:rsidRPr="00776340" w:rsidRDefault="00776340" w:rsidP="00776340">
            <w:pPr>
              <w:widowControl w:val="0"/>
              <w:autoSpaceDE w:val="0"/>
              <w:autoSpaceDN w:val="0"/>
              <w:spacing w:after="0"/>
              <w:ind w:left="115" w:hanging="1"/>
              <w:rPr>
                <w:rFonts w:ascii="Calibri" w:eastAsia="Calibri" w:hAnsi="Calibri" w:cs="Calibri"/>
                <w:sz w:val="20"/>
              </w:rPr>
            </w:pPr>
            <w:r w:rsidRPr="00776340">
              <w:rPr>
                <w:rFonts w:ascii="Calibri" w:eastAsia="Calibri" w:hAnsi="Calibri" w:cs="Calibri"/>
                <w:sz w:val="20"/>
              </w:rPr>
              <w:t>PROPOSED</w:t>
            </w:r>
            <w:r w:rsidRPr="00776340">
              <w:rPr>
                <w:rFonts w:ascii="Calibri" w:eastAsia="Calibri" w:hAnsi="Calibri" w:cs="Calibri"/>
                <w:spacing w:val="31"/>
                <w:sz w:val="20"/>
              </w:rPr>
              <w:t xml:space="preserve"> </w:t>
            </w:r>
            <w:r w:rsidRPr="00776340">
              <w:rPr>
                <w:rFonts w:ascii="Calibri" w:eastAsia="Calibri" w:hAnsi="Calibri" w:cs="Calibri"/>
                <w:sz w:val="20"/>
              </w:rPr>
              <w:t>USE</w:t>
            </w:r>
            <w:r w:rsidRPr="00776340">
              <w:rPr>
                <w:rFonts w:ascii="Calibri" w:eastAsia="Calibri" w:hAnsi="Calibri" w:cs="Calibri"/>
                <w:spacing w:val="31"/>
                <w:sz w:val="20"/>
              </w:rPr>
              <w:t xml:space="preserve"> </w:t>
            </w:r>
            <w:r w:rsidRPr="00776340">
              <w:rPr>
                <w:rFonts w:ascii="Calibri" w:eastAsia="Calibri" w:hAnsi="Calibri" w:cs="Calibri"/>
                <w:sz w:val="20"/>
              </w:rPr>
              <w:t>OF</w:t>
            </w:r>
            <w:r w:rsidRPr="00776340">
              <w:rPr>
                <w:rFonts w:ascii="Calibri" w:eastAsia="Calibri" w:hAnsi="Calibri" w:cs="Calibri"/>
                <w:spacing w:val="30"/>
                <w:sz w:val="20"/>
              </w:rPr>
              <w:t xml:space="preserve"> </w:t>
            </w:r>
            <w:r w:rsidRPr="00776340">
              <w:rPr>
                <w:rFonts w:ascii="Calibri" w:eastAsia="Calibri" w:hAnsi="Calibri" w:cs="Calibri"/>
                <w:sz w:val="20"/>
              </w:rPr>
              <w:t>SELECT</w:t>
            </w:r>
            <w:r w:rsidRPr="00776340">
              <w:rPr>
                <w:rFonts w:ascii="Calibri" w:eastAsia="Calibri" w:hAnsi="Calibri" w:cs="Calibri"/>
                <w:spacing w:val="30"/>
                <w:sz w:val="20"/>
              </w:rPr>
              <w:t xml:space="preserve"> </w:t>
            </w:r>
            <w:r w:rsidRPr="00776340">
              <w:rPr>
                <w:rFonts w:ascii="Calibri" w:eastAsia="Calibri" w:hAnsi="Calibri" w:cs="Calibri"/>
                <w:sz w:val="20"/>
              </w:rPr>
              <w:t>BIOLOGICAL</w:t>
            </w:r>
            <w:r w:rsidRPr="00776340">
              <w:rPr>
                <w:rFonts w:ascii="Calibri" w:eastAsia="Calibri" w:hAnsi="Calibri" w:cs="Calibri"/>
                <w:spacing w:val="29"/>
                <w:sz w:val="20"/>
              </w:rPr>
              <w:t xml:space="preserve"> </w:t>
            </w:r>
            <w:r w:rsidRPr="00776340">
              <w:rPr>
                <w:rFonts w:ascii="Calibri" w:eastAsia="Calibri" w:hAnsi="Calibri" w:cs="Calibri"/>
                <w:sz w:val="20"/>
              </w:rPr>
              <w:t>AGENTS</w:t>
            </w:r>
            <w:r w:rsidRPr="00776340">
              <w:rPr>
                <w:rFonts w:ascii="Calibri" w:eastAsia="Calibri" w:hAnsi="Calibri" w:cs="Calibri"/>
                <w:spacing w:val="30"/>
                <w:sz w:val="20"/>
              </w:rPr>
              <w:t xml:space="preserve"> </w:t>
            </w:r>
            <w:r w:rsidRPr="00776340">
              <w:rPr>
                <w:rFonts w:ascii="Calibri" w:eastAsia="Calibri" w:hAnsi="Calibri" w:cs="Calibri"/>
                <w:sz w:val="20"/>
              </w:rPr>
              <w:t>OR</w:t>
            </w:r>
            <w:r w:rsidRPr="00776340">
              <w:rPr>
                <w:rFonts w:ascii="Calibri" w:eastAsia="Calibri" w:hAnsi="Calibri" w:cs="Calibri"/>
                <w:spacing w:val="30"/>
                <w:sz w:val="20"/>
              </w:rPr>
              <w:t xml:space="preserve"> </w:t>
            </w:r>
            <w:r w:rsidRPr="00776340">
              <w:rPr>
                <w:rFonts w:ascii="Calibri" w:eastAsia="Calibri" w:hAnsi="Calibri" w:cs="Calibri"/>
                <w:sz w:val="20"/>
              </w:rPr>
              <w:t xml:space="preserve">TOXINS </w:t>
            </w:r>
            <w:r w:rsidRPr="00776340">
              <w:rPr>
                <w:rFonts w:ascii="Calibri" w:eastAsia="Calibri" w:hAnsi="Calibri" w:cs="Calibri"/>
                <w:spacing w:val="-2"/>
                <w:sz w:val="20"/>
              </w:rPr>
              <w:t>(YES/NO):</w:t>
            </w:r>
          </w:p>
        </w:tc>
        <w:tc>
          <w:tcPr>
            <w:tcW w:w="4500" w:type="dxa"/>
          </w:tcPr>
          <w:p w14:paraId="778CC6E5"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5099F676" w14:textId="77777777" w:rsidTr="00B96009">
        <w:trPr>
          <w:trHeight w:val="687"/>
        </w:trPr>
        <w:tc>
          <w:tcPr>
            <w:tcW w:w="5130" w:type="dxa"/>
          </w:tcPr>
          <w:p w14:paraId="05EE241E" w14:textId="77777777" w:rsidR="00776340" w:rsidRPr="00776340" w:rsidRDefault="00776340" w:rsidP="00776340">
            <w:pPr>
              <w:widowControl w:val="0"/>
              <w:tabs>
                <w:tab w:val="left" w:pos="2488"/>
                <w:tab w:val="left" w:pos="3519"/>
                <w:tab w:val="left" w:pos="4388"/>
              </w:tabs>
              <w:autoSpaceDE w:val="0"/>
              <w:autoSpaceDN w:val="0"/>
              <w:spacing w:after="0"/>
              <w:ind w:left="115" w:right="102" w:hanging="1"/>
              <w:rPr>
                <w:rFonts w:ascii="Calibri" w:eastAsia="Calibri" w:hAnsi="Calibri" w:cs="Calibri"/>
                <w:sz w:val="20"/>
              </w:rPr>
            </w:pPr>
            <w:r w:rsidRPr="00776340">
              <w:rPr>
                <w:rFonts w:ascii="Calibri" w:eastAsia="Calibri" w:hAnsi="Calibri" w:cs="Calibri"/>
                <w:spacing w:val="-2"/>
                <w:sz w:val="20"/>
              </w:rPr>
              <w:t>CONTRACT/NEGOTIATION</w:t>
            </w:r>
            <w:r w:rsidRPr="00776340">
              <w:rPr>
                <w:rFonts w:ascii="Calibri" w:eastAsia="Calibri" w:hAnsi="Calibri" w:cs="Calibri"/>
                <w:sz w:val="20"/>
              </w:rPr>
              <w:tab/>
            </w:r>
            <w:r w:rsidRPr="00776340">
              <w:rPr>
                <w:rFonts w:ascii="Calibri" w:eastAsia="Calibri" w:hAnsi="Calibri" w:cs="Calibri"/>
                <w:spacing w:val="-2"/>
                <w:sz w:val="20"/>
              </w:rPr>
              <w:t>CONTACT</w:t>
            </w:r>
            <w:r w:rsidRPr="00776340">
              <w:rPr>
                <w:rFonts w:ascii="Calibri" w:eastAsia="Calibri" w:hAnsi="Calibri" w:cs="Calibri"/>
                <w:sz w:val="20"/>
              </w:rPr>
              <w:tab/>
            </w:r>
            <w:r w:rsidRPr="00776340">
              <w:rPr>
                <w:rFonts w:ascii="Calibri" w:eastAsia="Calibri" w:hAnsi="Calibri" w:cs="Calibri"/>
                <w:spacing w:val="-2"/>
                <w:sz w:val="20"/>
              </w:rPr>
              <w:t>(NAME,</w:t>
            </w:r>
            <w:r w:rsidRPr="00776340">
              <w:rPr>
                <w:rFonts w:ascii="Calibri" w:eastAsia="Calibri" w:hAnsi="Calibri" w:cs="Calibri"/>
                <w:sz w:val="20"/>
              </w:rPr>
              <w:tab/>
            </w:r>
            <w:r w:rsidRPr="00776340">
              <w:rPr>
                <w:rFonts w:ascii="Calibri" w:eastAsia="Calibri" w:hAnsi="Calibri" w:cs="Calibri"/>
                <w:spacing w:val="-2"/>
                <w:sz w:val="20"/>
              </w:rPr>
              <w:t xml:space="preserve">ADDRESS, </w:t>
            </w:r>
            <w:r w:rsidRPr="00776340">
              <w:rPr>
                <w:rFonts w:ascii="Calibri" w:eastAsia="Calibri" w:hAnsi="Calibri" w:cs="Calibri"/>
                <w:sz w:val="20"/>
              </w:rPr>
              <w:t>PHONE, EMAIL):</w:t>
            </w:r>
          </w:p>
        </w:tc>
        <w:tc>
          <w:tcPr>
            <w:tcW w:w="4500" w:type="dxa"/>
          </w:tcPr>
          <w:p w14:paraId="1BEC3AD6"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7BC8D43F" w14:textId="77777777" w:rsidTr="00B96009">
        <w:trPr>
          <w:trHeight w:val="687"/>
        </w:trPr>
        <w:tc>
          <w:tcPr>
            <w:tcW w:w="5130" w:type="dxa"/>
          </w:tcPr>
          <w:p w14:paraId="3D90FB16" w14:textId="77777777" w:rsidR="00776340" w:rsidRPr="00776340" w:rsidRDefault="00776340" w:rsidP="00776340">
            <w:pPr>
              <w:widowControl w:val="0"/>
              <w:tabs>
                <w:tab w:val="left" w:pos="2160"/>
                <w:tab w:val="left" w:pos="3575"/>
                <w:tab w:val="left" w:pos="4566"/>
              </w:tabs>
              <w:autoSpaceDE w:val="0"/>
              <w:autoSpaceDN w:val="0"/>
              <w:spacing w:after="0"/>
              <w:ind w:left="115" w:right="102" w:hanging="1"/>
              <w:rPr>
                <w:rFonts w:ascii="Calibri" w:eastAsia="Calibri" w:hAnsi="Calibri" w:cs="Calibri"/>
                <w:sz w:val="20"/>
              </w:rPr>
            </w:pPr>
            <w:r w:rsidRPr="00776340">
              <w:rPr>
                <w:rFonts w:ascii="Calibri" w:eastAsia="Calibri" w:hAnsi="Calibri" w:cs="Calibri"/>
                <w:spacing w:val="-2"/>
                <w:sz w:val="20"/>
              </w:rPr>
              <w:t>TECHNICAL/PRINCIPAL</w:t>
            </w:r>
            <w:r w:rsidRPr="00776340">
              <w:rPr>
                <w:rFonts w:ascii="Calibri" w:eastAsia="Calibri" w:hAnsi="Calibri" w:cs="Calibri"/>
                <w:sz w:val="20"/>
              </w:rPr>
              <w:tab/>
            </w:r>
            <w:r w:rsidRPr="00776340">
              <w:rPr>
                <w:rFonts w:ascii="Calibri" w:eastAsia="Calibri" w:hAnsi="Calibri" w:cs="Calibri"/>
                <w:spacing w:val="-2"/>
                <w:sz w:val="20"/>
              </w:rPr>
              <w:t>INVESTIGATOR</w:t>
            </w:r>
            <w:r w:rsidRPr="00776340">
              <w:rPr>
                <w:rFonts w:ascii="Calibri" w:eastAsia="Calibri" w:hAnsi="Calibri" w:cs="Calibri"/>
                <w:sz w:val="20"/>
              </w:rPr>
              <w:tab/>
            </w:r>
            <w:r w:rsidRPr="00776340">
              <w:rPr>
                <w:rFonts w:ascii="Calibri" w:eastAsia="Calibri" w:hAnsi="Calibri" w:cs="Calibri"/>
                <w:spacing w:val="-2"/>
                <w:sz w:val="20"/>
              </w:rPr>
              <w:t>CONTACT</w:t>
            </w:r>
            <w:r w:rsidRPr="00776340">
              <w:rPr>
                <w:rFonts w:ascii="Calibri" w:eastAsia="Calibri" w:hAnsi="Calibri" w:cs="Calibri"/>
                <w:sz w:val="20"/>
              </w:rPr>
              <w:tab/>
            </w:r>
            <w:r w:rsidRPr="00776340">
              <w:rPr>
                <w:rFonts w:ascii="Calibri" w:eastAsia="Calibri" w:hAnsi="Calibri" w:cs="Calibri"/>
                <w:spacing w:val="-2"/>
                <w:sz w:val="20"/>
              </w:rPr>
              <w:t xml:space="preserve">(NAME, </w:t>
            </w:r>
            <w:r w:rsidRPr="00776340">
              <w:rPr>
                <w:rFonts w:ascii="Calibri" w:eastAsia="Calibri" w:hAnsi="Calibri" w:cs="Calibri"/>
                <w:sz w:val="20"/>
              </w:rPr>
              <w:t>ADDRESS, PHONE, EMAIL):</w:t>
            </w:r>
          </w:p>
        </w:tc>
        <w:tc>
          <w:tcPr>
            <w:tcW w:w="4500" w:type="dxa"/>
          </w:tcPr>
          <w:p w14:paraId="7DFD5C3F"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r w:rsidR="00776340" w:rsidRPr="00776340" w14:paraId="64E4D6E2" w14:textId="77777777" w:rsidTr="00B96009">
        <w:trPr>
          <w:trHeight w:val="687"/>
        </w:trPr>
        <w:tc>
          <w:tcPr>
            <w:tcW w:w="5130" w:type="dxa"/>
          </w:tcPr>
          <w:p w14:paraId="62835C5C" w14:textId="77777777" w:rsidR="00776340" w:rsidRPr="00776340" w:rsidRDefault="00776340" w:rsidP="00776340">
            <w:pPr>
              <w:widowControl w:val="0"/>
              <w:autoSpaceDE w:val="0"/>
              <w:autoSpaceDN w:val="0"/>
              <w:spacing w:after="0"/>
              <w:ind w:left="107" w:hanging="1"/>
              <w:rPr>
                <w:rFonts w:ascii="Calibri" w:eastAsia="Calibri" w:hAnsi="Calibri" w:cs="Calibri"/>
                <w:sz w:val="20"/>
              </w:rPr>
            </w:pPr>
            <w:r w:rsidRPr="00776340">
              <w:rPr>
                <w:rFonts w:ascii="Calibri" w:eastAsia="Calibri" w:hAnsi="Calibri" w:cs="Calibri"/>
                <w:sz w:val="20"/>
              </w:rPr>
              <w:t>COGNIZANT</w:t>
            </w:r>
            <w:r w:rsidRPr="00776340">
              <w:rPr>
                <w:rFonts w:ascii="Calibri" w:eastAsia="Calibri" w:hAnsi="Calibri" w:cs="Calibri"/>
                <w:spacing w:val="-10"/>
                <w:sz w:val="20"/>
              </w:rPr>
              <w:t xml:space="preserve"> </w:t>
            </w:r>
            <w:r w:rsidRPr="00776340">
              <w:rPr>
                <w:rFonts w:ascii="Calibri" w:eastAsia="Calibri" w:hAnsi="Calibri" w:cs="Calibri"/>
                <w:sz w:val="20"/>
              </w:rPr>
              <w:t>RATE</w:t>
            </w:r>
            <w:r w:rsidRPr="00776340">
              <w:rPr>
                <w:rFonts w:ascii="Calibri" w:eastAsia="Calibri" w:hAnsi="Calibri" w:cs="Calibri"/>
                <w:spacing w:val="-11"/>
                <w:sz w:val="20"/>
              </w:rPr>
              <w:t xml:space="preserve"> </w:t>
            </w:r>
            <w:r w:rsidRPr="00776340">
              <w:rPr>
                <w:rFonts w:ascii="Calibri" w:eastAsia="Calibri" w:hAnsi="Calibri" w:cs="Calibri"/>
                <w:sz w:val="20"/>
              </w:rPr>
              <w:t>AUDIT</w:t>
            </w:r>
            <w:r w:rsidRPr="00776340">
              <w:rPr>
                <w:rFonts w:ascii="Calibri" w:eastAsia="Calibri" w:hAnsi="Calibri" w:cs="Calibri"/>
                <w:spacing w:val="-10"/>
                <w:sz w:val="20"/>
              </w:rPr>
              <w:t xml:space="preserve"> </w:t>
            </w:r>
            <w:r w:rsidRPr="00776340">
              <w:rPr>
                <w:rFonts w:ascii="Calibri" w:eastAsia="Calibri" w:hAnsi="Calibri" w:cs="Calibri"/>
                <w:sz w:val="20"/>
              </w:rPr>
              <w:t>AGENCY</w:t>
            </w:r>
            <w:r w:rsidRPr="00776340">
              <w:rPr>
                <w:rFonts w:ascii="Calibri" w:eastAsia="Calibri" w:hAnsi="Calibri" w:cs="Calibri"/>
                <w:spacing w:val="-11"/>
                <w:sz w:val="20"/>
              </w:rPr>
              <w:t xml:space="preserve"> </w:t>
            </w:r>
            <w:r w:rsidRPr="00776340">
              <w:rPr>
                <w:rFonts w:ascii="Calibri" w:eastAsia="Calibri" w:hAnsi="Calibri" w:cs="Calibri"/>
                <w:sz w:val="20"/>
              </w:rPr>
              <w:t>OFFICE</w:t>
            </w:r>
            <w:r w:rsidRPr="00776340">
              <w:rPr>
                <w:rFonts w:ascii="Calibri" w:eastAsia="Calibri" w:hAnsi="Calibri" w:cs="Calibri"/>
                <w:spacing w:val="-10"/>
                <w:sz w:val="20"/>
              </w:rPr>
              <w:t xml:space="preserve"> </w:t>
            </w:r>
            <w:r w:rsidRPr="00776340">
              <w:rPr>
                <w:rFonts w:ascii="Calibri" w:eastAsia="Calibri" w:hAnsi="Calibri" w:cs="Calibri"/>
                <w:sz w:val="20"/>
              </w:rPr>
              <w:t>(IF</w:t>
            </w:r>
            <w:r w:rsidRPr="00776340">
              <w:rPr>
                <w:rFonts w:ascii="Calibri" w:eastAsia="Calibri" w:hAnsi="Calibri" w:cs="Calibri"/>
                <w:spacing w:val="-10"/>
                <w:sz w:val="20"/>
              </w:rPr>
              <w:t xml:space="preserve"> </w:t>
            </w:r>
            <w:r w:rsidRPr="00776340">
              <w:rPr>
                <w:rFonts w:ascii="Calibri" w:eastAsia="Calibri" w:hAnsi="Calibri" w:cs="Calibri"/>
                <w:sz w:val="20"/>
              </w:rPr>
              <w:t>KNOWN,</w:t>
            </w:r>
            <w:r w:rsidRPr="00776340">
              <w:rPr>
                <w:rFonts w:ascii="Calibri" w:eastAsia="Calibri" w:hAnsi="Calibri" w:cs="Calibri"/>
                <w:spacing w:val="-10"/>
                <w:sz w:val="20"/>
              </w:rPr>
              <w:t xml:space="preserve"> </w:t>
            </w:r>
            <w:r w:rsidRPr="00776340">
              <w:rPr>
                <w:rFonts w:ascii="Calibri" w:eastAsia="Calibri" w:hAnsi="Calibri" w:cs="Calibri"/>
                <w:sz w:val="20"/>
              </w:rPr>
              <w:t>INCLUDE POC, ADDRESS, PHONE #, E‐MAIL):</w:t>
            </w:r>
          </w:p>
        </w:tc>
        <w:tc>
          <w:tcPr>
            <w:tcW w:w="4500" w:type="dxa"/>
          </w:tcPr>
          <w:p w14:paraId="647B2FC7"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r>
    </w:tbl>
    <w:p w14:paraId="3A148407"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sectPr w:rsidR="00776340" w:rsidRPr="00776340" w:rsidSect="00776340">
          <w:pgSz w:w="12240" w:h="15840"/>
          <w:pgMar w:top="1420" w:right="840" w:bottom="1200" w:left="560" w:header="0" w:footer="1017" w:gutter="0"/>
          <w:cols w:space="720"/>
        </w:sectPr>
      </w:pPr>
    </w:p>
    <w:bookmarkStart w:id="75" w:name="_Toc217999909"/>
    <w:p w14:paraId="4019D7E9" w14:textId="77777777" w:rsidR="00776340" w:rsidRPr="00776340" w:rsidRDefault="00776340" w:rsidP="0058734C">
      <w:pPr>
        <w:widowControl w:val="0"/>
        <w:numPr>
          <w:ilvl w:val="0"/>
          <w:numId w:val="51"/>
        </w:numPr>
        <w:tabs>
          <w:tab w:val="left" w:pos="968"/>
        </w:tabs>
        <w:autoSpaceDE w:val="0"/>
        <w:autoSpaceDN w:val="0"/>
        <w:spacing w:after="0" w:line="240" w:lineRule="auto"/>
        <w:ind w:left="968" w:hanging="358"/>
        <w:jc w:val="left"/>
        <w:outlineLvl w:val="0"/>
        <w:rPr>
          <w:rFonts w:ascii="Calibri" w:eastAsia="Calibri" w:hAnsi="Calibri" w:cs="Calibri"/>
          <w:b/>
          <w:bCs/>
          <w:sz w:val="28"/>
          <w:szCs w:val="32"/>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45" behindDoc="1" locked="0" layoutInCell="1" allowOverlap="1" wp14:anchorId="1A600C64" wp14:editId="71C81BB0">
                <wp:simplePos x="0" y="0"/>
                <wp:positionH relativeFrom="page">
                  <wp:posOffset>723900</wp:posOffset>
                </wp:positionH>
                <wp:positionV relativeFrom="paragraph">
                  <wp:posOffset>273050</wp:posOffset>
                </wp:positionV>
                <wp:extent cx="6153150" cy="9525"/>
                <wp:effectExtent l="0" t="0" r="0" b="3175"/>
                <wp:wrapTopAndBottom/>
                <wp:docPr id="24" name="Freeform: Shap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40DD" id="Freeform: Shape 24" o:spid="_x0000_s1026" alt="&quot;&quot;" style="position:absolute;margin-left:57pt;margin-top:21.5pt;width:484.5pt;height:.7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" path="m6153150,l,,,9143r6153150,l6153150,xe" fillcolor="black" stroked="f">
                <v:path arrowok="t" o:connecttype="custom" o:connectlocs="6153150,0;0,0;0,9143;6153150,9143;6153150,0" o:connectangles="0,0,0,0,0"/>
                <w10:wrap type="topAndBottom" anchorx="page"/>
              </v:shape>
            </w:pict>
          </mc:Fallback>
        </mc:AlternateContent>
      </w:r>
      <w:r w:rsidRPr="00776340">
        <w:rPr>
          <w:rFonts w:ascii="Calibri" w:eastAsia="Calibri" w:hAnsi="Calibri" w:cs="Calibri"/>
          <w:b/>
          <w:bCs/>
          <w:sz w:val="28"/>
          <w:szCs w:val="32"/>
        </w:rPr>
        <w:t>Executive</w:t>
      </w:r>
      <w:r w:rsidRPr="00776340">
        <w:rPr>
          <w:rFonts w:ascii="Calibri" w:eastAsia="Calibri" w:hAnsi="Calibri" w:cs="Calibri"/>
          <w:b/>
          <w:bCs/>
          <w:spacing w:val="-4"/>
          <w:sz w:val="28"/>
          <w:szCs w:val="32"/>
        </w:rPr>
        <w:t xml:space="preserve"> </w:t>
      </w:r>
      <w:r w:rsidRPr="00776340">
        <w:rPr>
          <w:rFonts w:ascii="Calibri" w:eastAsia="Calibri" w:hAnsi="Calibri" w:cs="Calibri"/>
          <w:b/>
          <w:bCs/>
          <w:sz w:val="28"/>
          <w:szCs w:val="32"/>
        </w:rPr>
        <w:t>Summary</w:t>
      </w:r>
      <w:r w:rsidRPr="00776340">
        <w:rPr>
          <w:rFonts w:ascii="Calibri" w:eastAsia="Calibri" w:hAnsi="Calibri" w:cs="Calibri"/>
          <w:b/>
          <w:bCs/>
          <w:spacing w:val="-5"/>
          <w:sz w:val="28"/>
          <w:szCs w:val="32"/>
        </w:rPr>
        <w:t xml:space="preserve"> </w:t>
      </w:r>
      <w:r w:rsidRPr="00776340">
        <w:rPr>
          <w:rFonts w:ascii="Calibri" w:eastAsia="Calibri" w:hAnsi="Calibri" w:cs="Calibri"/>
          <w:b/>
          <w:bCs/>
          <w:sz w:val="28"/>
          <w:szCs w:val="32"/>
        </w:rPr>
        <w:t>&amp;</w:t>
      </w:r>
      <w:r w:rsidRPr="00776340">
        <w:rPr>
          <w:rFonts w:ascii="Calibri" w:eastAsia="Calibri" w:hAnsi="Calibri" w:cs="Calibri"/>
          <w:b/>
          <w:bCs/>
          <w:spacing w:val="-4"/>
          <w:sz w:val="28"/>
          <w:szCs w:val="32"/>
        </w:rPr>
        <w:t xml:space="preserve"> </w:t>
      </w:r>
      <w:r w:rsidRPr="00776340">
        <w:rPr>
          <w:rFonts w:ascii="Calibri" w:eastAsia="Calibri" w:hAnsi="Calibri" w:cs="Calibri"/>
          <w:b/>
          <w:bCs/>
          <w:sz w:val="28"/>
          <w:szCs w:val="32"/>
        </w:rPr>
        <w:t>Minimum</w:t>
      </w:r>
      <w:r w:rsidRPr="00776340">
        <w:rPr>
          <w:rFonts w:ascii="Calibri" w:eastAsia="Calibri" w:hAnsi="Calibri" w:cs="Calibri"/>
          <w:b/>
          <w:bCs/>
          <w:spacing w:val="-3"/>
          <w:sz w:val="28"/>
          <w:szCs w:val="32"/>
        </w:rPr>
        <w:t xml:space="preserve"> </w:t>
      </w:r>
      <w:r w:rsidRPr="00776340">
        <w:rPr>
          <w:rFonts w:ascii="Calibri" w:eastAsia="Calibri" w:hAnsi="Calibri" w:cs="Calibri"/>
          <w:b/>
          <w:bCs/>
          <w:sz w:val="28"/>
          <w:szCs w:val="32"/>
        </w:rPr>
        <w:t>Eligibility</w:t>
      </w:r>
      <w:r w:rsidRPr="00776340">
        <w:rPr>
          <w:rFonts w:ascii="Calibri" w:eastAsia="Calibri" w:hAnsi="Calibri" w:cs="Calibri"/>
          <w:b/>
          <w:bCs/>
          <w:spacing w:val="-7"/>
          <w:sz w:val="28"/>
          <w:szCs w:val="32"/>
        </w:rPr>
        <w:t xml:space="preserve"> </w:t>
      </w:r>
      <w:r w:rsidRPr="00776340">
        <w:rPr>
          <w:rFonts w:ascii="Calibri" w:eastAsia="Calibri" w:hAnsi="Calibri" w:cs="Calibri"/>
          <w:b/>
          <w:bCs/>
          <w:spacing w:val="-2"/>
          <w:sz w:val="28"/>
          <w:szCs w:val="32"/>
        </w:rPr>
        <w:t>Requirements</w:t>
      </w:r>
      <w:bookmarkEnd w:id="75"/>
    </w:p>
    <w:p w14:paraId="3A7CD78B" w14:textId="77777777" w:rsidR="00776340" w:rsidRPr="00776340" w:rsidRDefault="00776340" w:rsidP="00776340">
      <w:pPr>
        <w:widowControl w:val="0"/>
        <w:autoSpaceDE w:val="0"/>
        <w:autoSpaceDN w:val="0"/>
        <w:spacing w:after="0" w:line="240" w:lineRule="auto"/>
        <w:ind w:left="609" w:right="597"/>
        <w:jc w:val="both"/>
        <w:rPr>
          <w:rFonts w:ascii="Calibri" w:eastAsia="Calibri" w:hAnsi="Calibri" w:cs="Calibri"/>
        </w:rPr>
      </w:pPr>
      <w:r w:rsidRPr="00776340">
        <w:rPr>
          <w:rFonts w:ascii="Calibri" w:eastAsia="Calibri" w:hAnsi="Calibri" w:cs="Calibri"/>
        </w:rPr>
        <w:t>[The Executive Summary allows Offerors to present briefly and concisely the important aspects of their proposals to evaluators. The summary should present an organized progression of the</w:t>
      </w:r>
      <w:r w:rsidRPr="00776340">
        <w:rPr>
          <w:rFonts w:ascii="Calibri" w:eastAsia="Calibri" w:hAnsi="Calibri" w:cs="Calibri"/>
          <w:spacing w:val="-5"/>
        </w:rPr>
        <w:t xml:space="preserve"> </w:t>
      </w:r>
      <w:r w:rsidRPr="00776340">
        <w:rPr>
          <w:rFonts w:ascii="Calibri" w:eastAsia="Calibri" w:hAnsi="Calibri" w:cs="Calibri"/>
        </w:rPr>
        <w:t>work</w:t>
      </w:r>
      <w:r w:rsidRPr="00776340">
        <w:rPr>
          <w:rFonts w:ascii="Calibri" w:eastAsia="Calibri" w:hAnsi="Calibri" w:cs="Calibri"/>
          <w:spacing w:val="-5"/>
        </w:rPr>
        <w:t xml:space="preserve"> </w:t>
      </w:r>
      <w:r w:rsidRPr="00776340">
        <w:rPr>
          <w:rFonts w:ascii="Calibri" w:eastAsia="Calibri" w:hAnsi="Calibri" w:cs="Calibri"/>
        </w:rPr>
        <w:t>to</w:t>
      </w:r>
      <w:r w:rsidRPr="00776340">
        <w:rPr>
          <w:rFonts w:ascii="Calibri" w:eastAsia="Calibri" w:hAnsi="Calibri" w:cs="Calibri"/>
          <w:spacing w:val="-6"/>
        </w:rPr>
        <w:t xml:space="preserve"> </w:t>
      </w:r>
      <w:r w:rsidRPr="00776340">
        <w:rPr>
          <w:rFonts w:ascii="Calibri" w:eastAsia="Calibri" w:hAnsi="Calibri" w:cs="Calibri"/>
        </w:rPr>
        <w:t>be</w:t>
      </w:r>
      <w:r w:rsidRPr="00776340">
        <w:rPr>
          <w:rFonts w:ascii="Calibri" w:eastAsia="Calibri" w:hAnsi="Calibri" w:cs="Calibri"/>
          <w:spacing w:val="-5"/>
        </w:rPr>
        <w:t xml:space="preserve"> </w:t>
      </w:r>
      <w:r w:rsidRPr="00776340">
        <w:rPr>
          <w:rFonts w:ascii="Calibri" w:eastAsia="Calibri" w:hAnsi="Calibri" w:cs="Calibri"/>
        </w:rPr>
        <w:t>accomplished,</w:t>
      </w:r>
      <w:r w:rsidRPr="00776340">
        <w:rPr>
          <w:rFonts w:ascii="Calibri" w:eastAsia="Calibri" w:hAnsi="Calibri" w:cs="Calibri"/>
          <w:spacing w:val="-4"/>
        </w:rPr>
        <w:t xml:space="preserve"> </w:t>
      </w:r>
      <w:r w:rsidRPr="00776340">
        <w:rPr>
          <w:rFonts w:ascii="Calibri" w:eastAsia="Calibri" w:hAnsi="Calibri" w:cs="Calibri"/>
        </w:rPr>
        <w:t>without</w:t>
      </w:r>
      <w:r w:rsidRPr="00776340">
        <w:rPr>
          <w:rFonts w:ascii="Calibri" w:eastAsia="Calibri" w:hAnsi="Calibri" w:cs="Calibri"/>
          <w:spacing w:val="-5"/>
        </w:rPr>
        <w:t xml:space="preserve"> </w:t>
      </w:r>
      <w:r w:rsidRPr="00776340">
        <w:rPr>
          <w:rFonts w:ascii="Calibri" w:eastAsia="Calibri" w:hAnsi="Calibri" w:cs="Calibri"/>
        </w:rPr>
        <w:t>the</w:t>
      </w:r>
      <w:r w:rsidRPr="00776340">
        <w:rPr>
          <w:rFonts w:ascii="Calibri" w:eastAsia="Calibri" w:hAnsi="Calibri" w:cs="Calibri"/>
          <w:spacing w:val="-5"/>
        </w:rPr>
        <w:t xml:space="preserve"> </w:t>
      </w:r>
      <w:r w:rsidRPr="00776340">
        <w:rPr>
          <w:rFonts w:ascii="Calibri" w:eastAsia="Calibri" w:hAnsi="Calibri" w:cs="Calibri"/>
        </w:rPr>
        <w:t>technical</w:t>
      </w:r>
      <w:r w:rsidRPr="00776340">
        <w:rPr>
          <w:rFonts w:ascii="Calibri" w:eastAsia="Calibri" w:hAnsi="Calibri" w:cs="Calibri"/>
          <w:spacing w:val="-4"/>
        </w:rPr>
        <w:t xml:space="preserve"> </w:t>
      </w:r>
      <w:r w:rsidRPr="00776340">
        <w:rPr>
          <w:rFonts w:ascii="Calibri" w:eastAsia="Calibri" w:hAnsi="Calibri" w:cs="Calibri"/>
        </w:rPr>
        <w:t>details,</w:t>
      </w:r>
      <w:r w:rsidRPr="00776340">
        <w:rPr>
          <w:rFonts w:ascii="Calibri" w:eastAsia="Calibri" w:hAnsi="Calibri" w:cs="Calibri"/>
          <w:spacing w:val="-7"/>
        </w:rPr>
        <w:t xml:space="preserve"> </w:t>
      </w:r>
      <w:r w:rsidRPr="00776340">
        <w:rPr>
          <w:rFonts w:ascii="Calibri" w:eastAsia="Calibri" w:hAnsi="Calibri" w:cs="Calibri"/>
        </w:rPr>
        <w:t>such</w:t>
      </w:r>
      <w:r w:rsidRPr="00776340">
        <w:rPr>
          <w:rFonts w:ascii="Calibri" w:eastAsia="Calibri" w:hAnsi="Calibri" w:cs="Calibri"/>
          <w:spacing w:val="-5"/>
        </w:rPr>
        <w:t xml:space="preserve"> </w:t>
      </w:r>
      <w:r w:rsidRPr="00776340">
        <w:rPr>
          <w:rFonts w:ascii="Calibri" w:eastAsia="Calibri" w:hAnsi="Calibri" w:cs="Calibri"/>
        </w:rPr>
        <w:t>that</w:t>
      </w:r>
      <w:r w:rsidRPr="00776340">
        <w:rPr>
          <w:rFonts w:ascii="Calibri" w:eastAsia="Calibri" w:hAnsi="Calibri" w:cs="Calibri"/>
          <w:spacing w:val="-5"/>
        </w:rPr>
        <w:t xml:space="preserve"> </w:t>
      </w:r>
      <w:r w:rsidRPr="00776340">
        <w:rPr>
          <w:rFonts w:ascii="Calibri" w:eastAsia="Calibri" w:hAnsi="Calibri" w:cs="Calibri"/>
        </w:rPr>
        <w:t>the</w:t>
      </w:r>
      <w:r w:rsidRPr="00776340">
        <w:rPr>
          <w:rFonts w:ascii="Calibri" w:eastAsia="Calibri" w:hAnsi="Calibri" w:cs="Calibri"/>
          <w:spacing w:val="-5"/>
        </w:rPr>
        <w:t xml:space="preserve"> </w:t>
      </w:r>
      <w:r w:rsidRPr="00776340">
        <w:rPr>
          <w:rFonts w:ascii="Calibri" w:eastAsia="Calibri" w:hAnsi="Calibri" w:cs="Calibri"/>
        </w:rPr>
        <w:t>reader</w:t>
      </w:r>
      <w:r w:rsidRPr="00776340">
        <w:rPr>
          <w:rFonts w:ascii="Calibri" w:eastAsia="Calibri" w:hAnsi="Calibri" w:cs="Calibri"/>
          <w:spacing w:val="-5"/>
        </w:rPr>
        <w:t xml:space="preserve"> </w:t>
      </w:r>
      <w:r w:rsidRPr="00776340">
        <w:rPr>
          <w:rFonts w:ascii="Calibri" w:eastAsia="Calibri" w:hAnsi="Calibri" w:cs="Calibri"/>
        </w:rPr>
        <w:t>can</w:t>
      </w:r>
      <w:r w:rsidRPr="00776340">
        <w:rPr>
          <w:rFonts w:ascii="Calibri" w:eastAsia="Calibri" w:hAnsi="Calibri" w:cs="Calibri"/>
          <w:spacing w:val="-6"/>
        </w:rPr>
        <w:t xml:space="preserve"> </w:t>
      </w:r>
      <w:r w:rsidRPr="00776340">
        <w:rPr>
          <w:rFonts w:ascii="Calibri" w:eastAsia="Calibri" w:hAnsi="Calibri" w:cs="Calibri"/>
        </w:rPr>
        <w:t>grasp</w:t>
      </w:r>
      <w:r w:rsidRPr="00776340">
        <w:rPr>
          <w:rFonts w:ascii="Calibri" w:eastAsia="Calibri" w:hAnsi="Calibri" w:cs="Calibri"/>
          <w:spacing w:val="-5"/>
        </w:rPr>
        <w:t xml:space="preserve"> </w:t>
      </w:r>
      <w:r w:rsidRPr="00776340">
        <w:rPr>
          <w:rFonts w:ascii="Calibri" w:eastAsia="Calibri" w:hAnsi="Calibri" w:cs="Calibri"/>
        </w:rPr>
        <w:t>the</w:t>
      </w:r>
      <w:r w:rsidRPr="00776340">
        <w:rPr>
          <w:rFonts w:ascii="Calibri" w:eastAsia="Calibri" w:hAnsi="Calibri" w:cs="Calibri"/>
          <w:spacing w:val="-5"/>
        </w:rPr>
        <w:t xml:space="preserve"> </w:t>
      </w:r>
      <w:r w:rsidRPr="00776340">
        <w:rPr>
          <w:rFonts w:ascii="Calibri" w:eastAsia="Calibri" w:hAnsi="Calibri" w:cs="Calibri"/>
        </w:rPr>
        <w:t>core concepts of the proposed project.]</w:t>
      </w:r>
    </w:p>
    <w:p w14:paraId="6265B76D"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733AB8D2" w14:textId="6951C498" w:rsidR="00776340" w:rsidRPr="00285DE8" w:rsidRDefault="685F0A3C" w:rsidP="00285DE8">
      <w:pPr>
        <w:widowControl w:val="0"/>
        <w:autoSpaceDE w:val="0"/>
        <w:autoSpaceDN w:val="0"/>
        <w:spacing w:after="0" w:line="240" w:lineRule="auto"/>
        <w:ind w:left="610" w:right="490"/>
        <w:jc w:val="both"/>
        <w:rPr>
          <w:rFonts w:ascii="Calibri" w:eastAsia="Calibri" w:hAnsi="Calibri" w:cs="Calibri"/>
          <w:b/>
          <w:bCs/>
          <w:u w:val="single"/>
        </w:rPr>
      </w:pPr>
      <w:r w:rsidRPr="35AA6A63" w:rsidDel="001E0CA8">
        <w:rPr>
          <w:rFonts w:ascii="Calibri" w:eastAsia="Calibri" w:hAnsi="Calibri" w:cs="Calibri"/>
          <w:b/>
          <w:bCs/>
        </w:rPr>
        <w:t>[</w:t>
      </w:r>
      <w:r w:rsidR="5DCD8B0E" w:rsidRPr="00776340">
        <w:rPr>
          <w:rFonts w:ascii="Calibri" w:eastAsia="Calibri" w:hAnsi="Calibri" w:cs="Calibri"/>
          <w:b/>
          <w:bCs/>
          <w:u w:val="single"/>
        </w:rPr>
        <w:t>T</w:t>
      </w:r>
      <w:r w:rsidRPr="00285DE8">
        <w:rPr>
          <w:rFonts w:ascii="Calibri" w:eastAsia="Calibri" w:hAnsi="Calibri" w:cs="Calibri"/>
          <w:b/>
          <w:bCs/>
          <w:u w:val="single"/>
        </w:rPr>
        <w:t>his</w:t>
      </w:r>
      <w:r w:rsidRPr="00776340">
        <w:rPr>
          <w:rFonts w:ascii="Calibri" w:eastAsia="Calibri" w:hAnsi="Calibri" w:cs="Calibri"/>
          <w:b/>
          <w:bCs/>
          <w:u w:val="single"/>
        </w:rPr>
        <w:t xml:space="preserve"> </w:t>
      </w:r>
      <w:r w:rsidRPr="00285DE8">
        <w:rPr>
          <w:rFonts w:ascii="Calibri" w:eastAsia="Calibri" w:hAnsi="Calibri" w:cs="Calibri"/>
          <w:b/>
          <w:bCs/>
          <w:u w:val="single"/>
        </w:rPr>
        <w:t>section</w:t>
      </w:r>
      <w:r w:rsidRPr="00776340">
        <w:rPr>
          <w:rFonts w:ascii="Calibri" w:eastAsia="Calibri" w:hAnsi="Calibri" w:cs="Calibri"/>
          <w:b/>
          <w:bCs/>
          <w:u w:val="single"/>
        </w:rPr>
        <w:t xml:space="preserve"> </w:t>
      </w:r>
      <w:r w:rsidRPr="00285DE8">
        <w:rPr>
          <w:rFonts w:ascii="Calibri" w:eastAsia="Calibri" w:hAnsi="Calibri" w:cs="Calibri"/>
          <w:b/>
          <w:bCs/>
          <w:u w:val="single"/>
        </w:rPr>
        <w:t>must</w:t>
      </w:r>
      <w:r w:rsidRPr="00776340">
        <w:rPr>
          <w:rFonts w:ascii="Calibri" w:eastAsia="Calibri" w:hAnsi="Calibri" w:cs="Calibri"/>
          <w:b/>
          <w:bCs/>
          <w:u w:val="single"/>
        </w:rPr>
        <w:t xml:space="preserve"> </w:t>
      </w:r>
      <w:r w:rsidRPr="00285DE8">
        <w:rPr>
          <w:rFonts w:ascii="Calibri" w:eastAsia="Calibri" w:hAnsi="Calibri" w:cs="Calibri"/>
          <w:b/>
          <w:bCs/>
          <w:u w:val="single"/>
        </w:rPr>
        <w:t>address</w:t>
      </w:r>
      <w:r w:rsidRPr="00776340">
        <w:rPr>
          <w:rFonts w:ascii="Calibri" w:eastAsia="Calibri" w:hAnsi="Calibri" w:cs="Calibri"/>
          <w:b/>
          <w:bCs/>
          <w:u w:val="single"/>
        </w:rPr>
        <w:t xml:space="preserve"> </w:t>
      </w:r>
      <w:r w:rsidRPr="00285DE8">
        <w:rPr>
          <w:rFonts w:ascii="Calibri" w:eastAsia="Calibri" w:hAnsi="Calibri" w:cs="Calibri"/>
          <w:b/>
          <w:bCs/>
          <w:u w:val="single"/>
        </w:rPr>
        <w:t>how</w:t>
      </w:r>
      <w:r w:rsidRPr="00776340">
        <w:rPr>
          <w:rFonts w:ascii="Calibri" w:eastAsia="Calibri" w:hAnsi="Calibri" w:cs="Calibri"/>
          <w:b/>
          <w:bCs/>
          <w:u w:val="single"/>
        </w:rPr>
        <w:t xml:space="preserve"> </w:t>
      </w:r>
      <w:r w:rsidRPr="00285DE8">
        <w:rPr>
          <w:rFonts w:ascii="Calibri" w:eastAsia="Calibri" w:hAnsi="Calibri" w:cs="Calibri"/>
          <w:b/>
          <w:bCs/>
          <w:u w:val="single"/>
        </w:rPr>
        <w:t>the</w:t>
      </w:r>
      <w:r w:rsidRPr="00776340">
        <w:rPr>
          <w:rFonts w:ascii="Calibri" w:eastAsia="Calibri" w:hAnsi="Calibri" w:cs="Calibri"/>
          <w:b/>
          <w:bCs/>
          <w:u w:val="single"/>
        </w:rPr>
        <w:t xml:space="preserve"> </w:t>
      </w:r>
      <w:r w:rsidRPr="00285DE8">
        <w:rPr>
          <w:rFonts w:ascii="Calibri" w:eastAsia="Calibri" w:hAnsi="Calibri" w:cs="Calibri"/>
          <w:b/>
          <w:bCs/>
          <w:u w:val="single"/>
        </w:rPr>
        <w:t>Offeror</w:t>
      </w:r>
      <w:r w:rsidRPr="00776340">
        <w:rPr>
          <w:rFonts w:ascii="Calibri" w:eastAsia="Calibri" w:hAnsi="Calibri" w:cs="Calibri"/>
          <w:b/>
          <w:bCs/>
          <w:u w:val="single"/>
        </w:rPr>
        <w:t xml:space="preserve"> </w:t>
      </w:r>
      <w:r w:rsidRPr="00285DE8">
        <w:rPr>
          <w:rFonts w:ascii="Calibri" w:eastAsia="Calibri" w:hAnsi="Calibri" w:cs="Calibri"/>
          <w:b/>
          <w:bCs/>
          <w:u w:val="single"/>
        </w:rPr>
        <w:t>currently</w:t>
      </w:r>
      <w:r w:rsidRPr="00776340">
        <w:rPr>
          <w:rFonts w:ascii="Calibri" w:eastAsia="Calibri" w:hAnsi="Calibri" w:cs="Calibri"/>
          <w:b/>
          <w:bCs/>
          <w:u w:val="single"/>
        </w:rPr>
        <w:t xml:space="preserve"> </w:t>
      </w:r>
      <w:r w:rsidRPr="00285DE8">
        <w:rPr>
          <w:rFonts w:ascii="Calibri" w:eastAsia="Calibri" w:hAnsi="Calibri" w:cs="Calibri"/>
          <w:b/>
          <w:bCs/>
          <w:u w:val="single"/>
        </w:rPr>
        <w:t>satisfies</w:t>
      </w:r>
      <w:r w:rsidRPr="00776340">
        <w:rPr>
          <w:rFonts w:ascii="Calibri" w:eastAsia="Calibri" w:hAnsi="Calibri" w:cs="Calibri"/>
          <w:b/>
          <w:bCs/>
          <w:u w:val="single"/>
        </w:rPr>
        <w:t xml:space="preserve"> </w:t>
      </w:r>
      <w:r w:rsidRPr="00285DE8">
        <w:rPr>
          <w:rFonts w:ascii="Calibri" w:eastAsia="Calibri" w:hAnsi="Calibri" w:cs="Calibri"/>
          <w:b/>
          <w:bCs/>
          <w:u w:val="single"/>
        </w:rPr>
        <w:t>each aspect of the</w:t>
      </w:r>
      <w:r w:rsidRPr="00776340">
        <w:rPr>
          <w:rFonts w:ascii="Calibri" w:eastAsia="Calibri" w:hAnsi="Calibri" w:cs="Calibri"/>
          <w:b/>
          <w:bCs/>
          <w:u w:val="single"/>
        </w:rPr>
        <w:t xml:space="preserve"> </w:t>
      </w:r>
      <w:r w:rsidRPr="35AA6A63">
        <w:rPr>
          <w:rFonts w:ascii="Calibri" w:eastAsia="Calibri" w:hAnsi="Calibri" w:cs="Calibri"/>
          <w:b/>
          <w:bCs/>
          <w:u w:val="single"/>
        </w:rPr>
        <w:t>following</w:t>
      </w:r>
      <w:r w:rsidRPr="00285DE8">
        <w:rPr>
          <w:rFonts w:ascii="Calibri" w:eastAsia="Calibri" w:hAnsi="Calibri" w:cs="Calibri"/>
          <w:b/>
          <w:bCs/>
          <w:u w:val="single"/>
        </w:rPr>
        <w:t xml:space="preserve"> </w:t>
      </w:r>
      <w:r>
        <w:rPr>
          <w:rFonts w:ascii="Calibri" w:eastAsia="Calibri" w:hAnsi="Calibri" w:cs="Calibri"/>
          <w:b/>
          <w:bCs/>
          <w:u w:val="single"/>
        </w:rPr>
        <w:t>minimum eligibility requirements</w:t>
      </w:r>
      <w:r w:rsidR="70387D18" w:rsidRPr="35AA6A63">
        <w:rPr>
          <w:rFonts w:ascii="Calibri" w:eastAsia="Calibri" w:hAnsi="Calibri" w:cs="Calibri"/>
          <w:b/>
          <w:bCs/>
          <w:u w:val="single"/>
        </w:rPr>
        <w:t>. Proposals will be reviewed to confirm minimum criteria are met.</w:t>
      </w:r>
      <w:r w:rsidRPr="35AA6A63">
        <w:rPr>
          <w:rFonts w:ascii="Calibri" w:eastAsia="Calibri" w:hAnsi="Calibri" w:cs="Calibri"/>
          <w:b/>
          <w:bCs/>
          <w:u w:val="single"/>
        </w:rPr>
        <w:t>]</w:t>
      </w:r>
    </w:p>
    <w:p w14:paraId="2ED14388"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2D1879F8" w14:textId="77777777" w:rsidR="00776340" w:rsidRDefault="00776340" w:rsidP="00776340">
      <w:pPr>
        <w:widowControl w:val="0"/>
        <w:numPr>
          <w:ilvl w:val="0"/>
          <w:numId w:val="55"/>
        </w:numPr>
        <w:autoSpaceDE w:val="0"/>
        <w:autoSpaceDN w:val="0"/>
        <w:spacing w:after="0" w:line="240" w:lineRule="auto"/>
        <w:ind w:left="1080" w:right="598"/>
        <w:jc w:val="both"/>
        <w:rPr>
          <w:rFonts w:ascii="Calibri" w:eastAsia="Calibri" w:hAnsi="Calibri" w:cs="Calibri"/>
        </w:rPr>
      </w:pPr>
      <w:r w:rsidRPr="00776340">
        <w:rPr>
          <w:rFonts w:ascii="Calibri" w:eastAsia="Calibri" w:hAnsi="Calibri" w:cs="Calibri"/>
        </w:rPr>
        <w:t>Offerors must be RRPV members when the proposal is submitted. As mentioned above, prospective Offerors may join the consortium at</w:t>
      </w:r>
      <w:r w:rsidRPr="00776340">
        <w:rPr>
          <w:rFonts w:ascii="Calibri" w:eastAsia="Calibri" w:hAnsi="Calibri" w:cs="Calibri"/>
          <w:spacing w:val="40"/>
        </w:rPr>
        <w:t xml:space="preserve"> </w:t>
      </w:r>
      <w:hyperlink r:id="rId23" w:history="1">
        <w:r w:rsidRPr="00776340">
          <w:rPr>
            <w:rFonts w:ascii="Calibri" w:eastAsia="Calibri" w:hAnsi="Calibri" w:cs="Calibri"/>
            <w:color w:val="0000FF"/>
            <w:u w:val="single"/>
          </w:rPr>
          <w:t>www.rrpv.org/how‐to‐join</w:t>
        </w:r>
      </w:hyperlink>
      <w:r w:rsidRPr="00776340">
        <w:rPr>
          <w:rFonts w:ascii="Calibri" w:eastAsia="Calibri" w:hAnsi="Calibri" w:cs="Calibri"/>
        </w:rPr>
        <w:t>.</w:t>
      </w:r>
    </w:p>
    <w:p w14:paraId="5C535804" w14:textId="501AD25F" w:rsidR="00CF76E2" w:rsidRPr="00CF76E2" w:rsidRDefault="00CF76E2" w:rsidP="00CF76E2">
      <w:pPr>
        <w:widowControl w:val="0"/>
        <w:numPr>
          <w:ilvl w:val="0"/>
          <w:numId w:val="55"/>
        </w:numPr>
        <w:autoSpaceDE w:val="0"/>
        <w:autoSpaceDN w:val="0"/>
        <w:spacing w:after="0" w:line="240" w:lineRule="auto"/>
        <w:ind w:right="598"/>
        <w:jc w:val="both"/>
        <w:rPr>
          <w:rFonts w:ascii="Calibri" w:eastAsia="Calibri" w:hAnsi="Calibri" w:cs="Calibri"/>
        </w:rPr>
      </w:pPr>
      <w:r w:rsidRPr="00CF76E2">
        <w:rPr>
          <w:rFonts w:ascii="Calibri" w:eastAsia="Calibri" w:hAnsi="Calibri" w:cs="Calibri"/>
        </w:rPr>
        <w:t>Developer must have development and manufacturing experience with the platform in the context of a filovirus vaccine</w:t>
      </w:r>
      <w:r w:rsidR="006E5CEB">
        <w:rPr>
          <w:rFonts w:ascii="Calibri" w:eastAsia="Calibri" w:hAnsi="Calibri" w:cs="Calibri"/>
        </w:rPr>
        <w:t>.</w:t>
      </w:r>
      <w:r w:rsidR="000379BB">
        <w:rPr>
          <w:rFonts w:ascii="Calibri" w:eastAsia="Calibri" w:hAnsi="Calibri" w:cs="Calibri"/>
        </w:rPr>
        <w:t xml:space="preserve"> </w:t>
      </w:r>
    </w:p>
    <w:p w14:paraId="04646D18" w14:textId="00EFDB0E" w:rsidR="00CF76E2" w:rsidRPr="00CF76E2" w:rsidRDefault="00CF76E2" w:rsidP="00CF76E2">
      <w:pPr>
        <w:widowControl w:val="0"/>
        <w:numPr>
          <w:ilvl w:val="0"/>
          <w:numId w:val="55"/>
        </w:numPr>
        <w:autoSpaceDE w:val="0"/>
        <w:autoSpaceDN w:val="0"/>
        <w:spacing w:after="0" w:line="240" w:lineRule="auto"/>
        <w:ind w:right="598"/>
        <w:jc w:val="both"/>
        <w:rPr>
          <w:rFonts w:ascii="Calibri" w:eastAsia="Calibri" w:hAnsi="Calibri" w:cs="Calibri"/>
        </w:rPr>
      </w:pPr>
      <w:r w:rsidRPr="00CF76E2">
        <w:rPr>
          <w:rFonts w:ascii="Calibri" w:eastAsia="Calibri" w:hAnsi="Calibri" w:cs="Calibri"/>
        </w:rPr>
        <w:t>At the time of proposal submission, the developer and proposed Contract Development and Manufacturing Organization (CDMO) partner must already have a demonstrated manufacturing</w:t>
      </w:r>
      <w:r w:rsidR="00E663B7">
        <w:rPr>
          <w:rFonts w:ascii="Calibri" w:eastAsia="Calibri" w:hAnsi="Calibri" w:cs="Calibri"/>
        </w:rPr>
        <w:t xml:space="preserve"> </w:t>
      </w:r>
      <w:r w:rsidRPr="00CF76E2">
        <w:rPr>
          <w:rFonts w:ascii="Calibri" w:eastAsia="Calibri" w:hAnsi="Calibri" w:cs="Calibri"/>
        </w:rPr>
        <w:t xml:space="preserve">relationship involving the platform technology and the manufacturing system/process proposed for this effort </w:t>
      </w:r>
    </w:p>
    <w:p w14:paraId="7624FA74" w14:textId="22FD5B58" w:rsidR="003E6A10" w:rsidRPr="00227B32" w:rsidRDefault="00CF76E2" w:rsidP="00227B32">
      <w:pPr>
        <w:widowControl w:val="0"/>
        <w:numPr>
          <w:ilvl w:val="0"/>
          <w:numId w:val="55"/>
        </w:numPr>
        <w:autoSpaceDE w:val="0"/>
        <w:autoSpaceDN w:val="0"/>
        <w:spacing w:after="0" w:line="240" w:lineRule="auto"/>
        <w:ind w:right="598"/>
        <w:jc w:val="both"/>
        <w:rPr>
          <w:rFonts w:ascii="Calibri" w:eastAsia="Calibri" w:hAnsi="Calibri" w:cs="Calibri"/>
        </w:rPr>
      </w:pPr>
      <w:r w:rsidRPr="00CF76E2">
        <w:rPr>
          <w:rFonts w:ascii="Calibri" w:eastAsia="Calibri" w:hAnsi="Calibri" w:cs="Calibri"/>
        </w:rPr>
        <w:t>Developer must commit to providing material produced to BARDA, or to a BARDA-selected partner, for testing in nonclinical models, nonclinical assays, and/or clinical assays</w:t>
      </w:r>
    </w:p>
    <w:p w14:paraId="28FADEC4" w14:textId="46CB8EE3" w:rsidR="00776340" w:rsidRPr="00776340" w:rsidRDefault="00776340" w:rsidP="0058734C">
      <w:pPr>
        <w:widowControl w:val="0"/>
        <w:autoSpaceDE w:val="0"/>
        <w:autoSpaceDN w:val="0"/>
        <w:spacing w:after="0" w:line="240" w:lineRule="auto"/>
        <w:ind w:right="598"/>
        <w:jc w:val="both"/>
        <w:rPr>
          <w:rFonts w:ascii="Calibri" w:eastAsia="Calibri" w:hAnsi="Calibri" w:cs="Calibri"/>
        </w:rPr>
      </w:pPr>
    </w:p>
    <w:p w14:paraId="3B40CD23"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33"/>
          <w:szCs w:val="24"/>
        </w:rPr>
      </w:pPr>
    </w:p>
    <w:bookmarkStart w:id="76" w:name="_Toc217999910"/>
    <w:p w14:paraId="400A7994" w14:textId="77777777" w:rsidR="00776340" w:rsidRPr="00776340" w:rsidRDefault="00776340" w:rsidP="00776340">
      <w:pPr>
        <w:widowControl w:val="0"/>
        <w:numPr>
          <w:ilvl w:val="0"/>
          <w:numId w:val="51"/>
        </w:numPr>
        <w:tabs>
          <w:tab w:val="left" w:pos="968"/>
        </w:tabs>
        <w:autoSpaceDE w:val="0"/>
        <w:autoSpaceDN w:val="0"/>
        <w:spacing w:after="0" w:line="240" w:lineRule="auto"/>
        <w:ind w:left="968" w:hanging="358"/>
        <w:jc w:val="both"/>
        <w:outlineLvl w:val="0"/>
        <w:rPr>
          <w:rFonts w:ascii="Calibri" w:eastAsia="Calibri" w:hAnsi="Calibri" w:cs="Calibri"/>
          <w:b/>
          <w:bCs/>
          <w:sz w:val="28"/>
          <w:szCs w:val="32"/>
        </w:rPr>
      </w:pPr>
      <w:r w:rsidRPr="00776340">
        <w:rPr>
          <w:rFonts w:ascii="Calibri" w:eastAsia="Calibri" w:hAnsi="Calibri" w:cs="Calibri"/>
          <w:b/>
          <w:bCs/>
          <w:noProof/>
          <w:sz w:val="28"/>
          <w:szCs w:val="32"/>
        </w:rPr>
        <mc:AlternateContent>
          <mc:Choice Requires="wps">
            <w:drawing>
              <wp:anchor distT="0" distB="0" distL="0" distR="0" simplePos="0" relativeHeight="251658246" behindDoc="1" locked="0" layoutInCell="1" allowOverlap="1" wp14:anchorId="24DB1418" wp14:editId="039E9897">
                <wp:simplePos x="0" y="0"/>
                <wp:positionH relativeFrom="page">
                  <wp:posOffset>723900</wp:posOffset>
                </wp:positionH>
                <wp:positionV relativeFrom="paragraph">
                  <wp:posOffset>260350</wp:posOffset>
                </wp:positionV>
                <wp:extent cx="6153150" cy="9525"/>
                <wp:effectExtent l="0" t="3175" r="0" b="0"/>
                <wp:wrapTopAndBottom/>
                <wp:docPr id="22" name="Freeform: 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4 h 9525"/>
                            <a:gd name="T6" fmla="*/ 6153150 w 6153150"/>
                            <a:gd name="T7" fmla="*/ 9144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4"/>
                              </a:lnTo>
                              <a:lnTo>
                                <a:pt x="6153150" y="9144"/>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FDFC6" id="Freeform: Shape 22" o:spid="_x0000_s1026" alt="&quot;&quot;" style="position:absolute;margin-left:57pt;margin-top:20.5pt;width:484.5pt;height:.7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" path="m6153150,l,,,9144r6153150,l6153150,xe" fillcolor="black" stroked="f">
                <v:path arrowok="t" o:connecttype="custom" o:connectlocs="6153150,0;0,0;0,9144;6153150,9144;6153150,0" o:connectangles="0,0,0,0,0"/>
                <w10:wrap type="topAndBottom" anchorx="page"/>
              </v:shape>
            </w:pict>
          </mc:Fallback>
        </mc:AlternateContent>
      </w:r>
      <w:r w:rsidRPr="00776340">
        <w:rPr>
          <w:rFonts w:ascii="Calibri" w:eastAsia="Calibri" w:hAnsi="Calibri" w:cs="Calibri"/>
          <w:b/>
          <w:bCs/>
          <w:sz w:val="28"/>
          <w:szCs w:val="32"/>
        </w:rPr>
        <w:t>Technical</w:t>
      </w:r>
      <w:r w:rsidRPr="00776340">
        <w:rPr>
          <w:rFonts w:ascii="Calibri" w:eastAsia="Calibri" w:hAnsi="Calibri" w:cs="Calibri"/>
          <w:b/>
          <w:bCs/>
          <w:spacing w:val="-9"/>
          <w:sz w:val="28"/>
          <w:szCs w:val="32"/>
        </w:rPr>
        <w:t xml:space="preserve"> </w:t>
      </w:r>
      <w:r w:rsidRPr="00776340">
        <w:rPr>
          <w:rFonts w:ascii="Calibri" w:eastAsia="Calibri" w:hAnsi="Calibri" w:cs="Calibri"/>
          <w:b/>
          <w:bCs/>
          <w:spacing w:val="-2"/>
          <w:sz w:val="28"/>
          <w:szCs w:val="32"/>
        </w:rPr>
        <w:t>Approach</w:t>
      </w:r>
      <w:bookmarkEnd w:id="76"/>
    </w:p>
    <w:p w14:paraId="6CE6EFA4" w14:textId="77777777" w:rsidR="00776340" w:rsidRPr="00776340" w:rsidRDefault="00776340" w:rsidP="00776340">
      <w:pPr>
        <w:widowControl w:val="0"/>
        <w:autoSpaceDE w:val="0"/>
        <w:autoSpaceDN w:val="0"/>
        <w:spacing w:after="0" w:line="240" w:lineRule="auto"/>
        <w:ind w:left="609" w:right="596"/>
        <w:jc w:val="both"/>
        <w:rPr>
          <w:rFonts w:ascii="Calibri" w:eastAsia="Calibri" w:hAnsi="Calibri" w:cs="Calibri"/>
          <w:szCs w:val="24"/>
        </w:rPr>
      </w:pPr>
      <w:r w:rsidRPr="00776340">
        <w:rPr>
          <w:rFonts w:ascii="Calibri" w:eastAsia="Calibri" w:hAnsi="Calibri" w:cs="Calibri"/>
          <w:szCs w:val="24"/>
        </w:rPr>
        <w:t>[Provide</w:t>
      </w:r>
      <w:r w:rsidRPr="00776340">
        <w:rPr>
          <w:rFonts w:ascii="Calibri" w:eastAsia="Calibri" w:hAnsi="Calibri" w:cs="Calibri"/>
          <w:spacing w:val="-9"/>
          <w:szCs w:val="24"/>
        </w:rPr>
        <w:t xml:space="preserve"> </w:t>
      </w:r>
      <w:r w:rsidRPr="00776340">
        <w:rPr>
          <w:rFonts w:ascii="Calibri" w:eastAsia="Calibri" w:hAnsi="Calibri" w:cs="Calibri"/>
          <w:szCs w:val="24"/>
        </w:rPr>
        <w:t>sufficient</w:t>
      </w:r>
      <w:r w:rsidRPr="00776340">
        <w:rPr>
          <w:rFonts w:ascii="Calibri" w:eastAsia="Calibri" w:hAnsi="Calibri" w:cs="Calibri"/>
          <w:spacing w:val="-9"/>
          <w:szCs w:val="24"/>
        </w:rPr>
        <w:t xml:space="preserve"> </w:t>
      </w:r>
      <w:r w:rsidRPr="00776340">
        <w:rPr>
          <w:rFonts w:ascii="Calibri" w:eastAsia="Calibri" w:hAnsi="Calibri" w:cs="Calibri"/>
          <w:szCs w:val="24"/>
        </w:rPr>
        <w:t>technical</w:t>
      </w:r>
      <w:r w:rsidRPr="00776340">
        <w:rPr>
          <w:rFonts w:ascii="Calibri" w:eastAsia="Calibri" w:hAnsi="Calibri" w:cs="Calibri"/>
          <w:spacing w:val="-8"/>
          <w:szCs w:val="24"/>
        </w:rPr>
        <w:t xml:space="preserve"> </w:t>
      </w:r>
      <w:r w:rsidRPr="00776340">
        <w:rPr>
          <w:rFonts w:ascii="Calibri" w:eastAsia="Calibri" w:hAnsi="Calibri" w:cs="Calibri"/>
          <w:szCs w:val="24"/>
        </w:rPr>
        <w:t>detail</w:t>
      </w:r>
      <w:r w:rsidRPr="00776340">
        <w:rPr>
          <w:rFonts w:ascii="Calibri" w:eastAsia="Calibri" w:hAnsi="Calibri" w:cs="Calibri"/>
          <w:spacing w:val="-8"/>
          <w:szCs w:val="24"/>
        </w:rPr>
        <w:t xml:space="preserve"> </w:t>
      </w:r>
      <w:r w:rsidRPr="00776340">
        <w:rPr>
          <w:rFonts w:ascii="Calibri" w:eastAsia="Calibri" w:hAnsi="Calibri" w:cs="Calibri"/>
          <w:szCs w:val="24"/>
        </w:rPr>
        <w:t>and</w:t>
      </w:r>
      <w:r w:rsidRPr="00776340">
        <w:rPr>
          <w:rFonts w:ascii="Calibri" w:eastAsia="Calibri" w:hAnsi="Calibri" w:cs="Calibri"/>
          <w:spacing w:val="-9"/>
          <w:szCs w:val="24"/>
        </w:rPr>
        <w:t xml:space="preserve"> </w:t>
      </w:r>
      <w:r w:rsidRPr="00776340">
        <w:rPr>
          <w:rFonts w:ascii="Calibri" w:eastAsia="Calibri" w:hAnsi="Calibri" w:cs="Calibri"/>
          <w:szCs w:val="24"/>
        </w:rPr>
        <w:t>analysis</w:t>
      </w:r>
      <w:r w:rsidRPr="00776340">
        <w:rPr>
          <w:rFonts w:ascii="Calibri" w:eastAsia="Calibri" w:hAnsi="Calibri" w:cs="Calibri"/>
          <w:spacing w:val="-9"/>
          <w:szCs w:val="24"/>
        </w:rPr>
        <w:t xml:space="preserve"> </w:t>
      </w:r>
      <w:r w:rsidRPr="00776340">
        <w:rPr>
          <w:rFonts w:ascii="Calibri" w:eastAsia="Calibri" w:hAnsi="Calibri" w:cs="Calibri"/>
          <w:szCs w:val="24"/>
        </w:rPr>
        <w:t>to</w:t>
      </w:r>
      <w:r w:rsidRPr="00776340">
        <w:rPr>
          <w:rFonts w:ascii="Calibri" w:eastAsia="Calibri" w:hAnsi="Calibri" w:cs="Calibri"/>
          <w:spacing w:val="-8"/>
          <w:szCs w:val="24"/>
        </w:rPr>
        <w:t xml:space="preserve"> </w:t>
      </w:r>
      <w:r w:rsidRPr="00776340">
        <w:rPr>
          <w:rFonts w:ascii="Calibri" w:eastAsia="Calibri" w:hAnsi="Calibri" w:cs="Calibri"/>
          <w:szCs w:val="24"/>
        </w:rPr>
        <w:t>support</w:t>
      </w:r>
      <w:r w:rsidRPr="00776340">
        <w:rPr>
          <w:rFonts w:ascii="Calibri" w:eastAsia="Calibri" w:hAnsi="Calibri" w:cs="Calibri"/>
          <w:spacing w:val="-9"/>
          <w:szCs w:val="24"/>
        </w:rPr>
        <w:t xml:space="preserve"> </w:t>
      </w:r>
      <w:r w:rsidRPr="00776340">
        <w:rPr>
          <w:rFonts w:ascii="Calibri" w:eastAsia="Calibri" w:hAnsi="Calibri" w:cs="Calibri"/>
          <w:szCs w:val="24"/>
        </w:rPr>
        <w:t>the</w:t>
      </w:r>
      <w:r w:rsidRPr="00776340">
        <w:rPr>
          <w:rFonts w:ascii="Calibri" w:eastAsia="Calibri" w:hAnsi="Calibri" w:cs="Calibri"/>
          <w:spacing w:val="-8"/>
          <w:szCs w:val="24"/>
        </w:rPr>
        <w:t xml:space="preserve"> </w:t>
      </w:r>
      <w:r w:rsidRPr="00776340">
        <w:rPr>
          <w:rFonts w:ascii="Calibri" w:eastAsia="Calibri" w:hAnsi="Calibri" w:cs="Calibri"/>
          <w:szCs w:val="24"/>
        </w:rPr>
        <w:t>technical</w:t>
      </w:r>
      <w:r w:rsidRPr="00776340">
        <w:rPr>
          <w:rFonts w:ascii="Calibri" w:eastAsia="Calibri" w:hAnsi="Calibri" w:cs="Calibri"/>
          <w:spacing w:val="-8"/>
          <w:szCs w:val="24"/>
        </w:rPr>
        <w:t xml:space="preserve"> </w:t>
      </w:r>
      <w:r w:rsidRPr="00776340">
        <w:rPr>
          <w:rFonts w:ascii="Calibri" w:eastAsia="Calibri" w:hAnsi="Calibri" w:cs="Calibri"/>
          <w:szCs w:val="24"/>
        </w:rPr>
        <w:t>solution</w:t>
      </w:r>
      <w:r w:rsidRPr="00776340">
        <w:rPr>
          <w:rFonts w:ascii="Calibri" w:eastAsia="Calibri" w:hAnsi="Calibri" w:cs="Calibri"/>
          <w:spacing w:val="-9"/>
          <w:szCs w:val="24"/>
        </w:rPr>
        <w:t xml:space="preserve"> </w:t>
      </w:r>
      <w:r w:rsidRPr="00776340">
        <w:rPr>
          <w:rFonts w:ascii="Calibri" w:eastAsia="Calibri" w:hAnsi="Calibri" w:cs="Calibri"/>
          <w:szCs w:val="24"/>
        </w:rPr>
        <w:t>being</w:t>
      </w:r>
      <w:r w:rsidRPr="00776340">
        <w:rPr>
          <w:rFonts w:ascii="Calibri" w:eastAsia="Calibri" w:hAnsi="Calibri" w:cs="Calibri"/>
          <w:spacing w:val="-9"/>
          <w:szCs w:val="24"/>
        </w:rPr>
        <w:t xml:space="preserve"> </w:t>
      </w:r>
      <w:r w:rsidRPr="00776340">
        <w:rPr>
          <w:rFonts w:ascii="Calibri" w:eastAsia="Calibri" w:hAnsi="Calibri" w:cs="Calibri"/>
          <w:szCs w:val="24"/>
        </w:rPr>
        <w:t>proposed</w:t>
      </w:r>
      <w:r w:rsidRPr="00776340">
        <w:rPr>
          <w:rFonts w:ascii="Calibri" w:eastAsia="Calibri" w:hAnsi="Calibri" w:cs="Calibri"/>
          <w:spacing w:val="-8"/>
          <w:szCs w:val="24"/>
        </w:rPr>
        <w:t xml:space="preserve"> </w:t>
      </w:r>
      <w:r w:rsidRPr="00776340">
        <w:rPr>
          <w:rFonts w:ascii="Calibri" w:eastAsia="Calibri" w:hAnsi="Calibri" w:cs="Calibri"/>
          <w:szCs w:val="24"/>
        </w:rPr>
        <w:t>for the project. Clearly identify the core of the intended approach. It is not effective simply to address a variety of possible solutions to the technology problems. Include citation to each Deliverable identified in the Statement of Work throughout the Technical Approach (e.g. (1.1)). Provide the following information:]</w:t>
      </w:r>
    </w:p>
    <w:p w14:paraId="72844E5A"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58BEC290" w14:textId="77777777" w:rsidR="00776340" w:rsidRPr="00776340" w:rsidRDefault="00776340" w:rsidP="00776340">
      <w:pPr>
        <w:widowControl w:val="0"/>
        <w:numPr>
          <w:ilvl w:val="1"/>
          <w:numId w:val="51"/>
        </w:numPr>
        <w:tabs>
          <w:tab w:val="left" w:pos="968"/>
        </w:tabs>
        <w:autoSpaceDE w:val="0"/>
        <w:autoSpaceDN w:val="0"/>
        <w:spacing w:after="0" w:line="240" w:lineRule="auto"/>
        <w:ind w:left="968" w:hanging="358"/>
        <w:jc w:val="both"/>
        <w:rPr>
          <w:rFonts w:ascii="Calibri" w:eastAsia="Calibri" w:hAnsi="Calibri" w:cs="Calibri"/>
          <w:b/>
        </w:rPr>
      </w:pPr>
      <w:r w:rsidRPr="00776340">
        <w:rPr>
          <w:rFonts w:ascii="Calibri" w:eastAsia="Calibri" w:hAnsi="Calibri" w:cs="Calibri"/>
          <w:b/>
        </w:rPr>
        <w:t>Background:</w:t>
      </w:r>
      <w:r w:rsidRPr="00776340">
        <w:rPr>
          <w:rFonts w:ascii="Calibri" w:eastAsia="Calibri" w:hAnsi="Calibri" w:cs="Calibri"/>
          <w:b/>
          <w:spacing w:val="-3"/>
        </w:rPr>
        <w:t xml:space="preserve"> </w:t>
      </w:r>
      <w:r w:rsidRPr="00776340">
        <w:rPr>
          <w:rFonts w:ascii="Calibri" w:eastAsia="Calibri" w:hAnsi="Calibri" w:cs="Calibri"/>
        </w:rPr>
        <w:t>[Describe</w:t>
      </w:r>
      <w:r w:rsidRPr="00776340">
        <w:rPr>
          <w:rFonts w:ascii="Calibri" w:eastAsia="Calibri" w:hAnsi="Calibri" w:cs="Calibri"/>
          <w:spacing w:val="-2"/>
        </w:rPr>
        <w:t xml:space="preserve"> </w:t>
      </w:r>
      <w:r w:rsidRPr="00776340">
        <w:rPr>
          <w:rFonts w:ascii="Calibri" w:eastAsia="Calibri" w:hAnsi="Calibri" w:cs="Calibri"/>
        </w:rPr>
        <w:t>the</w:t>
      </w:r>
      <w:r w:rsidRPr="00776340">
        <w:rPr>
          <w:rFonts w:ascii="Calibri" w:eastAsia="Calibri" w:hAnsi="Calibri" w:cs="Calibri"/>
          <w:spacing w:val="-1"/>
        </w:rPr>
        <w:t xml:space="preserve"> </w:t>
      </w:r>
      <w:r w:rsidRPr="00776340">
        <w:rPr>
          <w:rFonts w:ascii="Calibri" w:eastAsia="Calibri" w:hAnsi="Calibri" w:cs="Calibri"/>
        </w:rPr>
        <w:t>problem</w:t>
      </w:r>
      <w:r w:rsidRPr="00776340">
        <w:rPr>
          <w:rFonts w:ascii="Calibri" w:eastAsia="Calibri" w:hAnsi="Calibri" w:cs="Calibri"/>
          <w:spacing w:val="-2"/>
        </w:rPr>
        <w:t xml:space="preserve"> </w:t>
      </w:r>
      <w:r w:rsidRPr="00776340">
        <w:rPr>
          <w:rFonts w:ascii="Calibri" w:eastAsia="Calibri" w:hAnsi="Calibri" w:cs="Calibri"/>
        </w:rPr>
        <w:t>that</w:t>
      </w:r>
      <w:r w:rsidRPr="00776340">
        <w:rPr>
          <w:rFonts w:ascii="Calibri" w:eastAsia="Calibri" w:hAnsi="Calibri" w:cs="Calibri"/>
          <w:spacing w:val="-2"/>
        </w:rPr>
        <w:t xml:space="preserve"> </w:t>
      </w:r>
      <w:r w:rsidRPr="00776340">
        <w:rPr>
          <w:rFonts w:ascii="Calibri" w:eastAsia="Calibri" w:hAnsi="Calibri" w:cs="Calibri"/>
        </w:rPr>
        <w:t>the</w:t>
      </w:r>
      <w:r w:rsidRPr="00776340">
        <w:rPr>
          <w:rFonts w:ascii="Calibri" w:eastAsia="Calibri" w:hAnsi="Calibri" w:cs="Calibri"/>
          <w:spacing w:val="-1"/>
        </w:rPr>
        <w:t xml:space="preserve"> </w:t>
      </w:r>
      <w:r w:rsidRPr="00776340">
        <w:rPr>
          <w:rFonts w:ascii="Calibri" w:eastAsia="Calibri" w:hAnsi="Calibri" w:cs="Calibri"/>
        </w:rPr>
        <w:t>proposal</w:t>
      </w:r>
      <w:r w:rsidRPr="00776340">
        <w:rPr>
          <w:rFonts w:ascii="Calibri" w:eastAsia="Calibri" w:hAnsi="Calibri" w:cs="Calibri"/>
          <w:spacing w:val="-1"/>
        </w:rPr>
        <w:t xml:space="preserve"> </w:t>
      </w:r>
      <w:r w:rsidRPr="00776340">
        <w:rPr>
          <w:rFonts w:ascii="Calibri" w:eastAsia="Calibri" w:hAnsi="Calibri" w:cs="Calibri"/>
        </w:rPr>
        <w:t>is</w:t>
      </w:r>
      <w:r w:rsidRPr="00776340">
        <w:rPr>
          <w:rFonts w:ascii="Calibri" w:eastAsia="Calibri" w:hAnsi="Calibri" w:cs="Calibri"/>
          <w:spacing w:val="-2"/>
        </w:rPr>
        <w:t xml:space="preserve"> addressing.]</w:t>
      </w:r>
    </w:p>
    <w:p w14:paraId="293AEF7F" w14:textId="59A0FFE7" w:rsidR="00776340" w:rsidRPr="00776340" w:rsidRDefault="00776340" w:rsidP="35AA6A63">
      <w:pPr>
        <w:widowControl w:val="0"/>
        <w:numPr>
          <w:ilvl w:val="1"/>
          <w:numId w:val="51"/>
        </w:numPr>
        <w:tabs>
          <w:tab w:val="left" w:pos="967"/>
          <w:tab w:val="left" w:pos="969"/>
        </w:tabs>
        <w:autoSpaceDE w:val="0"/>
        <w:autoSpaceDN w:val="0"/>
        <w:spacing w:after="0" w:line="240" w:lineRule="auto"/>
        <w:ind w:left="969" w:right="596"/>
        <w:jc w:val="both"/>
        <w:rPr>
          <w:rFonts w:ascii="Calibri" w:eastAsia="Calibri" w:hAnsi="Calibri" w:cs="Calibri"/>
          <w:b/>
          <w:bCs/>
        </w:rPr>
      </w:pPr>
      <w:r w:rsidRPr="35AA6A63">
        <w:rPr>
          <w:rFonts w:ascii="Calibri" w:eastAsia="Calibri" w:hAnsi="Calibri" w:cs="Calibri"/>
          <w:b/>
          <w:bCs/>
        </w:rPr>
        <w:t xml:space="preserve">Approach: </w:t>
      </w:r>
      <w:r w:rsidRPr="00776340">
        <w:rPr>
          <w:rFonts w:ascii="Calibri" w:eastAsia="Calibri" w:hAnsi="Calibri" w:cs="Calibri"/>
        </w:rPr>
        <w:t>[Describe</w:t>
      </w:r>
      <w:r w:rsidRPr="00776340">
        <w:rPr>
          <w:rFonts w:ascii="Calibri" w:eastAsia="Calibri" w:hAnsi="Calibri" w:cs="Calibri"/>
          <w:spacing w:val="-1"/>
        </w:rPr>
        <w:t xml:space="preserve"> </w:t>
      </w:r>
      <w:r w:rsidRPr="00776340">
        <w:rPr>
          <w:rFonts w:ascii="Calibri" w:eastAsia="Calibri" w:hAnsi="Calibri" w:cs="Calibri"/>
        </w:rPr>
        <w:t>your approach to solving the problem,</w:t>
      </w:r>
      <w:r w:rsidRPr="00776340">
        <w:rPr>
          <w:rFonts w:ascii="Calibri" w:eastAsia="Calibri" w:hAnsi="Calibri" w:cs="Calibri"/>
          <w:spacing w:val="-1"/>
        </w:rPr>
        <w:t xml:space="preserve"> </w:t>
      </w:r>
      <w:r w:rsidRPr="00776340">
        <w:rPr>
          <w:rFonts w:ascii="Calibri" w:eastAsia="Calibri" w:hAnsi="Calibri" w:cs="Calibri"/>
        </w:rPr>
        <w:t xml:space="preserve">broken out </w:t>
      </w:r>
      <w:r w:rsidR="685F0A3C" w:rsidRPr="00776340" w:rsidDel="0034134C">
        <w:rPr>
          <w:rFonts w:ascii="Calibri" w:eastAsia="Calibri" w:hAnsi="Calibri" w:cs="Calibri"/>
        </w:rPr>
        <w:t>by Phase as outlined in Section 4 (</w:t>
      </w:r>
      <w:r w:rsidR="70387D18" w:rsidRPr="35AA6A63">
        <w:rPr>
          <w:rFonts w:ascii="Calibri" w:eastAsia="Calibri" w:hAnsi="Calibri" w:cs="Calibri"/>
        </w:rPr>
        <w:t>Technical</w:t>
      </w:r>
      <w:r w:rsidR="70387D18" w:rsidRPr="00776340">
        <w:rPr>
          <w:rFonts w:ascii="Calibri" w:eastAsia="Calibri" w:hAnsi="Calibri" w:cs="Calibri"/>
        </w:rPr>
        <w:t xml:space="preserve"> </w:t>
      </w:r>
      <w:r w:rsidR="685F0A3C" w:rsidRPr="00776340">
        <w:rPr>
          <w:rFonts w:ascii="Calibri" w:eastAsia="Calibri" w:hAnsi="Calibri" w:cs="Calibri"/>
        </w:rPr>
        <w:t xml:space="preserve">Requirements) </w:t>
      </w:r>
      <w:r w:rsidRPr="35AA6A63">
        <w:rPr>
          <w:rFonts w:ascii="Calibri" w:eastAsia="Calibri" w:hAnsi="Calibri" w:cs="Calibri"/>
        </w:rPr>
        <w:t>of the RPP. Include relevant background data about your approach. Include the current status of your approach.]</w:t>
      </w:r>
    </w:p>
    <w:p w14:paraId="5502A52A" w14:textId="77777777" w:rsidR="00776340" w:rsidRPr="00776340" w:rsidRDefault="00776340" w:rsidP="00776340">
      <w:pPr>
        <w:widowControl w:val="0"/>
        <w:numPr>
          <w:ilvl w:val="1"/>
          <w:numId w:val="51"/>
        </w:numPr>
        <w:tabs>
          <w:tab w:val="left" w:pos="967"/>
        </w:tabs>
        <w:autoSpaceDE w:val="0"/>
        <w:autoSpaceDN w:val="0"/>
        <w:spacing w:after="0" w:line="240" w:lineRule="auto"/>
        <w:ind w:left="967" w:hanging="358"/>
        <w:jc w:val="both"/>
        <w:rPr>
          <w:rFonts w:ascii="Calibri" w:eastAsia="Calibri" w:hAnsi="Calibri" w:cs="Calibri"/>
          <w:b/>
        </w:rPr>
      </w:pPr>
      <w:r w:rsidRPr="00776340">
        <w:rPr>
          <w:rFonts w:ascii="Calibri" w:eastAsia="Calibri" w:hAnsi="Calibri" w:cs="Calibri"/>
          <w:b/>
        </w:rPr>
        <w:t>Objectives:</w:t>
      </w:r>
      <w:r w:rsidRPr="00776340">
        <w:rPr>
          <w:rFonts w:ascii="Calibri" w:eastAsia="Calibri" w:hAnsi="Calibri" w:cs="Calibri"/>
          <w:b/>
          <w:spacing w:val="-2"/>
        </w:rPr>
        <w:t xml:space="preserve"> </w:t>
      </w:r>
      <w:r w:rsidRPr="00776340">
        <w:rPr>
          <w:rFonts w:ascii="Calibri" w:eastAsia="Calibri" w:hAnsi="Calibri" w:cs="Calibri"/>
        </w:rPr>
        <w:t>[Specify</w:t>
      </w:r>
      <w:r w:rsidRPr="00776340">
        <w:rPr>
          <w:rFonts w:ascii="Calibri" w:eastAsia="Calibri" w:hAnsi="Calibri" w:cs="Calibri"/>
          <w:spacing w:val="-2"/>
        </w:rPr>
        <w:t xml:space="preserve"> </w:t>
      </w:r>
      <w:r w:rsidRPr="00776340">
        <w:rPr>
          <w:rFonts w:ascii="Calibri" w:eastAsia="Calibri" w:hAnsi="Calibri" w:cs="Calibri"/>
        </w:rPr>
        <w:t>the</w:t>
      </w:r>
      <w:r w:rsidRPr="00776340">
        <w:rPr>
          <w:rFonts w:ascii="Calibri" w:eastAsia="Calibri" w:hAnsi="Calibri" w:cs="Calibri"/>
          <w:spacing w:val="-2"/>
        </w:rPr>
        <w:t xml:space="preserve"> </w:t>
      </w:r>
      <w:r w:rsidRPr="00776340">
        <w:rPr>
          <w:rFonts w:ascii="Calibri" w:eastAsia="Calibri" w:hAnsi="Calibri" w:cs="Calibri"/>
        </w:rPr>
        <w:t>objectives</w:t>
      </w:r>
      <w:r w:rsidRPr="00776340">
        <w:rPr>
          <w:rFonts w:ascii="Calibri" w:eastAsia="Calibri" w:hAnsi="Calibri" w:cs="Calibri"/>
          <w:spacing w:val="-2"/>
        </w:rPr>
        <w:t xml:space="preserve"> </w:t>
      </w:r>
      <w:r w:rsidRPr="00776340">
        <w:rPr>
          <w:rFonts w:ascii="Calibri" w:eastAsia="Calibri" w:hAnsi="Calibri" w:cs="Calibri"/>
        </w:rPr>
        <w:t>of</w:t>
      </w:r>
      <w:r w:rsidRPr="00776340">
        <w:rPr>
          <w:rFonts w:ascii="Calibri" w:eastAsia="Calibri" w:hAnsi="Calibri" w:cs="Calibri"/>
          <w:spacing w:val="-1"/>
        </w:rPr>
        <w:t xml:space="preserve"> </w:t>
      </w:r>
      <w:r w:rsidRPr="00776340">
        <w:rPr>
          <w:rFonts w:ascii="Calibri" w:eastAsia="Calibri" w:hAnsi="Calibri" w:cs="Calibri"/>
        </w:rPr>
        <w:t>the</w:t>
      </w:r>
      <w:r w:rsidRPr="00776340">
        <w:rPr>
          <w:rFonts w:ascii="Calibri" w:eastAsia="Calibri" w:hAnsi="Calibri" w:cs="Calibri"/>
          <w:spacing w:val="-1"/>
        </w:rPr>
        <w:t xml:space="preserve"> </w:t>
      </w:r>
      <w:r w:rsidRPr="00776340">
        <w:rPr>
          <w:rFonts w:ascii="Calibri" w:eastAsia="Calibri" w:hAnsi="Calibri" w:cs="Calibri"/>
        </w:rPr>
        <w:t>proposed</w:t>
      </w:r>
      <w:r w:rsidRPr="00776340">
        <w:rPr>
          <w:rFonts w:ascii="Calibri" w:eastAsia="Calibri" w:hAnsi="Calibri" w:cs="Calibri"/>
          <w:spacing w:val="-1"/>
        </w:rPr>
        <w:t xml:space="preserve"> </w:t>
      </w:r>
      <w:r w:rsidRPr="00776340">
        <w:rPr>
          <w:rFonts w:ascii="Calibri" w:eastAsia="Calibri" w:hAnsi="Calibri" w:cs="Calibri"/>
          <w:spacing w:val="-2"/>
        </w:rPr>
        <w:t>effort.]</w:t>
      </w:r>
    </w:p>
    <w:p w14:paraId="618727C7" w14:textId="77777777" w:rsidR="00776340" w:rsidRPr="00776340" w:rsidRDefault="00776340" w:rsidP="00776340">
      <w:pPr>
        <w:widowControl w:val="0"/>
        <w:numPr>
          <w:ilvl w:val="1"/>
          <w:numId w:val="51"/>
        </w:numPr>
        <w:tabs>
          <w:tab w:val="left" w:pos="968"/>
          <w:tab w:val="left" w:pos="970"/>
        </w:tabs>
        <w:autoSpaceDE w:val="0"/>
        <w:autoSpaceDN w:val="0"/>
        <w:spacing w:after="0" w:line="240" w:lineRule="auto"/>
        <w:ind w:right="597"/>
        <w:jc w:val="both"/>
        <w:rPr>
          <w:rFonts w:ascii="Calibri" w:eastAsia="Calibri" w:hAnsi="Calibri" w:cs="Calibri"/>
          <w:b/>
        </w:rPr>
      </w:pPr>
      <w:r w:rsidRPr="00776340">
        <w:rPr>
          <w:rFonts w:ascii="Calibri" w:eastAsia="Calibri" w:hAnsi="Calibri" w:cs="Calibri"/>
          <w:b/>
        </w:rPr>
        <w:t xml:space="preserve">Past Experience: </w:t>
      </w:r>
      <w:r w:rsidRPr="00776340">
        <w:rPr>
          <w:rFonts w:ascii="Calibri" w:eastAsia="Calibri" w:hAnsi="Calibri" w:cs="Calibri"/>
        </w:rPr>
        <w:t>[Describe relative corporate and capabilities past experience, as well as the technical and management experience of the proposed team, to perform the proposed work. Past experience should be recent, relevant and similar in size and scope to offeror’s proposed effort.]</w:t>
      </w:r>
    </w:p>
    <w:p w14:paraId="190DF03C" w14:textId="77777777" w:rsidR="00776340" w:rsidRPr="003C50F3" w:rsidRDefault="00776340" w:rsidP="00776340">
      <w:pPr>
        <w:widowControl w:val="0"/>
        <w:numPr>
          <w:ilvl w:val="1"/>
          <w:numId w:val="51"/>
        </w:numPr>
        <w:tabs>
          <w:tab w:val="left" w:pos="968"/>
          <w:tab w:val="left" w:pos="970"/>
        </w:tabs>
        <w:autoSpaceDE w:val="0"/>
        <w:autoSpaceDN w:val="0"/>
        <w:spacing w:after="0" w:line="240" w:lineRule="auto"/>
        <w:ind w:right="598"/>
        <w:jc w:val="both"/>
        <w:rPr>
          <w:rFonts w:ascii="Calibri" w:eastAsia="Calibri" w:hAnsi="Calibri" w:cs="Calibri"/>
          <w:b/>
        </w:rPr>
      </w:pPr>
      <w:r w:rsidRPr="00776340">
        <w:rPr>
          <w:rFonts w:ascii="Calibri" w:eastAsia="Calibri" w:hAnsi="Calibri" w:cs="Calibri"/>
          <w:b/>
        </w:rPr>
        <w:t>Technical Strategy</w:t>
      </w:r>
      <w:r w:rsidRPr="00776340">
        <w:rPr>
          <w:rFonts w:ascii="Calibri" w:eastAsia="Calibri" w:hAnsi="Calibri" w:cs="Calibri"/>
        </w:rPr>
        <w:t>: [Describe the proposed methodology, including development and manufacturing approach, in sufficient detail to show a clear course of action.]</w:t>
      </w:r>
    </w:p>
    <w:p w14:paraId="7640C4AC" w14:textId="671D7FBB" w:rsidR="003C50F3" w:rsidRPr="005166A2" w:rsidRDefault="1E055400" w:rsidP="35AA6A63">
      <w:pPr>
        <w:widowControl w:val="0"/>
        <w:numPr>
          <w:ilvl w:val="1"/>
          <w:numId w:val="51"/>
        </w:numPr>
        <w:tabs>
          <w:tab w:val="left" w:pos="968"/>
          <w:tab w:val="left" w:pos="970"/>
        </w:tabs>
        <w:autoSpaceDE w:val="0"/>
        <w:autoSpaceDN w:val="0"/>
        <w:spacing w:after="0" w:line="240" w:lineRule="auto"/>
        <w:ind w:right="598"/>
        <w:jc w:val="both"/>
        <w:rPr>
          <w:rFonts w:ascii="Calibri" w:eastAsia="Calibri" w:hAnsi="Calibri" w:cs="Calibri"/>
          <w:b/>
          <w:bCs/>
        </w:rPr>
      </w:pPr>
      <w:r w:rsidRPr="35AA6A63">
        <w:rPr>
          <w:rFonts w:ascii="Calibri" w:eastAsia="Calibri" w:hAnsi="Calibri" w:cs="Calibri"/>
          <w:b/>
          <w:bCs/>
        </w:rPr>
        <w:t>Manufacturing</w:t>
      </w:r>
      <w:r w:rsidR="003C50F3" w:rsidRPr="35AA6A63">
        <w:rPr>
          <w:rFonts w:ascii="Calibri" w:eastAsia="Calibri" w:hAnsi="Calibri" w:cs="Calibri"/>
          <w:b/>
          <w:bCs/>
        </w:rPr>
        <w:t xml:space="preserve">: </w:t>
      </w:r>
      <w:r w:rsidR="009B29B5" w:rsidRPr="35AA6A63">
        <w:rPr>
          <w:rFonts w:ascii="Calibri" w:eastAsia="Calibri" w:hAnsi="Calibri" w:cs="Calibri"/>
        </w:rPr>
        <w:t>[</w:t>
      </w:r>
      <w:r w:rsidR="00EE51B4" w:rsidRPr="35AA6A63">
        <w:rPr>
          <w:rFonts w:ascii="Calibri" w:eastAsia="Calibri" w:hAnsi="Calibri" w:cs="Calibri"/>
        </w:rPr>
        <w:t>I</w:t>
      </w:r>
      <w:r w:rsidR="009B29B5" w:rsidRPr="35AA6A63">
        <w:rPr>
          <w:rFonts w:ascii="Calibri" w:eastAsia="Calibri" w:hAnsi="Calibri" w:cs="Calibri"/>
        </w:rPr>
        <w:t xml:space="preserve">nclude the following information as part of the technical approach. Manufacturing activities </w:t>
      </w:r>
      <w:r w:rsidR="008409AF" w:rsidRPr="35AA6A63">
        <w:rPr>
          <w:rFonts w:ascii="Calibri" w:eastAsia="Calibri" w:hAnsi="Calibri" w:cs="Calibri"/>
        </w:rPr>
        <w:t>must</w:t>
      </w:r>
      <w:r w:rsidR="009B29B5" w:rsidRPr="35AA6A63">
        <w:rPr>
          <w:rFonts w:ascii="Calibri" w:eastAsia="Calibri" w:hAnsi="Calibri" w:cs="Calibri"/>
        </w:rPr>
        <w:t xml:space="preserve"> be described in sufficient detail to assess technical feasibility, manufacturing readiness, scalability, regulatory compliance, and the ability to produce cGMP Clinical Trial Material (CTM) within the proposed timelines. The manufacturing approach </w:t>
      </w:r>
      <w:r w:rsidR="008409AF" w:rsidRPr="35AA6A63">
        <w:rPr>
          <w:rFonts w:ascii="Calibri" w:eastAsia="Calibri" w:hAnsi="Calibri" w:cs="Calibri"/>
        </w:rPr>
        <w:t>must</w:t>
      </w:r>
      <w:r w:rsidR="009B29B5" w:rsidRPr="35AA6A63">
        <w:rPr>
          <w:rFonts w:ascii="Calibri" w:eastAsia="Calibri" w:hAnsi="Calibri" w:cs="Calibri"/>
        </w:rPr>
        <w:t xml:space="preserve"> address all applicable regulatory requirements and industry standards, including current cGMP regulations, relevant FDA guidance documents, ICH quality guidelines, and demonstrate suitability to support Phase 1 IND submission and outbreak-response deployment.]</w:t>
      </w:r>
    </w:p>
    <w:p w14:paraId="2EA04C9F" w14:textId="2497FF4F" w:rsidR="005B1259" w:rsidRPr="005B1259" w:rsidRDefault="005B1259" w:rsidP="005B1259">
      <w:pPr>
        <w:widowControl w:val="0"/>
        <w:numPr>
          <w:ilvl w:val="2"/>
          <w:numId w:val="51"/>
        </w:numPr>
        <w:tabs>
          <w:tab w:val="left" w:pos="968"/>
          <w:tab w:val="left" w:pos="970"/>
        </w:tabs>
        <w:autoSpaceDE w:val="0"/>
        <w:autoSpaceDN w:val="0"/>
        <w:spacing w:after="0" w:line="240" w:lineRule="auto"/>
        <w:ind w:right="598"/>
        <w:jc w:val="both"/>
        <w:rPr>
          <w:rFonts w:ascii="Calibri" w:eastAsia="Calibri" w:hAnsi="Calibri" w:cs="Calibri"/>
          <w:b/>
        </w:rPr>
      </w:pPr>
      <w:r w:rsidRPr="005B1259">
        <w:rPr>
          <w:rFonts w:ascii="Calibri" w:eastAsia="Calibri" w:hAnsi="Calibri" w:cs="Calibri"/>
          <w:b/>
        </w:rPr>
        <w:t>Manufacturing Experience</w:t>
      </w:r>
      <w:r w:rsidRPr="005166A2">
        <w:rPr>
          <w:rFonts w:ascii="Calibri" w:eastAsia="Calibri" w:hAnsi="Calibri" w:cs="Calibri"/>
          <w:bCs/>
        </w:rPr>
        <w:t xml:space="preserve">: Describe the Offeror’s prior experience developing and </w:t>
      </w:r>
      <w:r w:rsidRPr="005166A2">
        <w:rPr>
          <w:rFonts w:ascii="Calibri" w:eastAsia="Calibri" w:hAnsi="Calibri" w:cs="Calibri"/>
          <w:bCs/>
        </w:rPr>
        <w:lastRenderedPageBreak/>
        <w:t>manufacturing filovirus vaccines using the proposed platform technology. Summarize relevant experience with process development, technology transfer, engineering runs, cGMP manufacturing, clinical material production, and regulatory submissions. Describe how prior platform knowledge will be leveraged to reduce manufacturing, quality, and regulatory risk.</w:t>
      </w:r>
    </w:p>
    <w:p w14:paraId="56A84D32" w14:textId="77777777" w:rsidR="005B1259" w:rsidRPr="005B1259" w:rsidRDefault="005B1259" w:rsidP="005B1259">
      <w:pPr>
        <w:widowControl w:val="0"/>
        <w:numPr>
          <w:ilvl w:val="2"/>
          <w:numId w:val="51"/>
        </w:numPr>
        <w:tabs>
          <w:tab w:val="left" w:pos="968"/>
          <w:tab w:val="left" w:pos="970"/>
        </w:tabs>
        <w:autoSpaceDE w:val="0"/>
        <w:autoSpaceDN w:val="0"/>
        <w:spacing w:after="0" w:line="240" w:lineRule="auto"/>
        <w:ind w:right="598"/>
        <w:jc w:val="both"/>
        <w:rPr>
          <w:rFonts w:ascii="Calibri" w:eastAsia="Calibri" w:hAnsi="Calibri" w:cs="Calibri"/>
          <w:b/>
        </w:rPr>
      </w:pPr>
      <w:r w:rsidRPr="005B1259">
        <w:rPr>
          <w:rFonts w:ascii="Calibri" w:eastAsia="Calibri" w:hAnsi="Calibri" w:cs="Calibri"/>
          <w:b/>
        </w:rPr>
        <w:t xml:space="preserve">Manufacturing Partner and Facility: </w:t>
      </w:r>
      <w:r w:rsidRPr="005166A2">
        <w:rPr>
          <w:rFonts w:ascii="Calibri" w:eastAsia="Calibri" w:hAnsi="Calibri" w:cs="Calibri"/>
          <w:bCs/>
        </w:rPr>
        <w:t>Identify the proposed manufacturing facility or CDMO partner(s), including facility location, capabilities, cGMP status, relevant inspection history, and manufacturing scale. Describe the manufacturing expression system and process proposed for use under this RPP. Describe the joint experience of the Offeror and the proposed facility/CDMO with the same platform technology, expression system, and manufacturing process. The proposal must demonstrate that, at the time of submission, the developer and proposed CDMO already have a manufacturing relationship involving the proposed platform and manufacturing system/process.</w:t>
      </w:r>
    </w:p>
    <w:p w14:paraId="11A6646A" w14:textId="10AC704F" w:rsidR="005B1259" w:rsidRPr="005B1259" w:rsidRDefault="005B1259" w:rsidP="005B1259">
      <w:pPr>
        <w:widowControl w:val="0"/>
        <w:numPr>
          <w:ilvl w:val="2"/>
          <w:numId w:val="51"/>
        </w:numPr>
        <w:tabs>
          <w:tab w:val="left" w:pos="968"/>
          <w:tab w:val="left" w:pos="970"/>
        </w:tabs>
        <w:autoSpaceDE w:val="0"/>
        <w:autoSpaceDN w:val="0"/>
        <w:spacing w:after="0" w:line="240" w:lineRule="auto"/>
        <w:ind w:right="598"/>
        <w:jc w:val="both"/>
        <w:rPr>
          <w:rFonts w:ascii="Calibri" w:eastAsia="Calibri" w:hAnsi="Calibri" w:cs="Calibri"/>
          <w:b/>
        </w:rPr>
      </w:pPr>
      <w:r w:rsidRPr="005B1259">
        <w:rPr>
          <w:rFonts w:ascii="Calibri" w:eastAsia="Calibri" w:hAnsi="Calibri" w:cs="Calibri"/>
          <w:b/>
        </w:rPr>
        <w:t xml:space="preserve">Manufacturing Process and Readiness: </w:t>
      </w:r>
      <w:r w:rsidRPr="005166A2">
        <w:rPr>
          <w:rFonts w:ascii="Calibri" w:eastAsia="Calibri" w:hAnsi="Calibri" w:cs="Calibri"/>
          <w:bCs/>
        </w:rPr>
        <w:t xml:space="preserve">Provide an overview of the proposed manufacturing process from starting materials through final drug product, including upstream, downstream, formulation, </w:t>
      </w:r>
      <w:r w:rsidR="00815615">
        <w:rPr>
          <w:rFonts w:ascii="Calibri" w:eastAsia="Calibri" w:hAnsi="Calibri" w:cs="Calibri"/>
          <w:bCs/>
        </w:rPr>
        <w:t xml:space="preserve">and </w:t>
      </w:r>
      <w:r w:rsidRPr="005166A2">
        <w:rPr>
          <w:rFonts w:ascii="Calibri" w:eastAsia="Calibri" w:hAnsi="Calibri" w:cs="Calibri"/>
          <w:bCs/>
        </w:rPr>
        <w:t>fill-finish, as applicable. Describe current process maturity, remaining process development needs, critical process parameters, critical quality attributes, in-process controls, and key assumptions required to proceed to engineering and cGMP production.</w:t>
      </w:r>
    </w:p>
    <w:p w14:paraId="3766E38A" w14:textId="7E51DBD9" w:rsidR="005B1259" w:rsidRPr="005B1259" w:rsidRDefault="005B1259" w:rsidP="005B1259">
      <w:pPr>
        <w:widowControl w:val="0"/>
        <w:numPr>
          <w:ilvl w:val="2"/>
          <w:numId w:val="51"/>
        </w:numPr>
        <w:tabs>
          <w:tab w:val="left" w:pos="968"/>
          <w:tab w:val="left" w:pos="970"/>
        </w:tabs>
        <w:autoSpaceDE w:val="0"/>
        <w:autoSpaceDN w:val="0"/>
        <w:spacing w:after="0" w:line="240" w:lineRule="auto"/>
        <w:ind w:right="598"/>
        <w:jc w:val="both"/>
        <w:rPr>
          <w:rFonts w:ascii="Calibri" w:eastAsia="Calibri" w:hAnsi="Calibri" w:cs="Calibri"/>
          <w:b/>
        </w:rPr>
      </w:pPr>
      <w:r w:rsidRPr="005B1259">
        <w:rPr>
          <w:rFonts w:ascii="Calibri" w:eastAsia="Calibri" w:hAnsi="Calibri" w:cs="Calibri"/>
          <w:b/>
        </w:rPr>
        <w:t xml:space="preserve">Process Development Through Engineering Run: </w:t>
      </w:r>
      <w:r w:rsidRPr="005166A2">
        <w:rPr>
          <w:rFonts w:ascii="Calibri" w:eastAsia="Calibri" w:hAnsi="Calibri" w:cs="Calibri"/>
          <w:bCs/>
        </w:rPr>
        <w:t xml:space="preserve">Describe the process development activities, analytical assay development, </w:t>
      </w:r>
      <w:r w:rsidR="00950B7A">
        <w:rPr>
          <w:rFonts w:ascii="Calibri" w:eastAsia="Calibri" w:hAnsi="Calibri" w:cs="Calibri"/>
          <w:bCs/>
        </w:rPr>
        <w:t xml:space="preserve">scale-up parameters as applicable, </w:t>
      </w:r>
      <w:r w:rsidRPr="005166A2">
        <w:rPr>
          <w:rFonts w:ascii="Calibri" w:eastAsia="Calibri" w:hAnsi="Calibri" w:cs="Calibri"/>
          <w:bCs/>
        </w:rPr>
        <w:t>testing, and engineering run strategy proposed to support cGMP manufacturing readiness. Include engineering run objectives, scale, success criteria, and how results will inform cGMP production.</w:t>
      </w:r>
    </w:p>
    <w:p w14:paraId="01340558" w14:textId="371AF53D" w:rsidR="005B1259" w:rsidRPr="005B1259" w:rsidRDefault="005B1259" w:rsidP="005B1259">
      <w:pPr>
        <w:widowControl w:val="0"/>
        <w:numPr>
          <w:ilvl w:val="2"/>
          <w:numId w:val="51"/>
        </w:numPr>
        <w:tabs>
          <w:tab w:val="left" w:pos="968"/>
          <w:tab w:val="left" w:pos="970"/>
        </w:tabs>
        <w:autoSpaceDE w:val="0"/>
        <w:autoSpaceDN w:val="0"/>
        <w:spacing w:after="0" w:line="240" w:lineRule="auto"/>
        <w:ind w:right="598"/>
        <w:jc w:val="both"/>
        <w:rPr>
          <w:rFonts w:ascii="Calibri" w:eastAsia="Calibri" w:hAnsi="Calibri" w:cs="Calibri"/>
          <w:b/>
        </w:rPr>
      </w:pPr>
      <w:r w:rsidRPr="005B1259">
        <w:rPr>
          <w:rFonts w:ascii="Calibri" w:eastAsia="Calibri" w:hAnsi="Calibri" w:cs="Calibri"/>
          <w:b/>
        </w:rPr>
        <w:t xml:space="preserve">cGMP CTM Production: </w:t>
      </w:r>
      <w:r w:rsidRPr="005166A2">
        <w:rPr>
          <w:rFonts w:ascii="Calibri" w:eastAsia="Calibri" w:hAnsi="Calibri" w:cs="Calibri"/>
          <w:bCs/>
        </w:rPr>
        <w:t xml:space="preserve">Describe the </w:t>
      </w:r>
      <w:r w:rsidR="003310E6">
        <w:rPr>
          <w:rFonts w:ascii="Calibri" w:eastAsia="Calibri" w:hAnsi="Calibri" w:cs="Calibri"/>
          <w:bCs/>
        </w:rPr>
        <w:t>phase-appropriate</w:t>
      </w:r>
      <w:r w:rsidRPr="005166A2">
        <w:rPr>
          <w:rFonts w:ascii="Calibri" w:eastAsia="Calibri" w:hAnsi="Calibri" w:cs="Calibri"/>
          <w:bCs/>
        </w:rPr>
        <w:t xml:space="preserve"> manufacturing plan for Phase 1 cGMP CTM, including the steady-state process, projected timelines, batch size, yield assumptions, release testing, stability testing, and logistical support. Separately describe the accelerated manufacturing approach, projected timelines, critical-path activities, and assumptions needed to produce CTM. Address production targets of up to 10,000 doses under Task 1b and up to 100,000 doses under each Task 4 option. Based on the proposed platform and process, state the number of doses reasonably expected to be produced and provide the technical justification supporting those estimates.</w:t>
      </w:r>
    </w:p>
    <w:p w14:paraId="43BDBD23" w14:textId="3282DD82" w:rsidR="005B1259" w:rsidRPr="005B1259" w:rsidRDefault="005B1259" w:rsidP="005B1259">
      <w:pPr>
        <w:widowControl w:val="0"/>
        <w:numPr>
          <w:ilvl w:val="2"/>
          <w:numId w:val="51"/>
        </w:numPr>
        <w:tabs>
          <w:tab w:val="left" w:pos="968"/>
          <w:tab w:val="left" w:pos="970"/>
        </w:tabs>
        <w:autoSpaceDE w:val="0"/>
        <w:autoSpaceDN w:val="0"/>
        <w:spacing w:after="0" w:line="240" w:lineRule="auto"/>
        <w:ind w:right="598"/>
        <w:jc w:val="both"/>
        <w:rPr>
          <w:rFonts w:ascii="Calibri" w:eastAsia="Calibri" w:hAnsi="Calibri" w:cs="Calibri"/>
          <w:b/>
        </w:rPr>
      </w:pPr>
      <w:r w:rsidRPr="005B1259">
        <w:rPr>
          <w:rFonts w:ascii="Calibri" w:eastAsia="Calibri" w:hAnsi="Calibri" w:cs="Calibri"/>
          <w:b/>
        </w:rPr>
        <w:t xml:space="preserve">Analytical, Quality, and Supply Chain Strategy: </w:t>
      </w:r>
      <w:r w:rsidRPr="003345A4">
        <w:rPr>
          <w:rFonts w:ascii="Calibri" w:eastAsia="Calibri" w:hAnsi="Calibri" w:cs="Calibri"/>
          <w:bCs/>
        </w:rPr>
        <w:t>Describe analytical methods supporting release, characterization, comparability, and stability. Address assay readiness, reference standards, critical reagents, long-lead items, and mitigation strategies. Describe applicable quality systems.</w:t>
      </w:r>
    </w:p>
    <w:p w14:paraId="610DBC15" w14:textId="5D2BDEF0" w:rsidR="005B1259" w:rsidRPr="005B1259" w:rsidRDefault="005B1259" w:rsidP="005B1259">
      <w:pPr>
        <w:widowControl w:val="0"/>
        <w:numPr>
          <w:ilvl w:val="2"/>
          <w:numId w:val="51"/>
        </w:numPr>
        <w:tabs>
          <w:tab w:val="left" w:pos="968"/>
          <w:tab w:val="left" w:pos="970"/>
        </w:tabs>
        <w:autoSpaceDE w:val="0"/>
        <w:autoSpaceDN w:val="0"/>
        <w:spacing w:after="0" w:line="240" w:lineRule="auto"/>
        <w:ind w:right="598"/>
        <w:jc w:val="both"/>
        <w:rPr>
          <w:rFonts w:ascii="Calibri" w:eastAsia="Calibri" w:hAnsi="Calibri" w:cs="Calibri"/>
          <w:b/>
        </w:rPr>
      </w:pPr>
      <w:r w:rsidRPr="005B1259">
        <w:rPr>
          <w:rFonts w:ascii="Calibri" w:eastAsia="Calibri" w:hAnsi="Calibri" w:cs="Calibri"/>
          <w:b/>
        </w:rPr>
        <w:t xml:space="preserve">Regulatory Strategy and Risk Management: </w:t>
      </w:r>
      <w:r w:rsidR="003345A4">
        <w:rPr>
          <w:rFonts w:ascii="Calibri" w:eastAsia="Calibri" w:hAnsi="Calibri" w:cs="Calibri"/>
          <w:bCs/>
        </w:rPr>
        <w:t xml:space="preserve">address </w:t>
      </w:r>
      <w:r w:rsidRPr="00B93EF2">
        <w:rPr>
          <w:rFonts w:ascii="Calibri" w:eastAsia="Calibri" w:hAnsi="Calibri" w:cs="Calibri"/>
          <w:bCs/>
        </w:rPr>
        <w:t>a CMC/regulatory strategy to support U.S. FDA Phase 1 IND approval, including early FDA engagement</w:t>
      </w:r>
      <w:r w:rsidR="008D54FD">
        <w:rPr>
          <w:rFonts w:ascii="Calibri" w:eastAsia="Calibri" w:hAnsi="Calibri" w:cs="Calibri"/>
          <w:bCs/>
        </w:rPr>
        <w:t xml:space="preserve"> </w:t>
      </w:r>
      <w:r w:rsidR="008D54FD" w:rsidRPr="008D54FD">
        <w:rPr>
          <w:rFonts w:ascii="Calibri" w:eastAsia="Calibri" w:hAnsi="Calibri" w:cs="Calibri"/>
          <w:bCs/>
        </w:rPr>
        <w:t>(e.g., INTERACT or pre-IND mechanisms)</w:t>
      </w:r>
      <w:r w:rsidRPr="00B93EF2">
        <w:rPr>
          <w:rFonts w:ascii="Calibri" w:eastAsia="Calibri" w:hAnsi="Calibri" w:cs="Calibri"/>
          <w:bCs/>
        </w:rPr>
        <w:t>, regulatory submissions, and use of appropriate platform efficiencies</w:t>
      </w:r>
      <w:r w:rsidR="00ED185D">
        <w:rPr>
          <w:rFonts w:ascii="Calibri" w:eastAsia="Calibri" w:hAnsi="Calibri" w:cs="Calibri"/>
          <w:bCs/>
        </w:rPr>
        <w:t xml:space="preserve">, </w:t>
      </w:r>
      <w:r w:rsidR="00ED185D" w:rsidRPr="00ED185D">
        <w:rPr>
          <w:rFonts w:ascii="Calibri" w:eastAsia="Calibri" w:hAnsi="Calibri" w:cs="Calibri"/>
          <w:bCs/>
        </w:rPr>
        <w:t>existing Drug Master Files (DMFs)</w:t>
      </w:r>
      <w:r w:rsidR="00ED185D">
        <w:rPr>
          <w:rFonts w:ascii="Calibri" w:eastAsia="Calibri" w:hAnsi="Calibri" w:cs="Calibri"/>
          <w:bCs/>
        </w:rPr>
        <w:t>,</w:t>
      </w:r>
      <w:r w:rsidRPr="00B93EF2">
        <w:rPr>
          <w:rFonts w:ascii="Calibri" w:eastAsia="Calibri" w:hAnsi="Calibri" w:cs="Calibri"/>
          <w:bCs/>
        </w:rPr>
        <w:t xml:space="preserve"> or regulatory flexibilities. Identify manufacturing, analytical, supply chain, facility, regulatory, and schedule risks, and describe mitigation plans, contingencies, and decision points.</w:t>
      </w:r>
    </w:p>
    <w:p w14:paraId="7A2CCAD5" w14:textId="77777777" w:rsidR="00227809" w:rsidRPr="00776340" w:rsidRDefault="00227809" w:rsidP="005166A2">
      <w:pPr>
        <w:widowControl w:val="0"/>
        <w:tabs>
          <w:tab w:val="left" w:pos="968"/>
          <w:tab w:val="left" w:pos="970"/>
        </w:tabs>
        <w:autoSpaceDE w:val="0"/>
        <w:autoSpaceDN w:val="0"/>
        <w:spacing w:after="0" w:line="240" w:lineRule="auto"/>
        <w:ind w:left="2842" w:right="598"/>
        <w:jc w:val="right"/>
        <w:rPr>
          <w:rFonts w:ascii="Calibri" w:eastAsia="Calibri" w:hAnsi="Calibri" w:cs="Calibri"/>
          <w:b/>
        </w:rPr>
      </w:pPr>
    </w:p>
    <w:p w14:paraId="46C5F9B3" w14:textId="2DFE6851" w:rsidR="00776340" w:rsidRPr="00776340" w:rsidRDefault="685F0A3C" w:rsidP="35AA6A63">
      <w:pPr>
        <w:widowControl w:val="0"/>
        <w:numPr>
          <w:ilvl w:val="1"/>
          <w:numId w:val="51"/>
        </w:numPr>
        <w:tabs>
          <w:tab w:val="left" w:pos="967"/>
          <w:tab w:val="left" w:pos="969"/>
        </w:tabs>
        <w:autoSpaceDE w:val="0"/>
        <w:autoSpaceDN w:val="0"/>
        <w:spacing w:after="0" w:line="240" w:lineRule="auto"/>
        <w:ind w:left="969" w:right="596"/>
        <w:jc w:val="both"/>
        <w:rPr>
          <w:rFonts w:ascii="Calibri" w:eastAsia="Calibri" w:hAnsi="Calibri" w:cs="Calibri"/>
          <w:b/>
          <w:bCs/>
        </w:rPr>
      </w:pPr>
      <w:r w:rsidRPr="35AA6A63">
        <w:rPr>
          <w:rFonts w:ascii="Calibri" w:eastAsia="Calibri" w:hAnsi="Calibri" w:cs="Calibri"/>
          <w:b/>
          <w:bCs/>
        </w:rPr>
        <w:t xml:space="preserve">Clinical Trial: </w:t>
      </w:r>
      <w:r w:rsidR="00776340" w:rsidDel="003A2751">
        <w:rPr>
          <w:rFonts w:ascii="Calibri" w:eastAsia="Calibri" w:hAnsi="Calibri" w:cs="Calibri"/>
        </w:rPr>
        <w:t>[</w:t>
      </w:r>
      <w:r w:rsidR="00687074" w:rsidRPr="00776340" w:rsidDel="003A2751">
        <w:rPr>
          <w:rFonts w:ascii="Calibri" w:eastAsia="Calibri" w:hAnsi="Calibri" w:cs="Calibri"/>
        </w:rPr>
        <w:t>A Phase 1 trial must be</w:t>
      </w:r>
      <w:r w:rsidR="00776340">
        <w:rPr>
          <w:rFonts w:ascii="Calibri" w:eastAsia="Calibri" w:hAnsi="Calibri" w:cs="Calibri"/>
        </w:rPr>
        <w:t xml:space="preserve"> proposed as part of Technical Strategy</w:t>
      </w:r>
      <w:r w:rsidR="003A2751" w:rsidRPr="00776340">
        <w:rPr>
          <w:rFonts w:ascii="Calibri" w:eastAsia="Calibri" w:hAnsi="Calibri" w:cs="Calibri"/>
        </w:rPr>
        <w:t xml:space="preserve"> and</w:t>
      </w:r>
      <w:r w:rsidR="00285DE8">
        <w:rPr>
          <w:rFonts w:ascii="Calibri" w:eastAsia="Calibri" w:hAnsi="Calibri" w:cs="Calibri"/>
        </w:rPr>
        <w:t xml:space="preserve"> </w:t>
      </w:r>
      <w:r w:rsidR="00287540">
        <w:rPr>
          <w:rFonts w:ascii="Calibri" w:eastAsia="Calibri" w:hAnsi="Calibri" w:cs="Calibri"/>
        </w:rPr>
        <w:t>I</w:t>
      </w:r>
      <w:r w:rsidR="00776340" w:rsidRPr="00776340">
        <w:rPr>
          <w:rFonts w:ascii="Calibri" w:eastAsia="Calibri" w:hAnsi="Calibri" w:cs="Calibri"/>
        </w:rPr>
        <w:t>nclude the following information as part of the technical approach</w:t>
      </w:r>
      <w:r w:rsidR="003A2751" w:rsidRPr="35AA6A63">
        <w:rPr>
          <w:rFonts w:ascii="Calibri" w:eastAsia="Calibri" w:hAnsi="Calibri" w:cs="Calibri"/>
        </w:rPr>
        <w:t>.</w:t>
      </w:r>
      <w:r w:rsidR="003A2751">
        <w:rPr>
          <w:rFonts w:ascii="Calibri" w:eastAsia="Calibri" w:hAnsi="Calibri" w:cs="Calibri"/>
        </w:rPr>
        <w:t xml:space="preserve"> </w:t>
      </w:r>
      <w:r w:rsidR="000E397C" w:rsidRPr="00776340">
        <w:rPr>
          <w:rFonts w:ascii="Calibri" w:eastAsia="Calibri" w:hAnsi="Calibri" w:cs="Calibri"/>
        </w:rPr>
        <w:t>D</w:t>
      </w:r>
      <w:r w:rsidR="00776340" w:rsidRPr="00776340">
        <w:rPr>
          <w:rFonts w:ascii="Calibri" w:eastAsia="Calibri" w:hAnsi="Calibri" w:cs="Calibri"/>
          <w:spacing w:val="-1"/>
        </w:rPr>
        <w:t>escribe</w:t>
      </w:r>
      <w:r w:rsidR="003A2751" w:rsidRPr="00776340">
        <w:rPr>
          <w:rFonts w:ascii="Calibri" w:eastAsia="Calibri" w:hAnsi="Calibri" w:cs="Calibri"/>
        </w:rPr>
        <w:t xml:space="preserve"> the</w:t>
      </w:r>
      <w:r w:rsidR="000E397C" w:rsidRPr="00776340">
        <w:rPr>
          <w:rFonts w:ascii="Calibri" w:eastAsia="Calibri" w:hAnsi="Calibri" w:cs="Calibri"/>
          <w:spacing w:val="-1"/>
        </w:rPr>
        <w:t xml:space="preserve"> clinical trial(s)</w:t>
      </w:r>
      <w:r w:rsidR="00776340" w:rsidRPr="00776340">
        <w:rPr>
          <w:rFonts w:ascii="Calibri" w:eastAsia="Calibri" w:hAnsi="Calibri" w:cs="Calibri"/>
        </w:rPr>
        <w:t xml:space="preserve"> in adequate detail to assess conformance with FDA regulations, guidance, and the requirements related to development and testing </w:t>
      </w:r>
      <w:r w:rsidR="00776340" w:rsidRPr="00776340">
        <w:rPr>
          <w:rFonts w:ascii="Calibri" w:eastAsia="Calibri" w:hAnsi="Calibri" w:cs="Calibri"/>
        </w:rPr>
        <w:lastRenderedPageBreak/>
        <w:t>of biologics. This will include compliance with applicable portions of Title 21 of the US Code of Federal Regulations (CFR) including Title 21 CFR Parts 11, 50, 54, 56, the Health Insurance Portability</w:t>
      </w:r>
      <w:r w:rsidR="00776340" w:rsidRPr="00776340">
        <w:rPr>
          <w:rFonts w:ascii="Calibri" w:eastAsia="Calibri" w:hAnsi="Calibri" w:cs="Calibri"/>
          <w:spacing w:val="-1"/>
        </w:rPr>
        <w:t xml:space="preserve"> </w:t>
      </w:r>
      <w:r w:rsidR="00776340" w:rsidRPr="00776340">
        <w:rPr>
          <w:rFonts w:ascii="Calibri" w:eastAsia="Calibri" w:hAnsi="Calibri" w:cs="Calibri"/>
        </w:rPr>
        <w:t>and</w:t>
      </w:r>
      <w:r w:rsidR="00776340" w:rsidRPr="00776340">
        <w:rPr>
          <w:rFonts w:ascii="Calibri" w:eastAsia="Calibri" w:hAnsi="Calibri" w:cs="Calibri"/>
          <w:spacing w:val="-1"/>
        </w:rPr>
        <w:t xml:space="preserve"> </w:t>
      </w:r>
      <w:r w:rsidR="00776340" w:rsidRPr="00776340">
        <w:rPr>
          <w:rFonts w:ascii="Calibri" w:eastAsia="Calibri" w:hAnsi="Calibri" w:cs="Calibri"/>
        </w:rPr>
        <w:t>Accountability</w:t>
      </w:r>
      <w:r w:rsidR="00776340">
        <w:rPr>
          <w:rFonts w:ascii="Calibri" w:eastAsia="Calibri" w:hAnsi="Calibri" w:cs="Calibri"/>
        </w:rPr>
        <w:t xml:space="preserve"> </w:t>
      </w:r>
      <w:r w:rsidR="00776340" w:rsidRPr="00776340">
        <w:rPr>
          <w:rFonts w:ascii="Calibri" w:eastAsia="Calibri" w:hAnsi="Calibri" w:cs="Calibri"/>
        </w:rPr>
        <w:t>Act</w:t>
      </w:r>
      <w:r w:rsidR="00776340" w:rsidRPr="00776340">
        <w:rPr>
          <w:rFonts w:ascii="Calibri" w:eastAsia="Calibri" w:hAnsi="Calibri" w:cs="Calibri"/>
          <w:spacing w:val="-1"/>
        </w:rPr>
        <w:t xml:space="preserve"> </w:t>
      </w:r>
      <w:r w:rsidR="00776340" w:rsidRPr="00776340">
        <w:rPr>
          <w:rFonts w:ascii="Calibri" w:eastAsia="Calibri" w:hAnsi="Calibri" w:cs="Calibri"/>
        </w:rPr>
        <w:t>(HIP</w:t>
      </w:r>
      <w:r w:rsidR="00DB7FE6" w:rsidRPr="00776340">
        <w:rPr>
          <w:rFonts w:ascii="Calibri" w:eastAsia="Calibri" w:hAnsi="Calibri" w:cs="Calibri"/>
          <w:spacing w:val="-4"/>
        </w:rPr>
        <w:t>A</w:t>
      </w:r>
      <w:r w:rsidR="00776340" w:rsidRPr="00776340">
        <w:rPr>
          <w:rFonts w:ascii="Calibri" w:eastAsia="Calibri" w:hAnsi="Calibri" w:cs="Calibri"/>
        </w:rPr>
        <w:t>A) of 1996</w:t>
      </w:r>
      <w:r w:rsidR="00776340" w:rsidRPr="00776340">
        <w:rPr>
          <w:rFonts w:ascii="Calibri" w:eastAsia="Calibri" w:hAnsi="Calibri" w:cs="Calibri"/>
          <w:spacing w:val="-5"/>
        </w:rPr>
        <w:t xml:space="preserve"> </w:t>
      </w:r>
      <w:r w:rsidR="00776340" w:rsidRPr="00776340">
        <w:rPr>
          <w:rFonts w:ascii="Calibri" w:eastAsia="Calibri" w:hAnsi="Calibri" w:cs="Calibri"/>
        </w:rPr>
        <w:t>(Pub.L. 104‐ 191,</w:t>
      </w:r>
      <w:r w:rsidR="00776340" w:rsidRPr="00776340">
        <w:rPr>
          <w:rFonts w:ascii="Calibri" w:eastAsia="Calibri" w:hAnsi="Calibri" w:cs="Calibri"/>
          <w:spacing w:val="-4"/>
        </w:rPr>
        <w:t xml:space="preserve"> </w:t>
      </w:r>
      <w:r w:rsidR="00776340" w:rsidRPr="00776340">
        <w:rPr>
          <w:rFonts w:ascii="Calibri" w:eastAsia="Calibri" w:hAnsi="Calibri" w:cs="Calibri"/>
        </w:rPr>
        <w:t>110</w:t>
      </w:r>
      <w:r w:rsidR="00776340" w:rsidRPr="00776340">
        <w:rPr>
          <w:rFonts w:ascii="Calibri" w:eastAsia="Calibri" w:hAnsi="Calibri" w:cs="Calibri"/>
          <w:spacing w:val="-4"/>
        </w:rPr>
        <w:t xml:space="preserve"> </w:t>
      </w:r>
      <w:r w:rsidR="00776340" w:rsidRPr="00776340">
        <w:rPr>
          <w:rFonts w:ascii="Calibri" w:eastAsia="Calibri" w:hAnsi="Calibri" w:cs="Calibri"/>
        </w:rPr>
        <w:t>Stat.</w:t>
      </w:r>
      <w:r w:rsidR="00776340" w:rsidRPr="00776340">
        <w:rPr>
          <w:rFonts w:ascii="Calibri" w:eastAsia="Calibri" w:hAnsi="Calibri" w:cs="Calibri"/>
          <w:spacing w:val="-5"/>
        </w:rPr>
        <w:t xml:space="preserve"> </w:t>
      </w:r>
      <w:r w:rsidR="00776340" w:rsidRPr="00776340">
        <w:rPr>
          <w:rFonts w:ascii="Calibri" w:eastAsia="Calibri" w:hAnsi="Calibri" w:cs="Calibri"/>
        </w:rPr>
        <w:t>1936,</w:t>
      </w:r>
      <w:r w:rsidR="00776340" w:rsidRPr="00776340">
        <w:rPr>
          <w:rFonts w:ascii="Calibri" w:eastAsia="Calibri" w:hAnsi="Calibri" w:cs="Calibri"/>
          <w:spacing w:val="-5"/>
        </w:rPr>
        <w:t xml:space="preserve"> </w:t>
      </w:r>
      <w:r w:rsidR="00776340" w:rsidRPr="00776340">
        <w:rPr>
          <w:rFonts w:ascii="Calibri" w:eastAsia="Calibri" w:hAnsi="Calibri" w:cs="Calibri"/>
        </w:rPr>
        <w:t>enacted</w:t>
      </w:r>
      <w:r w:rsidR="00776340" w:rsidRPr="00776340">
        <w:rPr>
          <w:rFonts w:ascii="Calibri" w:eastAsia="Calibri" w:hAnsi="Calibri" w:cs="Calibri"/>
          <w:spacing w:val="-4"/>
        </w:rPr>
        <w:t xml:space="preserve"> </w:t>
      </w:r>
      <w:r w:rsidR="00776340" w:rsidRPr="00776340">
        <w:rPr>
          <w:rFonts w:ascii="Calibri" w:eastAsia="Calibri" w:hAnsi="Calibri" w:cs="Calibri"/>
        </w:rPr>
        <w:t>August</w:t>
      </w:r>
      <w:r w:rsidR="00776340" w:rsidRPr="00776340">
        <w:rPr>
          <w:rFonts w:ascii="Calibri" w:eastAsia="Calibri" w:hAnsi="Calibri" w:cs="Calibri"/>
          <w:spacing w:val="-5"/>
        </w:rPr>
        <w:t xml:space="preserve"> </w:t>
      </w:r>
      <w:r w:rsidR="00776340" w:rsidRPr="00776340">
        <w:rPr>
          <w:rFonts w:ascii="Calibri" w:eastAsia="Calibri" w:hAnsi="Calibri" w:cs="Calibri"/>
        </w:rPr>
        <w:t>21,</w:t>
      </w:r>
      <w:r w:rsidR="00776340" w:rsidRPr="00776340">
        <w:rPr>
          <w:rFonts w:ascii="Calibri" w:eastAsia="Calibri" w:hAnsi="Calibri" w:cs="Calibri"/>
          <w:spacing w:val="-5"/>
        </w:rPr>
        <w:t xml:space="preserve"> </w:t>
      </w:r>
      <w:r w:rsidR="00776340" w:rsidRPr="00776340">
        <w:rPr>
          <w:rFonts w:ascii="Calibri" w:eastAsia="Calibri" w:hAnsi="Calibri" w:cs="Calibri"/>
        </w:rPr>
        <w:t>1996),</w:t>
      </w:r>
      <w:r w:rsidR="00776340" w:rsidRPr="00776340">
        <w:rPr>
          <w:rFonts w:ascii="Calibri" w:eastAsia="Calibri" w:hAnsi="Calibri" w:cs="Calibri"/>
          <w:spacing w:val="-3"/>
        </w:rPr>
        <w:t xml:space="preserve"> </w:t>
      </w:r>
      <w:r w:rsidR="00776340" w:rsidRPr="00776340">
        <w:rPr>
          <w:rFonts w:ascii="Calibri" w:eastAsia="Calibri" w:hAnsi="Calibri" w:cs="Calibri"/>
        </w:rPr>
        <w:t>and</w:t>
      </w:r>
      <w:r w:rsidR="00776340" w:rsidRPr="00776340">
        <w:rPr>
          <w:rFonts w:ascii="Calibri" w:eastAsia="Calibri" w:hAnsi="Calibri" w:cs="Calibri"/>
          <w:spacing w:val="-5"/>
        </w:rPr>
        <w:t xml:space="preserve"> </w:t>
      </w:r>
      <w:r w:rsidR="00776340" w:rsidRPr="00776340">
        <w:rPr>
          <w:rFonts w:ascii="Calibri" w:eastAsia="Calibri" w:hAnsi="Calibri" w:cs="Calibri"/>
        </w:rPr>
        <w:t>International</w:t>
      </w:r>
      <w:r w:rsidR="00776340" w:rsidRPr="00776340">
        <w:rPr>
          <w:rFonts w:ascii="Calibri" w:eastAsia="Calibri" w:hAnsi="Calibri" w:cs="Calibri"/>
          <w:spacing w:val="-5"/>
        </w:rPr>
        <w:t xml:space="preserve"> </w:t>
      </w:r>
      <w:r w:rsidR="00776340" w:rsidRPr="00776340">
        <w:rPr>
          <w:rFonts w:ascii="Calibri" w:eastAsia="Calibri" w:hAnsi="Calibri" w:cs="Calibri"/>
        </w:rPr>
        <w:t>Conference</w:t>
      </w:r>
      <w:r w:rsidR="00776340" w:rsidRPr="00776340">
        <w:rPr>
          <w:rFonts w:ascii="Calibri" w:eastAsia="Calibri" w:hAnsi="Calibri" w:cs="Calibri"/>
          <w:spacing w:val="-14"/>
        </w:rPr>
        <w:t xml:space="preserve"> </w:t>
      </w:r>
      <w:r w:rsidR="00776340" w:rsidRPr="00776340">
        <w:rPr>
          <w:rFonts w:ascii="Calibri" w:eastAsia="Calibri" w:hAnsi="Calibri" w:cs="Calibri"/>
        </w:rPr>
        <w:t>on</w:t>
      </w:r>
      <w:r w:rsidR="00776340" w:rsidRPr="00776340">
        <w:rPr>
          <w:rFonts w:ascii="Calibri" w:eastAsia="Calibri" w:hAnsi="Calibri" w:cs="Calibri"/>
          <w:spacing w:val="-14"/>
        </w:rPr>
        <w:t xml:space="preserve"> </w:t>
      </w:r>
      <w:r w:rsidR="00776340" w:rsidRPr="00776340">
        <w:rPr>
          <w:rFonts w:ascii="Calibri" w:eastAsia="Calibri" w:hAnsi="Calibri" w:cs="Calibri"/>
        </w:rPr>
        <w:t>Harmonisation (ICH)</w:t>
      </w:r>
      <w:r w:rsidR="00776340" w:rsidRPr="00776340">
        <w:rPr>
          <w:rFonts w:ascii="Calibri" w:eastAsia="Calibri" w:hAnsi="Calibri" w:cs="Calibri"/>
          <w:spacing w:val="-13"/>
        </w:rPr>
        <w:t xml:space="preserve"> </w:t>
      </w:r>
      <w:r w:rsidR="00776340" w:rsidRPr="00776340">
        <w:rPr>
          <w:rFonts w:ascii="Calibri" w:eastAsia="Calibri" w:hAnsi="Calibri" w:cs="Calibri"/>
        </w:rPr>
        <w:t>Guidelines</w:t>
      </w:r>
      <w:r w:rsidR="00776340" w:rsidRPr="00776340">
        <w:rPr>
          <w:rFonts w:ascii="Calibri" w:eastAsia="Calibri" w:hAnsi="Calibri" w:cs="Calibri"/>
          <w:spacing w:val="-13"/>
        </w:rPr>
        <w:t xml:space="preserve"> </w:t>
      </w:r>
      <w:r w:rsidR="00776340" w:rsidRPr="00776340">
        <w:rPr>
          <w:rFonts w:ascii="Calibri" w:eastAsia="Calibri" w:hAnsi="Calibri" w:cs="Calibri"/>
        </w:rPr>
        <w:t>for</w:t>
      </w:r>
      <w:r w:rsidR="00776340" w:rsidRPr="00776340">
        <w:rPr>
          <w:rFonts w:ascii="Calibri" w:eastAsia="Calibri" w:hAnsi="Calibri" w:cs="Calibri"/>
          <w:spacing w:val="-13"/>
        </w:rPr>
        <w:t xml:space="preserve"> </w:t>
      </w:r>
      <w:r w:rsidR="00776340" w:rsidRPr="00776340">
        <w:rPr>
          <w:rFonts w:ascii="Calibri" w:eastAsia="Calibri" w:hAnsi="Calibri" w:cs="Calibri"/>
        </w:rPr>
        <w:t>Good</w:t>
      </w:r>
      <w:r w:rsidR="00776340" w:rsidRPr="00776340">
        <w:rPr>
          <w:rFonts w:ascii="Calibri" w:eastAsia="Calibri" w:hAnsi="Calibri" w:cs="Calibri"/>
          <w:spacing w:val="-14"/>
        </w:rPr>
        <w:t xml:space="preserve"> </w:t>
      </w:r>
      <w:r w:rsidR="00776340" w:rsidRPr="00776340">
        <w:rPr>
          <w:rFonts w:ascii="Calibri" w:eastAsia="Calibri" w:hAnsi="Calibri" w:cs="Calibri"/>
        </w:rPr>
        <w:t>Clinical</w:t>
      </w:r>
      <w:r w:rsidR="00776340" w:rsidRPr="00776340">
        <w:rPr>
          <w:rFonts w:ascii="Calibri" w:eastAsia="Calibri" w:hAnsi="Calibri" w:cs="Calibri"/>
          <w:spacing w:val="-13"/>
        </w:rPr>
        <w:t xml:space="preserve"> </w:t>
      </w:r>
      <w:r w:rsidR="00776340" w:rsidRPr="00776340">
        <w:rPr>
          <w:rFonts w:ascii="Calibri" w:eastAsia="Calibri" w:hAnsi="Calibri" w:cs="Calibri"/>
        </w:rPr>
        <w:t>Practices</w:t>
      </w:r>
      <w:r w:rsidR="00776340" w:rsidRPr="00776340">
        <w:rPr>
          <w:rFonts w:ascii="Calibri" w:eastAsia="Calibri" w:hAnsi="Calibri" w:cs="Calibri"/>
          <w:spacing w:val="-13"/>
        </w:rPr>
        <w:t xml:space="preserve"> </w:t>
      </w:r>
      <w:r w:rsidR="00776340" w:rsidRPr="00776340">
        <w:rPr>
          <w:rFonts w:ascii="Calibri" w:eastAsia="Calibri" w:hAnsi="Calibri" w:cs="Calibri"/>
        </w:rPr>
        <w:t>(GCPs)</w:t>
      </w:r>
      <w:r w:rsidR="00776340" w:rsidRPr="00776340">
        <w:rPr>
          <w:rFonts w:ascii="Calibri" w:eastAsia="Calibri" w:hAnsi="Calibri" w:cs="Calibri"/>
          <w:spacing w:val="-14"/>
        </w:rPr>
        <w:t xml:space="preserve"> </w:t>
      </w:r>
      <w:r w:rsidR="00776340" w:rsidRPr="00776340">
        <w:rPr>
          <w:rFonts w:ascii="Calibri" w:eastAsia="Calibri" w:hAnsi="Calibri" w:cs="Calibri"/>
        </w:rPr>
        <w:t>(ICH</w:t>
      </w:r>
      <w:r w:rsidR="00776340" w:rsidRPr="00776340">
        <w:rPr>
          <w:rFonts w:ascii="Calibri" w:eastAsia="Calibri" w:hAnsi="Calibri" w:cs="Calibri"/>
          <w:spacing w:val="-13"/>
        </w:rPr>
        <w:t xml:space="preserve"> </w:t>
      </w:r>
      <w:r w:rsidR="00776340" w:rsidRPr="00776340">
        <w:rPr>
          <w:rFonts w:ascii="Calibri" w:eastAsia="Calibri" w:hAnsi="Calibri" w:cs="Calibri"/>
        </w:rPr>
        <w:t>Guidelines</w:t>
      </w:r>
      <w:r w:rsidR="00776340" w:rsidRPr="00776340">
        <w:rPr>
          <w:rFonts w:ascii="Calibri" w:eastAsia="Calibri" w:hAnsi="Calibri" w:cs="Calibri"/>
          <w:spacing w:val="-13"/>
        </w:rPr>
        <w:t xml:space="preserve"> </w:t>
      </w:r>
      <w:r w:rsidR="00776340" w:rsidRPr="00776340">
        <w:rPr>
          <w:rFonts w:ascii="Calibri" w:eastAsia="Calibri" w:hAnsi="Calibri" w:cs="Calibri"/>
        </w:rPr>
        <w:t>for</w:t>
      </w:r>
      <w:r w:rsidR="00776340" w:rsidRPr="00776340">
        <w:rPr>
          <w:rFonts w:ascii="Calibri" w:eastAsia="Calibri" w:hAnsi="Calibri" w:cs="Calibri"/>
          <w:spacing w:val="-13"/>
        </w:rPr>
        <w:t xml:space="preserve"> </w:t>
      </w:r>
      <w:r w:rsidR="00776340" w:rsidRPr="00776340">
        <w:rPr>
          <w:rFonts w:ascii="Calibri" w:eastAsia="Calibri" w:hAnsi="Calibri" w:cs="Calibri"/>
        </w:rPr>
        <w:t>Good</w:t>
      </w:r>
      <w:r w:rsidR="00776340" w:rsidRPr="00776340">
        <w:rPr>
          <w:rFonts w:ascii="Calibri" w:eastAsia="Calibri" w:hAnsi="Calibri" w:cs="Calibri"/>
          <w:spacing w:val="-14"/>
        </w:rPr>
        <w:t xml:space="preserve"> </w:t>
      </w:r>
      <w:r w:rsidR="00776340" w:rsidRPr="00776340">
        <w:rPr>
          <w:rFonts w:ascii="Calibri" w:eastAsia="Calibri" w:hAnsi="Calibri" w:cs="Calibri"/>
        </w:rPr>
        <w:t>Clinical</w:t>
      </w:r>
      <w:r w:rsidR="00776340" w:rsidRPr="35AA6A63">
        <w:rPr>
          <w:rFonts w:ascii="Calibri" w:eastAsia="Calibri" w:hAnsi="Calibri" w:cs="Calibri"/>
        </w:rPr>
        <w:t xml:space="preserve"> Practice (E6), Published May 9, 1997).]</w:t>
      </w:r>
    </w:p>
    <w:p w14:paraId="77E97411" w14:textId="77777777" w:rsidR="00776340" w:rsidRPr="00776340" w:rsidRDefault="00776340" w:rsidP="0058734C">
      <w:pPr>
        <w:widowControl w:val="0"/>
        <w:numPr>
          <w:ilvl w:val="2"/>
          <w:numId w:val="51"/>
        </w:numPr>
        <w:tabs>
          <w:tab w:val="left" w:pos="1762"/>
        </w:tabs>
        <w:autoSpaceDE w:val="0"/>
        <w:autoSpaceDN w:val="0"/>
        <w:spacing w:after="0" w:line="240" w:lineRule="auto"/>
        <w:ind w:left="2121" w:right="596"/>
        <w:jc w:val="both"/>
        <w:rPr>
          <w:rFonts w:ascii="Calibri" w:eastAsia="Calibri" w:hAnsi="Calibri" w:cs="Calibri"/>
        </w:rPr>
      </w:pPr>
      <w:r w:rsidRPr="00776340">
        <w:rPr>
          <w:rFonts w:ascii="Calibri" w:eastAsia="Calibri" w:hAnsi="Calibri" w:cs="Calibri"/>
          <w:b/>
        </w:rPr>
        <w:t xml:space="preserve">FDA Interactions: </w:t>
      </w:r>
      <w:r w:rsidRPr="00776340">
        <w:rPr>
          <w:rFonts w:ascii="Calibri" w:eastAsia="Calibri" w:hAnsi="Calibri" w:cs="Calibri"/>
        </w:rPr>
        <w:t>[Describe plan to meet all regulatory sponsor responsibilities under ICH parts E6, E2A, E8, and 21 Code Federal Regulation parts 312, 11, 50, 54, 56 including regulatory writing and submissions</w:t>
      </w:r>
      <w:r w:rsidRPr="00776340">
        <w:rPr>
          <w:rFonts w:ascii="Calibri" w:eastAsia="Calibri" w:hAnsi="Calibri" w:cs="Calibri"/>
          <w:spacing w:val="-9"/>
        </w:rPr>
        <w:t xml:space="preserve"> </w:t>
      </w:r>
      <w:r w:rsidRPr="00776340">
        <w:rPr>
          <w:rFonts w:ascii="Calibri" w:eastAsia="Calibri" w:hAnsi="Calibri" w:cs="Calibri"/>
        </w:rPr>
        <w:t>support</w:t>
      </w:r>
      <w:r w:rsidRPr="00776340">
        <w:rPr>
          <w:rFonts w:ascii="Calibri" w:eastAsia="Calibri" w:hAnsi="Calibri" w:cs="Calibri"/>
          <w:spacing w:val="-10"/>
        </w:rPr>
        <w:t xml:space="preserve"> </w:t>
      </w:r>
      <w:r w:rsidRPr="00776340">
        <w:rPr>
          <w:rFonts w:ascii="Calibri" w:eastAsia="Calibri" w:hAnsi="Calibri" w:cs="Calibri"/>
        </w:rPr>
        <w:t>for</w:t>
      </w:r>
      <w:r w:rsidRPr="00776340">
        <w:rPr>
          <w:rFonts w:ascii="Calibri" w:eastAsia="Calibri" w:hAnsi="Calibri" w:cs="Calibri"/>
          <w:spacing w:val="-12"/>
        </w:rPr>
        <w:t xml:space="preserve"> </w:t>
      </w:r>
      <w:r w:rsidRPr="00776340">
        <w:rPr>
          <w:rFonts w:ascii="Calibri" w:eastAsia="Calibri" w:hAnsi="Calibri" w:cs="Calibri"/>
        </w:rPr>
        <w:t>clinical</w:t>
      </w:r>
      <w:r w:rsidRPr="00776340">
        <w:rPr>
          <w:rFonts w:ascii="Calibri" w:eastAsia="Calibri" w:hAnsi="Calibri" w:cs="Calibri"/>
          <w:spacing w:val="-10"/>
        </w:rPr>
        <w:t xml:space="preserve"> </w:t>
      </w:r>
      <w:r w:rsidRPr="00776340">
        <w:rPr>
          <w:rFonts w:ascii="Calibri" w:eastAsia="Calibri" w:hAnsi="Calibri" w:cs="Calibri"/>
        </w:rPr>
        <w:t>efforts,</w:t>
      </w:r>
      <w:r w:rsidRPr="00776340">
        <w:rPr>
          <w:rFonts w:ascii="Calibri" w:eastAsia="Calibri" w:hAnsi="Calibri" w:cs="Calibri"/>
          <w:spacing w:val="-9"/>
        </w:rPr>
        <w:t xml:space="preserve"> </w:t>
      </w:r>
      <w:r w:rsidRPr="00776340">
        <w:rPr>
          <w:rFonts w:ascii="Calibri" w:eastAsia="Calibri" w:hAnsi="Calibri" w:cs="Calibri"/>
        </w:rPr>
        <w:t>safety</w:t>
      </w:r>
      <w:r w:rsidRPr="00776340">
        <w:rPr>
          <w:rFonts w:ascii="Calibri" w:eastAsia="Calibri" w:hAnsi="Calibri" w:cs="Calibri"/>
          <w:spacing w:val="-9"/>
        </w:rPr>
        <w:t xml:space="preserve"> </w:t>
      </w:r>
      <w:r w:rsidRPr="00776340">
        <w:rPr>
          <w:rFonts w:ascii="Calibri" w:eastAsia="Calibri" w:hAnsi="Calibri" w:cs="Calibri"/>
        </w:rPr>
        <w:t>reporting,</w:t>
      </w:r>
      <w:r w:rsidRPr="00776340">
        <w:rPr>
          <w:rFonts w:ascii="Calibri" w:eastAsia="Calibri" w:hAnsi="Calibri" w:cs="Calibri"/>
          <w:spacing w:val="-10"/>
        </w:rPr>
        <w:t xml:space="preserve"> </w:t>
      </w:r>
      <w:r w:rsidRPr="00776340">
        <w:rPr>
          <w:rFonts w:ascii="Calibri" w:eastAsia="Calibri" w:hAnsi="Calibri" w:cs="Calibri"/>
        </w:rPr>
        <w:t>pharmacovigilance,</w:t>
      </w:r>
      <w:r w:rsidRPr="00776340">
        <w:rPr>
          <w:rFonts w:ascii="Calibri" w:eastAsia="Calibri" w:hAnsi="Calibri" w:cs="Calibri"/>
          <w:spacing w:val="-13"/>
        </w:rPr>
        <w:t xml:space="preserve"> </w:t>
      </w:r>
      <w:r w:rsidRPr="00776340">
        <w:rPr>
          <w:rFonts w:ascii="Calibri" w:eastAsia="Calibri" w:hAnsi="Calibri" w:cs="Calibri"/>
        </w:rPr>
        <w:t>clinical monitoring, data management, regulatory writing and submissions, etc.]</w:t>
      </w:r>
    </w:p>
    <w:p w14:paraId="3B7F73BE" w14:textId="4BF0DCB5" w:rsidR="00776340" w:rsidRPr="0022704F" w:rsidRDefault="00776340" w:rsidP="0058734C">
      <w:pPr>
        <w:widowControl w:val="0"/>
        <w:numPr>
          <w:ilvl w:val="2"/>
          <w:numId w:val="51"/>
        </w:numPr>
        <w:tabs>
          <w:tab w:val="left" w:pos="1530"/>
          <w:tab w:val="left" w:pos="1762"/>
        </w:tabs>
        <w:autoSpaceDE w:val="0"/>
        <w:autoSpaceDN w:val="0"/>
        <w:spacing w:after="0" w:line="240" w:lineRule="auto"/>
        <w:ind w:right="580"/>
        <w:outlineLvl w:val="1"/>
        <w:rPr>
          <w:rFonts w:ascii="Calibri" w:eastAsia="Calibri" w:hAnsi="Calibri" w:cs="Calibri"/>
          <w:b/>
        </w:rPr>
      </w:pPr>
      <w:bookmarkStart w:id="77" w:name="_Toc217999912"/>
      <w:r w:rsidRPr="0022704F">
        <w:rPr>
          <w:rFonts w:ascii="Calibri" w:eastAsia="Calibri" w:hAnsi="Calibri" w:cs="Calibri"/>
          <w:b/>
        </w:rPr>
        <w:t>Study Design/Clinical Protocol</w:t>
      </w:r>
      <w:bookmarkEnd w:id="77"/>
    </w:p>
    <w:p w14:paraId="27A5A7CA" w14:textId="79D356F2" w:rsidR="00776340" w:rsidRPr="00776340" w:rsidRDefault="00776340" w:rsidP="0058734C">
      <w:pPr>
        <w:widowControl w:val="0"/>
        <w:numPr>
          <w:ilvl w:val="2"/>
          <w:numId w:val="51"/>
        </w:numPr>
        <w:tabs>
          <w:tab w:val="left" w:pos="1762"/>
        </w:tabs>
        <w:autoSpaceDE w:val="0"/>
        <w:autoSpaceDN w:val="0"/>
        <w:spacing w:after="0" w:line="240" w:lineRule="auto"/>
        <w:ind w:left="2121" w:right="597"/>
        <w:jc w:val="both"/>
        <w:rPr>
          <w:rFonts w:ascii="Calibri" w:eastAsia="Calibri" w:hAnsi="Calibri" w:cs="Calibri"/>
        </w:rPr>
      </w:pPr>
      <w:r w:rsidRPr="00776340">
        <w:rPr>
          <w:rFonts w:ascii="Calibri" w:eastAsia="Calibri" w:hAnsi="Calibri" w:cs="Calibri"/>
          <w:b/>
        </w:rPr>
        <w:t>Statistical Plan and Data Analysis</w:t>
      </w:r>
    </w:p>
    <w:p w14:paraId="57DCD7D6" w14:textId="77777777" w:rsidR="00776340" w:rsidRPr="00776340" w:rsidRDefault="00776340" w:rsidP="00776340">
      <w:pPr>
        <w:widowControl w:val="0"/>
        <w:numPr>
          <w:ilvl w:val="1"/>
          <w:numId w:val="51"/>
        </w:numPr>
        <w:tabs>
          <w:tab w:val="left" w:pos="968"/>
          <w:tab w:val="left" w:pos="970"/>
        </w:tabs>
        <w:autoSpaceDE w:val="0"/>
        <w:autoSpaceDN w:val="0"/>
        <w:spacing w:after="0" w:line="240" w:lineRule="auto"/>
        <w:ind w:right="597"/>
        <w:jc w:val="both"/>
        <w:rPr>
          <w:rFonts w:ascii="Calibri" w:eastAsia="Calibri" w:hAnsi="Calibri" w:cs="Calibri"/>
          <w:b/>
        </w:rPr>
      </w:pPr>
      <w:r w:rsidRPr="00776340">
        <w:rPr>
          <w:rFonts w:ascii="Calibri" w:eastAsia="Calibri" w:hAnsi="Calibri" w:cs="Calibri"/>
          <w:b/>
        </w:rPr>
        <w:t>Anticipated Outcomes</w:t>
      </w:r>
      <w:r w:rsidRPr="00776340">
        <w:rPr>
          <w:rFonts w:ascii="Calibri" w:eastAsia="Calibri" w:hAnsi="Calibri" w:cs="Calibri"/>
        </w:rPr>
        <w:t xml:space="preserve">: [Provide a description of the anticipated outcomes from the proposed </w:t>
      </w:r>
      <w:r w:rsidRPr="00776340">
        <w:rPr>
          <w:rFonts w:ascii="Calibri" w:eastAsia="Calibri" w:hAnsi="Calibri" w:cs="Calibri"/>
          <w:spacing w:val="-2"/>
        </w:rPr>
        <w:t>work.]</w:t>
      </w:r>
    </w:p>
    <w:p w14:paraId="176D5D2C" w14:textId="77777777" w:rsidR="00776340" w:rsidRPr="00776340" w:rsidRDefault="00776340" w:rsidP="00776340">
      <w:pPr>
        <w:widowControl w:val="0"/>
        <w:numPr>
          <w:ilvl w:val="1"/>
          <w:numId w:val="51"/>
        </w:numPr>
        <w:tabs>
          <w:tab w:val="left" w:pos="968"/>
          <w:tab w:val="left" w:pos="970"/>
        </w:tabs>
        <w:autoSpaceDE w:val="0"/>
        <w:autoSpaceDN w:val="0"/>
        <w:spacing w:after="0" w:line="240" w:lineRule="auto"/>
        <w:ind w:right="596"/>
        <w:jc w:val="both"/>
        <w:rPr>
          <w:rFonts w:ascii="Calibri" w:eastAsia="Calibri" w:hAnsi="Calibri" w:cs="Calibri"/>
          <w:b/>
        </w:rPr>
      </w:pPr>
      <w:r w:rsidRPr="00776340">
        <w:rPr>
          <w:rFonts w:ascii="Calibri" w:eastAsia="Calibri" w:hAnsi="Calibri" w:cs="Calibri"/>
          <w:b/>
        </w:rPr>
        <w:t xml:space="preserve">Organizational Conflict of Interest: </w:t>
      </w:r>
      <w:r w:rsidRPr="00776340">
        <w:rPr>
          <w:rFonts w:ascii="Calibri" w:eastAsia="Calibri" w:hAnsi="Calibri" w:cs="Calibri"/>
        </w:rPr>
        <w:t>[An Organizational Conflict of Interest can occur when an individual or an entity is unable, or potentially unable, to provide impartial advice or service to the</w:t>
      </w:r>
      <w:r w:rsidRPr="00776340">
        <w:rPr>
          <w:rFonts w:ascii="Calibri" w:eastAsia="Calibri" w:hAnsi="Calibri" w:cs="Calibri"/>
          <w:spacing w:val="-14"/>
        </w:rPr>
        <w:t xml:space="preserve"> </w:t>
      </w:r>
      <w:r w:rsidRPr="00776340">
        <w:rPr>
          <w:rFonts w:ascii="Calibri" w:eastAsia="Calibri" w:hAnsi="Calibri" w:cs="Calibri"/>
        </w:rPr>
        <w:t>Government</w:t>
      </w:r>
      <w:r w:rsidRPr="00776340">
        <w:rPr>
          <w:rFonts w:ascii="Calibri" w:eastAsia="Calibri" w:hAnsi="Calibri" w:cs="Calibri"/>
          <w:spacing w:val="-14"/>
        </w:rPr>
        <w:t xml:space="preserve"> </w:t>
      </w:r>
      <w:r w:rsidRPr="00776340">
        <w:rPr>
          <w:rFonts w:ascii="Calibri" w:eastAsia="Calibri" w:hAnsi="Calibri" w:cs="Calibri"/>
        </w:rPr>
        <w:t>or</w:t>
      </w:r>
      <w:r w:rsidRPr="00776340">
        <w:rPr>
          <w:rFonts w:ascii="Calibri" w:eastAsia="Calibri" w:hAnsi="Calibri" w:cs="Calibri"/>
          <w:spacing w:val="-13"/>
        </w:rPr>
        <w:t xml:space="preserve"> </w:t>
      </w:r>
      <w:r w:rsidRPr="00776340">
        <w:rPr>
          <w:rFonts w:ascii="Calibri" w:eastAsia="Calibri" w:hAnsi="Calibri" w:cs="Calibri"/>
        </w:rPr>
        <w:t>separate</w:t>
      </w:r>
      <w:r w:rsidRPr="00776340">
        <w:rPr>
          <w:rFonts w:ascii="Calibri" w:eastAsia="Calibri" w:hAnsi="Calibri" w:cs="Calibri"/>
          <w:spacing w:val="-14"/>
        </w:rPr>
        <w:t xml:space="preserve"> </w:t>
      </w:r>
      <w:r w:rsidRPr="00776340">
        <w:rPr>
          <w:rFonts w:ascii="Calibri" w:eastAsia="Calibri" w:hAnsi="Calibri" w:cs="Calibri"/>
        </w:rPr>
        <w:t>entity</w:t>
      </w:r>
      <w:r w:rsidRPr="00776340">
        <w:rPr>
          <w:rFonts w:ascii="Calibri" w:eastAsia="Calibri" w:hAnsi="Calibri" w:cs="Calibri"/>
          <w:spacing w:val="-13"/>
        </w:rPr>
        <w:t xml:space="preserve"> </w:t>
      </w:r>
      <w:r w:rsidRPr="00776340">
        <w:rPr>
          <w:rFonts w:ascii="Calibri" w:eastAsia="Calibri" w:hAnsi="Calibri" w:cs="Calibri"/>
        </w:rPr>
        <w:t>because</w:t>
      </w:r>
      <w:r w:rsidRPr="00776340">
        <w:rPr>
          <w:rFonts w:ascii="Calibri" w:eastAsia="Calibri" w:hAnsi="Calibri" w:cs="Calibri"/>
          <w:spacing w:val="-14"/>
        </w:rPr>
        <w:t xml:space="preserve"> </w:t>
      </w:r>
      <w:r w:rsidRPr="00776340">
        <w:rPr>
          <w:rFonts w:ascii="Calibri" w:eastAsia="Calibri" w:hAnsi="Calibri" w:cs="Calibri"/>
        </w:rPr>
        <w:t>of</w:t>
      </w:r>
      <w:r w:rsidRPr="00776340">
        <w:rPr>
          <w:rFonts w:ascii="Calibri" w:eastAsia="Calibri" w:hAnsi="Calibri" w:cs="Calibri"/>
          <w:spacing w:val="-13"/>
        </w:rPr>
        <w:t xml:space="preserve"> </w:t>
      </w:r>
      <w:r w:rsidRPr="00776340">
        <w:rPr>
          <w:rFonts w:ascii="Calibri" w:eastAsia="Calibri" w:hAnsi="Calibri" w:cs="Calibri"/>
        </w:rPr>
        <w:t>other</w:t>
      </w:r>
      <w:r w:rsidRPr="00776340">
        <w:rPr>
          <w:rFonts w:ascii="Calibri" w:eastAsia="Calibri" w:hAnsi="Calibri" w:cs="Calibri"/>
          <w:spacing w:val="-14"/>
        </w:rPr>
        <w:t xml:space="preserve"> </w:t>
      </w:r>
      <w:r w:rsidRPr="00776340">
        <w:rPr>
          <w:rFonts w:ascii="Calibri" w:eastAsia="Calibri" w:hAnsi="Calibri" w:cs="Calibri"/>
        </w:rPr>
        <w:t>business</w:t>
      </w:r>
      <w:r w:rsidRPr="00776340">
        <w:rPr>
          <w:rFonts w:ascii="Calibri" w:eastAsia="Calibri" w:hAnsi="Calibri" w:cs="Calibri"/>
          <w:spacing w:val="-14"/>
        </w:rPr>
        <w:t xml:space="preserve"> </w:t>
      </w:r>
      <w:r w:rsidRPr="00776340">
        <w:rPr>
          <w:rFonts w:ascii="Calibri" w:eastAsia="Calibri" w:hAnsi="Calibri" w:cs="Calibri"/>
        </w:rPr>
        <w:t>activities</w:t>
      </w:r>
      <w:r w:rsidRPr="00776340">
        <w:rPr>
          <w:rFonts w:ascii="Calibri" w:eastAsia="Calibri" w:hAnsi="Calibri" w:cs="Calibri"/>
          <w:spacing w:val="-13"/>
        </w:rPr>
        <w:t xml:space="preserve"> </w:t>
      </w:r>
      <w:r w:rsidRPr="00776340">
        <w:rPr>
          <w:rFonts w:ascii="Calibri" w:eastAsia="Calibri" w:hAnsi="Calibri" w:cs="Calibri"/>
        </w:rPr>
        <w:t>or</w:t>
      </w:r>
      <w:r w:rsidRPr="00776340">
        <w:rPr>
          <w:rFonts w:ascii="Calibri" w:eastAsia="Calibri" w:hAnsi="Calibri" w:cs="Calibri"/>
          <w:spacing w:val="-14"/>
        </w:rPr>
        <w:t xml:space="preserve"> </w:t>
      </w:r>
      <w:r w:rsidRPr="00776340">
        <w:rPr>
          <w:rFonts w:ascii="Calibri" w:eastAsia="Calibri" w:hAnsi="Calibri" w:cs="Calibri"/>
        </w:rPr>
        <w:t>relationships.</w:t>
      </w:r>
      <w:r w:rsidRPr="00776340">
        <w:rPr>
          <w:rFonts w:ascii="Calibri" w:eastAsia="Calibri" w:hAnsi="Calibri" w:cs="Calibri"/>
          <w:spacing w:val="-13"/>
        </w:rPr>
        <w:t xml:space="preserve"> </w:t>
      </w:r>
      <w:r w:rsidRPr="00776340">
        <w:rPr>
          <w:rFonts w:ascii="Calibri" w:eastAsia="Calibri" w:hAnsi="Calibri" w:cs="Calibri"/>
        </w:rPr>
        <w:t>Disclose any potential conflict of interest pertaining to this opportunity. If none, state as such.]</w:t>
      </w:r>
    </w:p>
    <w:p w14:paraId="599C1BBA" w14:textId="77777777" w:rsidR="00776340" w:rsidRPr="00776340" w:rsidRDefault="00776340" w:rsidP="00776340">
      <w:pPr>
        <w:widowControl w:val="0"/>
        <w:numPr>
          <w:ilvl w:val="1"/>
          <w:numId w:val="51"/>
        </w:numPr>
        <w:tabs>
          <w:tab w:val="left" w:pos="968"/>
          <w:tab w:val="left" w:pos="970"/>
        </w:tabs>
        <w:autoSpaceDE w:val="0"/>
        <w:autoSpaceDN w:val="0"/>
        <w:spacing w:after="0" w:line="240" w:lineRule="auto"/>
        <w:ind w:right="596"/>
        <w:jc w:val="both"/>
        <w:rPr>
          <w:rFonts w:ascii="Calibri" w:eastAsia="Calibri" w:hAnsi="Calibri" w:cs="Calibri"/>
          <w:b/>
        </w:rPr>
      </w:pPr>
      <w:r w:rsidRPr="00776340">
        <w:rPr>
          <w:rFonts w:ascii="Calibri" w:eastAsia="Calibri" w:hAnsi="Calibri" w:cs="Calibri"/>
          <w:b/>
        </w:rPr>
        <w:t xml:space="preserve">Key Personnel: </w:t>
      </w:r>
      <w:r w:rsidRPr="00776340">
        <w:rPr>
          <w:rFonts w:ascii="Calibri" w:eastAsia="Calibri" w:hAnsi="Calibri" w:cs="Calibri"/>
        </w:rPr>
        <w:t>[Identify the proposed management and technical personnel for the project using a summary table in the format below. Principal Investigator must be identified].</w:t>
      </w:r>
    </w:p>
    <w:p w14:paraId="54E097FE"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13"/>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0"/>
        <w:gridCol w:w="2070"/>
        <w:gridCol w:w="2913"/>
        <w:gridCol w:w="2217"/>
      </w:tblGrid>
      <w:tr w:rsidR="00776340" w:rsidRPr="00776340" w14:paraId="08DBB6D4" w14:textId="77777777" w:rsidTr="00B96009">
        <w:trPr>
          <w:trHeight w:val="475"/>
        </w:trPr>
        <w:tc>
          <w:tcPr>
            <w:tcW w:w="2430" w:type="dxa"/>
          </w:tcPr>
          <w:p w14:paraId="4733DAEB" w14:textId="77777777" w:rsidR="00776340" w:rsidRPr="007F5A5C" w:rsidRDefault="00776340" w:rsidP="00776340">
            <w:pPr>
              <w:widowControl w:val="0"/>
              <w:autoSpaceDE w:val="0"/>
              <w:autoSpaceDN w:val="0"/>
              <w:spacing w:after="0" w:line="292" w:lineRule="exact"/>
              <w:ind w:left="106"/>
              <w:rPr>
                <w:rFonts w:ascii="Calibri" w:eastAsia="Calibri" w:hAnsi="Calibri" w:cs="Calibri"/>
                <w:b/>
              </w:rPr>
            </w:pPr>
            <w:r w:rsidRPr="007F5A5C">
              <w:rPr>
                <w:rFonts w:ascii="Calibri" w:eastAsia="Calibri" w:hAnsi="Calibri" w:cs="Calibri"/>
                <w:b/>
              </w:rPr>
              <w:t>Key</w:t>
            </w:r>
            <w:r w:rsidRPr="007F5A5C">
              <w:rPr>
                <w:rFonts w:ascii="Calibri" w:eastAsia="Calibri" w:hAnsi="Calibri" w:cs="Calibri"/>
                <w:b/>
                <w:spacing w:val="-1"/>
              </w:rPr>
              <w:t xml:space="preserve"> </w:t>
            </w:r>
            <w:r w:rsidRPr="007F5A5C">
              <w:rPr>
                <w:rFonts w:ascii="Calibri" w:eastAsia="Calibri" w:hAnsi="Calibri" w:cs="Calibri"/>
                <w:b/>
                <w:spacing w:val="-2"/>
              </w:rPr>
              <w:t>Personnel</w:t>
            </w:r>
          </w:p>
        </w:tc>
        <w:tc>
          <w:tcPr>
            <w:tcW w:w="2070" w:type="dxa"/>
          </w:tcPr>
          <w:p w14:paraId="2B623593" w14:textId="77777777" w:rsidR="00776340" w:rsidRPr="007F5A5C" w:rsidRDefault="00776340" w:rsidP="00776340">
            <w:pPr>
              <w:widowControl w:val="0"/>
              <w:autoSpaceDE w:val="0"/>
              <w:autoSpaceDN w:val="0"/>
              <w:spacing w:after="0" w:line="292" w:lineRule="exact"/>
              <w:ind w:left="107"/>
              <w:rPr>
                <w:rFonts w:ascii="Calibri" w:eastAsia="Calibri" w:hAnsi="Calibri" w:cs="Calibri"/>
                <w:b/>
              </w:rPr>
            </w:pPr>
            <w:r w:rsidRPr="007F5A5C">
              <w:rPr>
                <w:rFonts w:ascii="Calibri" w:eastAsia="Calibri" w:hAnsi="Calibri" w:cs="Calibri"/>
                <w:b/>
                <w:spacing w:val="-2"/>
              </w:rPr>
              <w:t>Organization</w:t>
            </w:r>
          </w:p>
        </w:tc>
        <w:tc>
          <w:tcPr>
            <w:tcW w:w="2913" w:type="dxa"/>
          </w:tcPr>
          <w:p w14:paraId="71AE17D3" w14:textId="77777777" w:rsidR="00776340" w:rsidRPr="007F5A5C" w:rsidRDefault="00776340" w:rsidP="00776340">
            <w:pPr>
              <w:widowControl w:val="0"/>
              <w:autoSpaceDE w:val="0"/>
              <w:autoSpaceDN w:val="0"/>
              <w:spacing w:after="0" w:line="292" w:lineRule="exact"/>
              <w:ind w:left="107"/>
              <w:rPr>
                <w:rFonts w:ascii="Calibri" w:eastAsia="Calibri" w:hAnsi="Calibri" w:cs="Calibri"/>
                <w:b/>
              </w:rPr>
            </w:pPr>
            <w:r w:rsidRPr="007F5A5C">
              <w:rPr>
                <w:rFonts w:ascii="Calibri" w:eastAsia="Calibri" w:hAnsi="Calibri" w:cs="Calibri"/>
                <w:b/>
              </w:rPr>
              <w:t>Role and</w:t>
            </w:r>
            <w:r w:rsidRPr="007F5A5C">
              <w:rPr>
                <w:rFonts w:ascii="Calibri" w:eastAsia="Calibri" w:hAnsi="Calibri" w:cs="Calibri"/>
                <w:b/>
                <w:spacing w:val="-1"/>
              </w:rPr>
              <w:t xml:space="preserve"> </w:t>
            </w:r>
            <w:r w:rsidRPr="007F5A5C">
              <w:rPr>
                <w:rFonts w:ascii="Calibri" w:eastAsia="Calibri" w:hAnsi="Calibri" w:cs="Calibri"/>
                <w:b/>
              </w:rPr>
              <w:t>Key</w:t>
            </w:r>
            <w:r w:rsidRPr="007F5A5C">
              <w:rPr>
                <w:rFonts w:ascii="Calibri" w:eastAsia="Calibri" w:hAnsi="Calibri" w:cs="Calibri"/>
                <w:b/>
                <w:spacing w:val="-1"/>
              </w:rPr>
              <w:t xml:space="preserve"> </w:t>
            </w:r>
            <w:r w:rsidRPr="007F5A5C">
              <w:rPr>
                <w:rFonts w:ascii="Calibri" w:eastAsia="Calibri" w:hAnsi="Calibri" w:cs="Calibri"/>
                <w:b/>
                <w:spacing w:val="-2"/>
              </w:rPr>
              <w:t>Contribution</w:t>
            </w:r>
          </w:p>
        </w:tc>
        <w:tc>
          <w:tcPr>
            <w:tcW w:w="2217" w:type="dxa"/>
          </w:tcPr>
          <w:p w14:paraId="3ED4E82C" w14:textId="77777777" w:rsidR="00776340" w:rsidRPr="007F5A5C" w:rsidRDefault="00776340" w:rsidP="00776340">
            <w:pPr>
              <w:widowControl w:val="0"/>
              <w:autoSpaceDE w:val="0"/>
              <w:autoSpaceDN w:val="0"/>
              <w:spacing w:after="0" w:line="292" w:lineRule="exact"/>
              <w:ind w:left="109"/>
              <w:rPr>
                <w:rFonts w:ascii="Calibri" w:eastAsia="Calibri" w:hAnsi="Calibri" w:cs="Calibri"/>
                <w:b/>
              </w:rPr>
            </w:pPr>
            <w:r w:rsidRPr="007F5A5C">
              <w:rPr>
                <w:rFonts w:ascii="Calibri" w:eastAsia="Calibri" w:hAnsi="Calibri" w:cs="Calibri"/>
                <w:b/>
              </w:rPr>
              <w:t>Level</w:t>
            </w:r>
            <w:r w:rsidRPr="007F5A5C">
              <w:rPr>
                <w:rFonts w:ascii="Calibri" w:eastAsia="Calibri" w:hAnsi="Calibri" w:cs="Calibri"/>
                <w:b/>
                <w:spacing w:val="-2"/>
              </w:rPr>
              <w:t xml:space="preserve"> </w:t>
            </w:r>
            <w:r w:rsidRPr="007F5A5C">
              <w:rPr>
                <w:rFonts w:ascii="Calibri" w:eastAsia="Calibri" w:hAnsi="Calibri" w:cs="Calibri"/>
                <w:b/>
              </w:rPr>
              <w:t>of</w:t>
            </w:r>
            <w:r w:rsidRPr="007F5A5C">
              <w:rPr>
                <w:rFonts w:ascii="Calibri" w:eastAsia="Calibri" w:hAnsi="Calibri" w:cs="Calibri"/>
                <w:b/>
                <w:spacing w:val="-1"/>
              </w:rPr>
              <w:t xml:space="preserve"> </w:t>
            </w:r>
            <w:r w:rsidRPr="007F5A5C">
              <w:rPr>
                <w:rFonts w:ascii="Calibri" w:eastAsia="Calibri" w:hAnsi="Calibri" w:cs="Calibri"/>
                <w:b/>
                <w:spacing w:val="-2"/>
              </w:rPr>
              <w:t>Effort</w:t>
            </w:r>
          </w:p>
        </w:tc>
      </w:tr>
      <w:tr w:rsidR="00776340" w:rsidRPr="00776340" w14:paraId="6BF3E6FA" w14:textId="77777777" w:rsidTr="00B96009">
        <w:trPr>
          <w:trHeight w:val="326"/>
        </w:trPr>
        <w:tc>
          <w:tcPr>
            <w:tcW w:w="2430" w:type="dxa"/>
          </w:tcPr>
          <w:p w14:paraId="7001AA7F" w14:textId="77777777" w:rsidR="00776340" w:rsidRPr="007F5A5C" w:rsidRDefault="00776340" w:rsidP="00776340">
            <w:pPr>
              <w:widowControl w:val="0"/>
              <w:autoSpaceDE w:val="0"/>
              <w:autoSpaceDN w:val="0"/>
              <w:spacing w:after="0"/>
              <w:ind w:left="106" w:right="126"/>
              <w:rPr>
                <w:rFonts w:ascii="Calibri" w:eastAsia="Calibri" w:hAnsi="Calibri" w:cs="Calibri"/>
              </w:rPr>
            </w:pPr>
            <w:r w:rsidRPr="007F5A5C">
              <w:rPr>
                <w:rFonts w:ascii="Calibri" w:eastAsia="Calibri" w:hAnsi="Calibri" w:cs="Calibri"/>
                <w:spacing w:val="-4"/>
              </w:rPr>
              <w:t xml:space="preserve">Name </w:t>
            </w:r>
            <w:r w:rsidRPr="007F5A5C">
              <w:rPr>
                <w:rFonts w:ascii="Calibri" w:eastAsia="Calibri" w:hAnsi="Calibri" w:cs="Calibri"/>
                <w:spacing w:val="-2"/>
              </w:rPr>
              <w:t>(Principal Investigator)</w:t>
            </w:r>
          </w:p>
        </w:tc>
        <w:tc>
          <w:tcPr>
            <w:tcW w:w="2070" w:type="dxa"/>
          </w:tcPr>
          <w:p w14:paraId="0AF6AEEB" w14:textId="77777777" w:rsidR="00776340" w:rsidRPr="007F5A5C" w:rsidRDefault="00776340" w:rsidP="00776340">
            <w:pPr>
              <w:widowControl w:val="0"/>
              <w:autoSpaceDE w:val="0"/>
              <w:autoSpaceDN w:val="0"/>
              <w:spacing w:after="0" w:line="240" w:lineRule="auto"/>
              <w:rPr>
                <w:rFonts w:ascii="Times New Roman" w:eastAsia="Calibri" w:hAnsi="Calibri" w:cs="Calibri"/>
              </w:rPr>
            </w:pPr>
          </w:p>
        </w:tc>
        <w:tc>
          <w:tcPr>
            <w:tcW w:w="2913" w:type="dxa"/>
          </w:tcPr>
          <w:p w14:paraId="34A12CB0" w14:textId="77777777" w:rsidR="00776340" w:rsidRPr="007F5A5C" w:rsidRDefault="00776340" w:rsidP="00776340">
            <w:pPr>
              <w:widowControl w:val="0"/>
              <w:autoSpaceDE w:val="0"/>
              <w:autoSpaceDN w:val="0"/>
              <w:spacing w:after="0" w:line="240" w:lineRule="auto"/>
              <w:rPr>
                <w:rFonts w:ascii="Times New Roman" w:eastAsia="Calibri" w:hAnsi="Calibri" w:cs="Calibri"/>
              </w:rPr>
            </w:pPr>
          </w:p>
        </w:tc>
        <w:tc>
          <w:tcPr>
            <w:tcW w:w="2217" w:type="dxa"/>
          </w:tcPr>
          <w:p w14:paraId="263C2213" w14:textId="77777777" w:rsidR="00776340" w:rsidRPr="007F5A5C" w:rsidRDefault="00776340" w:rsidP="00776340">
            <w:pPr>
              <w:widowControl w:val="0"/>
              <w:autoSpaceDE w:val="0"/>
              <w:autoSpaceDN w:val="0"/>
              <w:spacing w:after="0" w:line="292" w:lineRule="exact"/>
              <w:ind w:left="109"/>
              <w:rPr>
                <w:rFonts w:ascii="Calibri" w:eastAsia="Calibri" w:hAnsi="Calibri" w:cs="Calibri"/>
              </w:rPr>
            </w:pPr>
            <w:r w:rsidRPr="007F5A5C">
              <w:rPr>
                <w:rFonts w:ascii="Calibri" w:eastAsia="Calibri" w:hAnsi="Calibri" w:cs="Calibri"/>
              </w:rPr>
              <w:t>%</w:t>
            </w:r>
          </w:p>
        </w:tc>
      </w:tr>
      <w:tr w:rsidR="00776340" w:rsidRPr="00776340" w14:paraId="6C103076" w14:textId="77777777" w:rsidTr="00B96009">
        <w:trPr>
          <w:trHeight w:val="475"/>
        </w:trPr>
        <w:tc>
          <w:tcPr>
            <w:tcW w:w="2430" w:type="dxa"/>
          </w:tcPr>
          <w:p w14:paraId="06F0E7E1" w14:textId="77777777" w:rsidR="00776340" w:rsidRPr="007F5A5C" w:rsidRDefault="00776340" w:rsidP="00776340">
            <w:pPr>
              <w:widowControl w:val="0"/>
              <w:autoSpaceDE w:val="0"/>
              <w:autoSpaceDN w:val="0"/>
              <w:spacing w:after="0" w:line="240" w:lineRule="auto"/>
              <w:ind w:left="106"/>
              <w:rPr>
                <w:rFonts w:ascii="Calibri" w:eastAsia="Calibri" w:hAnsi="Calibri" w:cs="Calibri"/>
              </w:rPr>
            </w:pPr>
            <w:r w:rsidRPr="007F5A5C">
              <w:rPr>
                <w:rFonts w:ascii="Calibri" w:eastAsia="Calibri" w:hAnsi="Calibri" w:cs="Calibri"/>
                <w:spacing w:val="-4"/>
              </w:rPr>
              <w:t>Name</w:t>
            </w:r>
          </w:p>
        </w:tc>
        <w:tc>
          <w:tcPr>
            <w:tcW w:w="2070" w:type="dxa"/>
          </w:tcPr>
          <w:p w14:paraId="62FC5B4F" w14:textId="77777777" w:rsidR="00776340" w:rsidRPr="007F5A5C" w:rsidRDefault="00776340" w:rsidP="00776340">
            <w:pPr>
              <w:widowControl w:val="0"/>
              <w:autoSpaceDE w:val="0"/>
              <w:autoSpaceDN w:val="0"/>
              <w:spacing w:after="0" w:line="240" w:lineRule="auto"/>
              <w:rPr>
                <w:rFonts w:ascii="Times New Roman" w:eastAsia="Calibri" w:hAnsi="Calibri" w:cs="Calibri"/>
              </w:rPr>
            </w:pPr>
          </w:p>
        </w:tc>
        <w:tc>
          <w:tcPr>
            <w:tcW w:w="2913" w:type="dxa"/>
          </w:tcPr>
          <w:p w14:paraId="0647C4DD" w14:textId="77777777" w:rsidR="00776340" w:rsidRPr="007F5A5C" w:rsidRDefault="00776340" w:rsidP="00776340">
            <w:pPr>
              <w:widowControl w:val="0"/>
              <w:autoSpaceDE w:val="0"/>
              <w:autoSpaceDN w:val="0"/>
              <w:spacing w:after="0" w:line="240" w:lineRule="auto"/>
              <w:rPr>
                <w:rFonts w:ascii="Times New Roman" w:eastAsia="Calibri" w:hAnsi="Calibri" w:cs="Calibri"/>
              </w:rPr>
            </w:pPr>
          </w:p>
        </w:tc>
        <w:tc>
          <w:tcPr>
            <w:tcW w:w="2217" w:type="dxa"/>
          </w:tcPr>
          <w:p w14:paraId="0A57F9A0" w14:textId="77777777" w:rsidR="00776340" w:rsidRPr="007F5A5C" w:rsidRDefault="00776340" w:rsidP="00776340">
            <w:pPr>
              <w:widowControl w:val="0"/>
              <w:autoSpaceDE w:val="0"/>
              <w:autoSpaceDN w:val="0"/>
              <w:spacing w:after="0" w:line="240" w:lineRule="auto"/>
              <w:ind w:left="109"/>
              <w:rPr>
                <w:rFonts w:ascii="Calibri" w:eastAsia="Calibri" w:hAnsi="Calibri" w:cs="Calibri"/>
              </w:rPr>
            </w:pPr>
            <w:r w:rsidRPr="007F5A5C">
              <w:rPr>
                <w:rFonts w:ascii="Calibri" w:eastAsia="Calibri" w:hAnsi="Calibri" w:cs="Calibri"/>
              </w:rPr>
              <w:t>%</w:t>
            </w:r>
          </w:p>
        </w:tc>
      </w:tr>
      <w:tr w:rsidR="00776340" w:rsidRPr="00776340" w14:paraId="3593BF78" w14:textId="77777777" w:rsidTr="00B96009">
        <w:trPr>
          <w:trHeight w:val="477"/>
        </w:trPr>
        <w:tc>
          <w:tcPr>
            <w:tcW w:w="2430" w:type="dxa"/>
          </w:tcPr>
          <w:p w14:paraId="442007B1" w14:textId="77777777" w:rsidR="00776340" w:rsidRPr="007F5A5C" w:rsidRDefault="00776340" w:rsidP="00776340">
            <w:pPr>
              <w:widowControl w:val="0"/>
              <w:autoSpaceDE w:val="0"/>
              <w:autoSpaceDN w:val="0"/>
              <w:spacing w:after="0" w:line="240" w:lineRule="auto"/>
              <w:ind w:left="106"/>
              <w:rPr>
                <w:rFonts w:ascii="Calibri" w:eastAsia="Calibri" w:hAnsi="Calibri" w:cs="Calibri"/>
              </w:rPr>
            </w:pPr>
            <w:r w:rsidRPr="007F5A5C">
              <w:rPr>
                <w:rFonts w:ascii="Calibri" w:eastAsia="Calibri" w:hAnsi="Calibri" w:cs="Calibri"/>
                <w:spacing w:val="-4"/>
              </w:rPr>
              <w:t>Name</w:t>
            </w:r>
          </w:p>
        </w:tc>
        <w:tc>
          <w:tcPr>
            <w:tcW w:w="2070" w:type="dxa"/>
          </w:tcPr>
          <w:p w14:paraId="1BD3EFA3" w14:textId="77777777" w:rsidR="00776340" w:rsidRPr="007F5A5C" w:rsidRDefault="00776340" w:rsidP="00776340">
            <w:pPr>
              <w:widowControl w:val="0"/>
              <w:autoSpaceDE w:val="0"/>
              <w:autoSpaceDN w:val="0"/>
              <w:spacing w:after="0" w:line="240" w:lineRule="auto"/>
              <w:rPr>
                <w:rFonts w:ascii="Times New Roman" w:eastAsia="Calibri" w:hAnsi="Calibri" w:cs="Calibri"/>
              </w:rPr>
            </w:pPr>
          </w:p>
        </w:tc>
        <w:tc>
          <w:tcPr>
            <w:tcW w:w="2913" w:type="dxa"/>
          </w:tcPr>
          <w:p w14:paraId="2C9D0DFE" w14:textId="77777777" w:rsidR="00776340" w:rsidRPr="007F5A5C" w:rsidRDefault="00776340" w:rsidP="00776340">
            <w:pPr>
              <w:widowControl w:val="0"/>
              <w:autoSpaceDE w:val="0"/>
              <w:autoSpaceDN w:val="0"/>
              <w:spacing w:after="0" w:line="240" w:lineRule="auto"/>
              <w:rPr>
                <w:rFonts w:ascii="Times New Roman" w:eastAsia="Calibri" w:hAnsi="Calibri" w:cs="Calibri"/>
              </w:rPr>
            </w:pPr>
          </w:p>
        </w:tc>
        <w:tc>
          <w:tcPr>
            <w:tcW w:w="2217" w:type="dxa"/>
          </w:tcPr>
          <w:p w14:paraId="202E9195" w14:textId="77777777" w:rsidR="00776340" w:rsidRPr="007F5A5C" w:rsidRDefault="00776340" w:rsidP="00776340">
            <w:pPr>
              <w:widowControl w:val="0"/>
              <w:autoSpaceDE w:val="0"/>
              <w:autoSpaceDN w:val="0"/>
              <w:spacing w:after="0" w:line="240" w:lineRule="auto"/>
              <w:ind w:left="109"/>
              <w:rPr>
                <w:rFonts w:ascii="Calibri" w:eastAsia="Calibri" w:hAnsi="Calibri" w:cs="Calibri"/>
              </w:rPr>
            </w:pPr>
            <w:r w:rsidRPr="007F5A5C">
              <w:rPr>
                <w:rFonts w:ascii="Calibri" w:eastAsia="Calibri" w:hAnsi="Calibri" w:cs="Calibri"/>
              </w:rPr>
              <w:t>%</w:t>
            </w:r>
          </w:p>
        </w:tc>
      </w:tr>
    </w:tbl>
    <w:p w14:paraId="00253D3B" w14:textId="77777777" w:rsidR="00776340" w:rsidRPr="00776340" w:rsidRDefault="00776340" w:rsidP="00776340">
      <w:pPr>
        <w:widowControl w:val="0"/>
        <w:autoSpaceDE w:val="0"/>
        <w:autoSpaceDN w:val="0"/>
        <w:spacing w:after="0" w:line="240" w:lineRule="auto"/>
        <w:rPr>
          <w:rFonts w:ascii="Calibri" w:eastAsia="Calibri" w:hAnsi="Calibri" w:cs="Calibri"/>
          <w:sz w:val="24"/>
        </w:rPr>
        <w:sectPr w:rsidR="00776340" w:rsidRPr="00776340" w:rsidSect="00776340">
          <w:pgSz w:w="12240" w:h="15840"/>
          <w:pgMar w:top="1360" w:right="840" w:bottom="1688" w:left="560" w:header="0" w:footer="1017" w:gutter="0"/>
          <w:cols w:space="720"/>
        </w:sectPr>
      </w:pPr>
    </w:p>
    <w:p w14:paraId="2FAAC3B8" w14:textId="77777777" w:rsidR="00776340" w:rsidRPr="00776340" w:rsidRDefault="00776340" w:rsidP="00776340">
      <w:pPr>
        <w:widowControl w:val="0"/>
        <w:autoSpaceDE w:val="0"/>
        <w:autoSpaceDN w:val="0"/>
        <w:spacing w:after="0"/>
        <w:ind w:left="720" w:right="598"/>
        <w:jc w:val="both"/>
        <w:rPr>
          <w:rFonts w:ascii="Calibri" w:eastAsia="Calibri" w:hAnsi="Calibri" w:cs="Calibri"/>
          <w:szCs w:val="24"/>
        </w:rPr>
      </w:pPr>
      <w:r w:rsidRPr="00776340">
        <w:rPr>
          <w:rFonts w:ascii="Calibri" w:eastAsia="Calibri" w:hAnsi="Calibri" w:cs="Calibri"/>
          <w:szCs w:val="24"/>
        </w:rPr>
        <w:t>[Address</w:t>
      </w:r>
      <w:r w:rsidRPr="00776340">
        <w:rPr>
          <w:rFonts w:ascii="Calibri" w:eastAsia="Calibri" w:hAnsi="Calibri" w:cs="Calibri"/>
          <w:spacing w:val="-6"/>
          <w:szCs w:val="24"/>
        </w:rPr>
        <w:t xml:space="preserve"> </w:t>
      </w:r>
      <w:r w:rsidRPr="00776340">
        <w:rPr>
          <w:rFonts w:ascii="Calibri" w:eastAsia="Calibri" w:hAnsi="Calibri" w:cs="Calibri"/>
          <w:szCs w:val="24"/>
        </w:rPr>
        <w:t>the</w:t>
      </w:r>
      <w:r w:rsidRPr="00776340">
        <w:rPr>
          <w:rFonts w:ascii="Calibri" w:eastAsia="Calibri" w:hAnsi="Calibri" w:cs="Calibri"/>
          <w:spacing w:val="-6"/>
          <w:szCs w:val="24"/>
        </w:rPr>
        <w:t xml:space="preserve"> </w:t>
      </w:r>
      <w:r w:rsidRPr="00776340">
        <w:rPr>
          <w:rFonts w:ascii="Calibri" w:eastAsia="Calibri" w:hAnsi="Calibri" w:cs="Calibri"/>
          <w:szCs w:val="24"/>
        </w:rPr>
        <w:t>qualifications,</w:t>
      </w:r>
      <w:r w:rsidRPr="00776340">
        <w:rPr>
          <w:rFonts w:ascii="Calibri" w:eastAsia="Calibri" w:hAnsi="Calibri" w:cs="Calibri"/>
          <w:spacing w:val="-8"/>
          <w:szCs w:val="24"/>
        </w:rPr>
        <w:t xml:space="preserve"> </w:t>
      </w:r>
      <w:r w:rsidRPr="00776340">
        <w:rPr>
          <w:rFonts w:ascii="Calibri" w:eastAsia="Calibri" w:hAnsi="Calibri" w:cs="Calibri"/>
          <w:szCs w:val="24"/>
        </w:rPr>
        <w:t>capabilities,</w:t>
      </w:r>
      <w:r w:rsidRPr="00776340">
        <w:rPr>
          <w:rFonts w:ascii="Calibri" w:eastAsia="Calibri" w:hAnsi="Calibri" w:cs="Calibri"/>
          <w:spacing w:val="-7"/>
          <w:szCs w:val="24"/>
        </w:rPr>
        <w:t xml:space="preserve"> </w:t>
      </w:r>
      <w:r w:rsidRPr="00776340">
        <w:rPr>
          <w:rFonts w:ascii="Calibri" w:eastAsia="Calibri" w:hAnsi="Calibri" w:cs="Calibri"/>
          <w:szCs w:val="24"/>
        </w:rPr>
        <w:t>and</w:t>
      </w:r>
      <w:r w:rsidRPr="00776340">
        <w:rPr>
          <w:rFonts w:ascii="Calibri" w:eastAsia="Calibri" w:hAnsi="Calibri" w:cs="Calibri"/>
          <w:spacing w:val="-6"/>
          <w:szCs w:val="24"/>
        </w:rPr>
        <w:t xml:space="preserve"> </w:t>
      </w:r>
      <w:r w:rsidRPr="00776340">
        <w:rPr>
          <w:rFonts w:ascii="Calibri" w:eastAsia="Calibri" w:hAnsi="Calibri" w:cs="Calibri"/>
          <w:szCs w:val="24"/>
        </w:rPr>
        <w:t>experience</w:t>
      </w:r>
      <w:r w:rsidRPr="00776340">
        <w:rPr>
          <w:rFonts w:ascii="Calibri" w:eastAsia="Calibri" w:hAnsi="Calibri" w:cs="Calibri"/>
          <w:spacing w:val="-5"/>
          <w:szCs w:val="24"/>
        </w:rPr>
        <w:t xml:space="preserve"> </w:t>
      </w:r>
      <w:r w:rsidRPr="00776340">
        <w:rPr>
          <w:rFonts w:ascii="Calibri" w:eastAsia="Calibri" w:hAnsi="Calibri" w:cs="Calibri"/>
          <w:szCs w:val="24"/>
        </w:rPr>
        <w:t>of</w:t>
      </w:r>
      <w:r w:rsidRPr="00776340">
        <w:rPr>
          <w:rFonts w:ascii="Calibri" w:eastAsia="Calibri" w:hAnsi="Calibri" w:cs="Calibri"/>
          <w:spacing w:val="-7"/>
          <w:szCs w:val="24"/>
        </w:rPr>
        <w:t xml:space="preserve"> </w:t>
      </w:r>
      <w:r w:rsidRPr="00776340">
        <w:rPr>
          <w:rFonts w:ascii="Calibri" w:eastAsia="Calibri" w:hAnsi="Calibri" w:cs="Calibri"/>
          <w:szCs w:val="24"/>
        </w:rPr>
        <w:t>the</w:t>
      </w:r>
      <w:r w:rsidRPr="00776340">
        <w:rPr>
          <w:rFonts w:ascii="Calibri" w:eastAsia="Calibri" w:hAnsi="Calibri" w:cs="Calibri"/>
          <w:spacing w:val="-6"/>
          <w:szCs w:val="24"/>
        </w:rPr>
        <w:t xml:space="preserve"> </w:t>
      </w:r>
      <w:r w:rsidRPr="00776340">
        <w:rPr>
          <w:rFonts w:ascii="Calibri" w:eastAsia="Calibri" w:hAnsi="Calibri" w:cs="Calibri"/>
          <w:szCs w:val="24"/>
        </w:rPr>
        <w:t>proposed</w:t>
      </w:r>
      <w:r w:rsidRPr="00776340">
        <w:rPr>
          <w:rFonts w:ascii="Calibri" w:eastAsia="Calibri" w:hAnsi="Calibri" w:cs="Calibri"/>
          <w:spacing w:val="-7"/>
          <w:szCs w:val="24"/>
        </w:rPr>
        <w:t xml:space="preserve"> </w:t>
      </w:r>
      <w:r w:rsidRPr="00776340">
        <w:rPr>
          <w:rFonts w:ascii="Calibri" w:eastAsia="Calibri" w:hAnsi="Calibri" w:cs="Calibri"/>
          <w:szCs w:val="24"/>
        </w:rPr>
        <w:t>personnel</w:t>
      </w:r>
      <w:r w:rsidRPr="00776340">
        <w:rPr>
          <w:rFonts w:ascii="Calibri" w:eastAsia="Calibri" w:hAnsi="Calibri" w:cs="Calibri"/>
          <w:spacing w:val="-5"/>
          <w:szCs w:val="24"/>
        </w:rPr>
        <w:t xml:space="preserve"> </w:t>
      </w:r>
      <w:r w:rsidRPr="00776340">
        <w:rPr>
          <w:rFonts w:ascii="Calibri" w:eastAsia="Calibri" w:hAnsi="Calibri" w:cs="Calibri"/>
          <w:szCs w:val="24"/>
        </w:rPr>
        <w:t>who</w:t>
      </w:r>
      <w:r w:rsidRPr="00776340">
        <w:rPr>
          <w:rFonts w:ascii="Calibri" w:eastAsia="Calibri" w:hAnsi="Calibri" w:cs="Calibri"/>
          <w:spacing w:val="-5"/>
          <w:szCs w:val="24"/>
        </w:rPr>
        <w:t xml:space="preserve"> </w:t>
      </w:r>
      <w:r w:rsidRPr="00776340">
        <w:rPr>
          <w:rFonts w:ascii="Calibri" w:eastAsia="Calibri" w:hAnsi="Calibri" w:cs="Calibri"/>
          <w:szCs w:val="24"/>
        </w:rPr>
        <w:t>will be assigned to carry out the project. Ensure resumes of key personnel are provided in the “Resumes of Key Personnel” section. Resumes are excluded from page count limit]</w:t>
      </w:r>
    </w:p>
    <w:p w14:paraId="45234808" w14:textId="77777777" w:rsidR="00776340" w:rsidRPr="00776340" w:rsidRDefault="00776340" w:rsidP="00776340">
      <w:pPr>
        <w:widowControl w:val="0"/>
        <w:autoSpaceDE w:val="0"/>
        <w:autoSpaceDN w:val="0"/>
        <w:spacing w:after="0"/>
        <w:ind w:left="1329" w:right="598"/>
        <w:jc w:val="both"/>
        <w:rPr>
          <w:rFonts w:ascii="Calibri" w:eastAsia="Calibri" w:hAnsi="Calibri" w:cs="Calibri"/>
        </w:rPr>
      </w:pPr>
    </w:p>
    <w:p w14:paraId="758F2921" w14:textId="77777777" w:rsidR="00776340" w:rsidRPr="00776340" w:rsidRDefault="00776340" w:rsidP="00776340">
      <w:pPr>
        <w:widowControl w:val="0"/>
        <w:numPr>
          <w:ilvl w:val="1"/>
          <w:numId w:val="51"/>
        </w:numPr>
        <w:tabs>
          <w:tab w:val="left" w:pos="967"/>
        </w:tabs>
        <w:autoSpaceDE w:val="0"/>
        <w:autoSpaceDN w:val="0"/>
        <w:spacing w:after="0" w:line="240" w:lineRule="auto"/>
        <w:ind w:left="967" w:hanging="358"/>
        <w:jc w:val="both"/>
        <w:rPr>
          <w:rFonts w:ascii="Calibri" w:eastAsia="Calibri" w:hAnsi="Calibri" w:cs="Calibri"/>
          <w:b/>
        </w:rPr>
      </w:pPr>
      <w:r w:rsidRPr="00776340">
        <w:rPr>
          <w:rFonts w:ascii="Calibri" w:eastAsia="Calibri" w:hAnsi="Calibri" w:cs="Calibri"/>
          <w:b/>
          <w:spacing w:val="-2"/>
        </w:rPr>
        <w:t>Schedule:</w:t>
      </w:r>
      <w:r w:rsidRPr="00776340">
        <w:rPr>
          <w:rFonts w:ascii="Calibri" w:eastAsia="Calibri" w:hAnsi="Calibri" w:cs="Calibri"/>
          <w:b/>
          <w:spacing w:val="-4"/>
        </w:rPr>
        <w:t xml:space="preserve"> </w:t>
      </w:r>
      <w:r w:rsidRPr="00776340">
        <w:rPr>
          <w:rFonts w:ascii="Calibri" w:eastAsia="Calibri" w:hAnsi="Calibri" w:cs="Calibri"/>
          <w:spacing w:val="-2"/>
        </w:rPr>
        <w:t>[Identify key technical,</w:t>
      </w:r>
      <w:r w:rsidRPr="00776340">
        <w:rPr>
          <w:rFonts w:ascii="Calibri" w:eastAsia="Calibri" w:hAnsi="Calibri" w:cs="Calibri"/>
          <w:spacing w:val="-4"/>
        </w:rPr>
        <w:t xml:space="preserve"> </w:t>
      </w:r>
      <w:r w:rsidRPr="00776340">
        <w:rPr>
          <w:rFonts w:ascii="Calibri" w:eastAsia="Calibri" w:hAnsi="Calibri" w:cs="Calibri"/>
          <w:spacing w:val="-2"/>
        </w:rPr>
        <w:t>schedule,</w:t>
      </w:r>
      <w:r w:rsidRPr="00776340">
        <w:rPr>
          <w:rFonts w:ascii="Calibri" w:eastAsia="Calibri" w:hAnsi="Calibri" w:cs="Calibri"/>
          <w:spacing w:val="-3"/>
        </w:rPr>
        <w:t xml:space="preserve"> </w:t>
      </w:r>
      <w:r w:rsidRPr="00776340">
        <w:rPr>
          <w:rFonts w:ascii="Calibri" w:eastAsia="Calibri" w:hAnsi="Calibri" w:cs="Calibri"/>
          <w:spacing w:val="-2"/>
        </w:rPr>
        <w:t>and cost risks, their potential</w:t>
      </w:r>
      <w:r w:rsidRPr="00776340">
        <w:rPr>
          <w:rFonts w:ascii="Calibri" w:eastAsia="Calibri" w:hAnsi="Calibri" w:cs="Calibri"/>
          <w:spacing w:val="-1"/>
        </w:rPr>
        <w:t xml:space="preserve"> </w:t>
      </w:r>
      <w:r w:rsidRPr="00776340">
        <w:rPr>
          <w:rFonts w:ascii="Calibri" w:eastAsia="Calibri" w:hAnsi="Calibri" w:cs="Calibri"/>
          <w:spacing w:val="-2"/>
        </w:rPr>
        <w:t>impact and mitigation.]</w:t>
      </w:r>
    </w:p>
    <w:p w14:paraId="1029C91B" w14:textId="77777777" w:rsidR="00776340" w:rsidRPr="00776340" w:rsidRDefault="00776340" w:rsidP="00776340">
      <w:pPr>
        <w:widowControl w:val="0"/>
        <w:numPr>
          <w:ilvl w:val="1"/>
          <w:numId w:val="51"/>
        </w:numPr>
        <w:tabs>
          <w:tab w:val="left" w:pos="968"/>
          <w:tab w:val="left" w:pos="970"/>
        </w:tabs>
        <w:autoSpaceDE w:val="0"/>
        <w:autoSpaceDN w:val="0"/>
        <w:spacing w:after="0" w:line="240" w:lineRule="auto"/>
        <w:ind w:right="598"/>
        <w:jc w:val="both"/>
        <w:rPr>
          <w:rFonts w:ascii="Calibri" w:eastAsia="Calibri" w:hAnsi="Calibri" w:cs="Calibri"/>
          <w:b/>
        </w:rPr>
      </w:pPr>
      <w:r w:rsidRPr="00776340">
        <w:rPr>
          <w:rFonts w:ascii="Calibri" w:eastAsia="Calibri" w:hAnsi="Calibri" w:cs="Calibri"/>
          <w:b/>
        </w:rPr>
        <w:t>Offeror</w:t>
      </w:r>
      <w:r w:rsidRPr="00776340">
        <w:rPr>
          <w:rFonts w:ascii="Calibri" w:eastAsia="Calibri" w:hAnsi="Calibri" w:cs="Calibri"/>
          <w:b/>
          <w:spacing w:val="-5"/>
        </w:rPr>
        <w:t xml:space="preserve"> </w:t>
      </w:r>
      <w:r w:rsidRPr="00776340">
        <w:rPr>
          <w:rFonts w:ascii="Calibri" w:eastAsia="Calibri" w:hAnsi="Calibri" w:cs="Calibri"/>
          <w:b/>
        </w:rPr>
        <w:t>Resources</w:t>
      </w:r>
      <w:r w:rsidRPr="00776340">
        <w:rPr>
          <w:rFonts w:ascii="Calibri" w:eastAsia="Calibri" w:hAnsi="Calibri" w:cs="Calibri"/>
        </w:rPr>
        <w:t>:</w:t>
      </w:r>
      <w:r w:rsidRPr="00776340">
        <w:rPr>
          <w:rFonts w:ascii="Calibri" w:eastAsia="Calibri" w:hAnsi="Calibri" w:cs="Calibri"/>
          <w:spacing w:val="-5"/>
        </w:rPr>
        <w:t xml:space="preserve"> </w:t>
      </w:r>
      <w:r w:rsidRPr="00776340">
        <w:rPr>
          <w:rFonts w:ascii="Calibri" w:eastAsia="Calibri" w:hAnsi="Calibri" w:cs="Calibri"/>
        </w:rPr>
        <w:t>[Identify</w:t>
      </w:r>
      <w:r w:rsidRPr="00776340">
        <w:rPr>
          <w:rFonts w:ascii="Calibri" w:eastAsia="Calibri" w:hAnsi="Calibri" w:cs="Calibri"/>
          <w:spacing w:val="-5"/>
        </w:rPr>
        <w:t xml:space="preserve"> </w:t>
      </w:r>
      <w:r w:rsidRPr="00776340">
        <w:rPr>
          <w:rFonts w:ascii="Calibri" w:eastAsia="Calibri" w:hAnsi="Calibri" w:cs="Calibri"/>
        </w:rPr>
        <w:t>any</w:t>
      </w:r>
      <w:r w:rsidRPr="00776340">
        <w:rPr>
          <w:rFonts w:ascii="Calibri" w:eastAsia="Calibri" w:hAnsi="Calibri" w:cs="Calibri"/>
          <w:spacing w:val="-5"/>
        </w:rPr>
        <w:t xml:space="preserve"> </w:t>
      </w:r>
      <w:r w:rsidRPr="00776340">
        <w:rPr>
          <w:rFonts w:ascii="Calibri" w:eastAsia="Calibri" w:hAnsi="Calibri" w:cs="Calibri"/>
        </w:rPr>
        <w:t>key</w:t>
      </w:r>
      <w:r w:rsidRPr="00776340">
        <w:rPr>
          <w:rFonts w:ascii="Calibri" w:eastAsia="Calibri" w:hAnsi="Calibri" w:cs="Calibri"/>
          <w:spacing w:val="-5"/>
        </w:rPr>
        <w:t xml:space="preserve"> </w:t>
      </w:r>
      <w:r w:rsidRPr="00776340">
        <w:rPr>
          <w:rFonts w:ascii="Calibri" w:eastAsia="Calibri" w:hAnsi="Calibri" w:cs="Calibri"/>
        </w:rPr>
        <w:t>facilities,</w:t>
      </w:r>
      <w:r w:rsidRPr="00776340">
        <w:rPr>
          <w:rFonts w:ascii="Calibri" w:eastAsia="Calibri" w:hAnsi="Calibri" w:cs="Calibri"/>
          <w:spacing w:val="-6"/>
        </w:rPr>
        <w:t xml:space="preserve"> </w:t>
      </w:r>
      <w:r w:rsidRPr="00776340">
        <w:rPr>
          <w:rFonts w:ascii="Calibri" w:eastAsia="Calibri" w:hAnsi="Calibri" w:cs="Calibri"/>
        </w:rPr>
        <w:t>equipment</w:t>
      </w:r>
      <w:r w:rsidRPr="00776340">
        <w:rPr>
          <w:rFonts w:ascii="Calibri" w:eastAsia="Calibri" w:hAnsi="Calibri" w:cs="Calibri"/>
          <w:spacing w:val="-5"/>
        </w:rPr>
        <w:t xml:space="preserve"> </w:t>
      </w:r>
      <w:r w:rsidRPr="00776340">
        <w:rPr>
          <w:rFonts w:ascii="Calibri" w:eastAsia="Calibri" w:hAnsi="Calibri" w:cs="Calibri"/>
        </w:rPr>
        <w:t>and</w:t>
      </w:r>
      <w:r w:rsidRPr="00776340">
        <w:rPr>
          <w:rFonts w:ascii="Calibri" w:eastAsia="Calibri" w:hAnsi="Calibri" w:cs="Calibri"/>
          <w:spacing w:val="-5"/>
        </w:rPr>
        <w:t xml:space="preserve"> </w:t>
      </w:r>
      <w:r w:rsidRPr="00776340">
        <w:rPr>
          <w:rFonts w:ascii="Calibri" w:eastAsia="Calibri" w:hAnsi="Calibri" w:cs="Calibri"/>
        </w:rPr>
        <w:t>other</w:t>
      </w:r>
      <w:r w:rsidRPr="00776340">
        <w:rPr>
          <w:rFonts w:ascii="Calibri" w:eastAsia="Calibri" w:hAnsi="Calibri" w:cs="Calibri"/>
          <w:spacing w:val="-5"/>
        </w:rPr>
        <w:t xml:space="preserve"> </w:t>
      </w:r>
      <w:r w:rsidRPr="00776340">
        <w:rPr>
          <w:rFonts w:ascii="Calibri" w:eastAsia="Calibri" w:hAnsi="Calibri" w:cs="Calibri"/>
        </w:rPr>
        <w:t>resources</w:t>
      </w:r>
      <w:r w:rsidRPr="00776340">
        <w:rPr>
          <w:rFonts w:ascii="Calibri" w:eastAsia="Calibri" w:hAnsi="Calibri" w:cs="Calibri"/>
          <w:spacing w:val="-5"/>
        </w:rPr>
        <w:t xml:space="preserve"> </w:t>
      </w:r>
      <w:r w:rsidRPr="00776340">
        <w:rPr>
          <w:rFonts w:ascii="Calibri" w:eastAsia="Calibri" w:hAnsi="Calibri" w:cs="Calibri"/>
        </w:rPr>
        <w:t>proposed</w:t>
      </w:r>
      <w:r w:rsidRPr="00776340">
        <w:rPr>
          <w:rFonts w:ascii="Calibri" w:eastAsia="Calibri" w:hAnsi="Calibri" w:cs="Calibri"/>
          <w:spacing w:val="-5"/>
        </w:rPr>
        <w:t xml:space="preserve"> </w:t>
      </w:r>
      <w:r w:rsidRPr="00776340">
        <w:rPr>
          <w:rFonts w:ascii="Calibri" w:eastAsia="Calibri" w:hAnsi="Calibri" w:cs="Calibri"/>
        </w:rPr>
        <w:t>for</w:t>
      </w:r>
      <w:r w:rsidRPr="00776340">
        <w:rPr>
          <w:rFonts w:ascii="Calibri" w:eastAsia="Calibri" w:hAnsi="Calibri" w:cs="Calibri"/>
          <w:spacing w:val="-5"/>
        </w:rPr>
        <w:t xml:space="preserve"> </w:t>
      </w:r>
      <w:r w:rsidRPr="00776340">
        <w:rPr>
          <w:rFonts w:ascii="Calibri" w:eastAsia="Calibri" w:hAnsi="Calibri" w:cs="Calibri"/>
        </w:rPr>
        <w:t>the effort.</w:t>
      </w:r>
      <w:r w:rsidRPr="00776340">
        <w:rPr>
          <w:rFonts w:ascii="Calibri" w:eastAsia="Calibri" w:hAnsi="Calibri" w:cs="Calibri"/>
          <w:spacing w:val="40"/>
        </w:rPr>
        <w:t xml:space="preserve"> </w:t>
      </w:r>
      <w:r w:rsidRPr="00776340">
        <w:rPr>
          <w:rFonts w:ascii="Calibri" w:eastAsia="Calibri" w:hAnsi="Calibri" w:cs="Calibri"/>
        </w:rPr>
        <w:t>Identified facilities, equipment and resources should be available and relevant for the technical solution being proposed.]</w:t>
      </w:r>
    </w:p>
    <w:p w14:paraId="2E14DCDD" w14:textId="77777777" w:rsidR="00776340" w:rsidRPr="00776340" w:rsidRDefault="00776340" w:rsidP="00776340">
      <w:pPr>
        <w:widowControl w:val="0"/>
        <w:numPr>
          <w:ilvl w:val="1"/>
          <w:numId w:val="51"/>
        </w:numPr>
        <w:tabs>
          <w:tab w:val="left" w:pos="968"/>
          <w:tab w:val="left" w:pos="970"/>
        </w:tabs>
        <w:autoSpaceDE w:val="0"/>
        <w:autoSpaceDN w:val="0"/>
        <w:spacing w:after="0" w:line="240" w:lineRule="auto"/>
        <w:ind w:right="596"/>
        <w:jc w:val="both"/>
        <w:rPr>
          <w:rFonts w:ascii="Calibri" w:eastAsia="Calibri" w:hAnsi="Calibri" w:cs="Calibri"/>
          <w:b/>
        </w:rPr>
      </w:pPr>
      <w:r w:rsidRPr="00776340">
        <w:rPr>
          <w:rFonts w:ascii="Calibri" w:eastAsia="Calibri" w:hAnsi="Calibri" w:cs="Calibri"/>
          <w:b/>
        </w:rPr>
        <w:t>Government Resources</w:t>
      </w:r>
      <w:r w:rsidRPr="00776340">
        <w:rPr>
          <w:rFonts w:ascii="Calibri" w:eastAsia="Calibri" w:hAnsi="Calibri" w:cs="Calibri"/>
        </w:rPr>
        <w:t>: [Identify any key Government facilities, Government equipment, Government property, etc. that your organization requests to use for the effort.]</w:t>
      </w:r>
    </w:p>
    <w:p w14:paraId="7169CBC5" w14:textId="77777777" w:rsidR="00776340" w:rsidRPr="00776340" w:rsidRDefault="00776340" w:rsidP="00776340">
      <w:pPr>
        <w:widowControl w:val="0"/>
        <w:numPr>
          <w:ilvl w:val="1"/>
          <w:numId w:val="51"/>
        </w:numPr>
        <w:tabs>
          <w:tab w:val="left" w:pos="968"/>
          <w:tab w:val="left" w:pos="970"/>
        </w:tabs>
        <w:autoSpaceDE w:val="0"/>
        <w:autoSpaceDN w:val="0"/>
        <w:spacing w:after="0" w:line="240" w:lineRule="auto"/>
        <w:ind w:right="596"/>
        <w:jc w:val="both"/>
        <w:rPr>
          <w:rFonts w:ascii="Calibri" w:eastAsia="Calibri" w:hAnsi="Calibri" w:cs="Calibri"/>
          <w:b/>
        </w:rPr>
      </w:pPr>
      <w:r w:rsidRPr="00776340">
        <w:rPr>
          <w:rFonts w:ascii="Calibri" w:eastAsia="Calibri" w:hAnsi="Calibri" w:cs="Calibri"/>
          <w:b/>
        </w:rPr>
        <w:t>Proposed</w:t>
      </w:r>
      <w:r w:rsidRPr="00776340">
        <w:rPr>
          <w:rFonts w:ascii="Calibri" w:eastAsia="Calibri" w:hAnsi="Calibri" w:cs="Calibri"/>
          <w:b/>
          <w:spacing w:val="-4"/>
        </w:rPr>
        <w:t xml:space="preserve"> </w:t>
      </w:r>
      <w:r w:rsidRPr="00776340">
        <w:rPr>
          <w:rFonts w:ascii="Calibri" w:eastAsia="Calibri" w:hAnsi="Calibri" w:cs="Calibri"/>
          <w:b/>
        </w:rPr>
        <w:t>Cost</w:t>
      </w:r>
      <w:r w:rsidRPr="00776340">
        <w:rPr>
          <w:rFonts w:ascii="Calibri" w:eastAsia="Calibri" w:hAnsi="Calibri" w:cs="Calibri"/>
          <w:b/>
          <w:spacing w:val="-3"/>
        </w:rPr>
        <w:t xml:space="preserve"> </w:t>
      </w:r>
      <w:r w:rsidRPr="00776340">
        <w:rPr>
          <w:rFonts w:ascii="Calibri" w:eastAsia="Calibri" w:hAnsi="Calibri" w:cs="Calibri"/>
          <w:b/>
        </w:rPr>
        <w:t>Share:</w:t>
      </w:r>
      <w:r w:rsidRPr="00776340">
        <w:rPr>
          <w:rFonts w:ascii="Calibri" w:eastAsia="Calibri" w:hAnsi="Calibri" w:cs="Calibri"/>
          <w:b/>
          <w:spacing w:val="-3"/>
        </w:rPr>
        <w:t xml:space="preserve"> </w:t>
      </w:r>
      <w:r w:rsidRPr="00776340">
        <w:rPr>
          <w:rFonts w:ascii="Calibri" w:eastAsia="Calibri" w:hAnsi="Calibri" w:cs="Calibri"/>
        </w:rPr>
        <w:t>[If</w:t>
      </w:r>
      <w:r w:rsidRPr="00776340">
        <w:rPr>
          <w:rFonts w:ascii="Calibri" w:eastAsia="Calibri" w:hAnsi="Calibri" w:cs="Calibri"/>
          <w:spacing w:val="-3"/>
        </w:rPr>
        <w:t xml:space="preserve"> </w:t>
      </w:r>
      <w:r w:rsidRPr="00776340">
        <w:rPr>
          <w:rFonts w:ascii="Calibri" w:eastAsia="Calibri" w:hAnsi="Calibri" w:cs="Calibri"/>
        </w:rPr>
        <w:t>applicable,</w:t>
      </w:r>
      <w:r w:rsidRPr="00776340">
        <w:rPr>
          <w:rFonts w:ascii="Calibri" w:eastAsia="Calibri" w:hAnsi="Calibri" w:cs="Calibri"/>
          <w:spacing w:val="-5"/>
        </w:rPr>
        <w:t xml:space="preserve"> </w:t>
      </w:r>
      <w:r w:rsidRPr="00776340">
        <w:rPr>
          <w:rFonts w:ascii="Calibri" w:eastAsia="Calibri" w:hAnsi="Calibri" w:cs="Calibri"/>
        </w:rPr>
        <w:t>this</w:t>
      </w:r>
      <w:r w:rsidRPr="00776340">
        <w:rPr>
          <w:rFonts w:ascii="Calibri" w:eastAsia="Calibri" w:hAnsi="Calibri" w:cs="Calibri"/>
          <w:spacing w:val="-2"/>
        </w:rPr>
        <w:t xml:space="preserve"> </w:t>
      </w:r>
      <w:r w:rsidRPr="00776340">
        <w:rPr>
          <w:rFonts w:ascii="Calibri" w:eastAsia="Calibri" w:hAnsi="Calibri" w:cs="Calibri"/>
        </w:rPr>
        <w:t>section</w:t>
      </w:r>
      <w:r w:rsidRPr="00776340">
        <w:rPr>
          <w:rFonts w:ascii="Calibri" w:eastAsia="Calibri" w:hAnsi="Calibri" w:cs="Calibri"/>
          <w:spacing w:val="-2"/>
        </w:rPr>
        <w:t xml:space="preserve"> </w:t>
      </w:r>
      <w:r w:rsidRPr="00776340">
        <w:rPr>
          <w:rFonts w:ascii="Calibri" w:eastAsia="Calibri" w:hAnsi="Calibri" w:cs="Calibri"/>
        </w:rPr>
        <w:t>provides</w:t>
      </w:r>
      <w:r w:rsidRPr="00776340">
        <w:rPr>
          <w:rFonts w:ascii="Calibri" w:eastAsia="Calibri" w:hAnsi="Calibri" w:cs="Calibri"/>
          <w:spacing w:val="-3"/>
        </w:rPr>
        <w:t xml:space="preserve"> </w:t>
      </w:r>
      <w:r w:rsidRPr="00776340">
        <w:rPr>
          <w:rFonts w:ascii="Calibri" w:eastAsia="Calibri" w:hAnsi="Calibri" w:cs="Calibri"/>
        </w:rPr>
        <w:t>technical</w:t>
      </w:r>
      <w:r w:rsidRPr="00776340">
        <w:rPr>
          <w:rFonts w:ascii="Calibri" w:eastAsia="Calibri" w:hAnsi="Calibri" w:cs="Calibri"/>
          <w:spacing w:val="-2"/>
        </w:rPr>
        <w:t xml:space="preserve"> </w:t>
      </w:r>
      <w:r w:rsidRPr="00776340">
        <w:rPr>
          <w:rFonts w:ascii="Calibri" w:eastAsia="Calibri" w:hAnsi="Calibri" w:cs="Calibri"/>
        </w:rPr>
        <w:t>evaluators</w:t>
      </w:r>
      <w:r w:rsidRPr="00776340">
        <w:rPr>
          <w:rFonts w:ascii="Calibri" w:eastAsia="Calibri" w:hAnsi="Calibri" w:cs="Calibri"/>
          <w:spacing w:val="-3"/>
        </w:rPr>
        <w:t xml:space="preserve"> </w:t>
      </w:r>
      <w:r w:rsidRPr="00776340">
        <w:rPr>
          <w:rFonts w:ascii="Calibri" w:eastAsia="Calibri" w:hAnsi="Calibri" w:cs="Calibri"/>
        </w:rPr>
        <w:t>with</w:t>
      </w:r>
      <w:r w:rsidRPr="00776340">
        <w:rPr>
          <w:rFonts w:ascii="Calibri" w:eastAsia="Calibri" w:hAnsi="Calibri" w:cs="Calibri"/>
          <w:spacing w:val="-3"/>
        </w:rPr>
        <w:t xml:space="preserve"> </w:t>
      </w:r>
      <w:r w:rsidRPr="00776340">
        <w:rPr>
          <w:rFonts w:ascii="Calibri" w:eastAsia="Calibri" w:hAnsi="Calibri" w:cs="Calibri"/>
        </w:rPr>
        <w:t>information on any additional cost share proposed by the Offeror. If proposing cost share, identify deliverables that are associated with cost shared resources as well as the technical benefit resulting from this resource.]</w:t>
      </w:r>
    </w:p>
    <w:p w14:paraId="02BB3B55" w14:textId="77777777" w:rsidR="00776340" w:rsidRPr="00776340" w:rsidRDefault="00776340" w:rsidP="00776340">
      <w:pPr>
        <w:widowControl w:val="0"/>
        <w:numPr>
          <w:ilvl w:val="1"/>
          <w:numId w:val="51"/>
        </w:numPr>
        <w:tabs>
          <w:tab w:val="left" w:pos="968"/>
          <w:tab w:val="left" w:pos="970"/>
        </w:tabs>
        <w:autoSpaceDE w:val="0"/>
        <w:autoSpaceDN w:val="0"/>
        <w:spacing w:after="0" w:line="240" w:lineRule="auto"/>
        <w:ind w:right="596"/>
        <w:jc w:val="both"/>
        <w:rPr>
          <w:rFonts w:ascii="Calibri" w:eastAsia="Calibri" w:hAnsi="Calibri" w:cs="Calibri"/>
          <w:b/>
        </w:rPr>
      </w:pPr>
      <w:r w:rsidRPr="00776340">
        <w:rPr>
          <w:rFonts w:ascii="Calibri" w:eastAsia="Calibri" w:hAnsi="Calibri" w:cs="Calibri"/>
          <w:b/>
        </w:rPr>
        <w:t xml:space="preserve">Cost Realism: </w:t>
      </w:r>
      <w:r w:rsidRPr="00776340">
        <w:rPr>
          <w:rFonts w:ascii="Calibri" w:eastAsia="Calibri" w:hAnsi="Calibri" w:cs="Calibri"/>
        </w:rPr>
        <w:t>[This section provides technical evaluators with high‐level cost data in order for them to determine if the costs proposed are realistic as compared to the scope of work proposed.</w:t>
      </w:r>
      <w:r w:rsidRPr="00776340">
        <w:rPr>
          <w:rFonts w:ascii="Calibri" w:eastAsia="Calibri" w:hAnsi="Calibri" w:cs="Calibri"/>
          <w:spacing w:val="-9"/>
        </w:rPr>
        <w:t xml:space="preserve"> </w:t>
      </w:r>
      <w:r w:rsidRPr="00776340">
        <w:rPr>
          <w:rFonts w:ascii="Calibri" w:eastAsia="Calibri" w:hAnsi="Calibri" w:cs="Calibri"/>
        </w:rPr>
        <w:t>This</w:t>
      </w:r>
      <w:r w:rsidRPr="00776340">
        <w:rPr>
          <w:rFonts w:ascii="Calibri" w:eastAsia="Calibri" w:hAnsi="Calibri" w:cs="Calibri"/>
          <w:spacing w:val="-10"/>
        </w:rPr>
        <w:t xml:space="preserve"> </w:t>
      </w:r>
      <w:r w:rsidRPr="00776340">
        <w:rPr>
          <w:rFonts w:ascii="Calibri" w:eastAsia="Calibri" w:hAnsi="Calibri" w:cs="Calibri"/>
        </w:rPr>
        <w:t>information</w:t>
      </w:r>
      <w:r w:rsidRPr="00776340">
        <w:rPr>
          <w:rFonts w:ascii="Calibri" w:eastAsia="Calibri" w:hAnsi="Calibri" w:cs="Calibri"/>
          <w:spacing w:val="-10"/>
        </w:rPr>
        <w:t xml:space="preserve"> </w:t>
      </w:r>
      <w:r w:rsidRPr="00776340">
        <w:rPr>
          <w:rFonts w:ascii="Calibri" w:eastAsia="Calibri" w:hAnsi="Calibri" w:cs="Calibri"/>
        </w:rPr>
        <w:t>must</w:t>
      </w:r>
      <w:r w:rsidRPr="00776340">
        <w:rPr>
          <w:rFonts w:ascii="Calibri" w:eastAsia="Calibri" w:hAnsi="Calibri" w:cs="Calibri"/>
          <w:spacing w:val="-10"/>
        </w:rPr>
        <w:t xml:space="preserve"> </w:t>
      </w:r>
      <w:r w:rsidRPr="00776340">
        <w:rPr>
          <w:rFonts w:ascii="Calibri" w:eastAsia="Calibri" w:hAnsi="Calibri" w:cs="Calibri"/>
        </w:rPr>
        <w:t>be</w:t>
      </w:r>
      <w:r w:rsidRPr="00776340">
        <w:rPr>
          <w:rFonts w:ascii="Calibri" w:eastAsia="Calibri" w:hAnsi="Calibri" w:cs="Calibri"/>
          <w:spacing w:val="-9"/>
        </w:rPr>
        <w:t xml:space="preserve"> </w:t>
      </w:r>
      <w:r w:rsidRPr="00776340">
        <w:rPr>
          <w:rFonts w:ascii="Calibri" w:eastAsia="Calibri" w:hAnsi="Calibri" w:cs="Calibri"/>
        </w:rPr>
        <w:t>consistent</w:t>
      </w:r>
      <w:r w:rsidRPr="00776340">
        <w:rPr>
          <w:rFonts w:ascii="Calibri" w:eastAsia="Calibri" w:hAnsi="Calibri" w:cs="Calibri"/>
          <w:spacing w:val="-10"/>
        </w:rPr>
        <w:t xml:space="preserve"> </w:t>
      </w:r>
      <w:r w:rsidRPr="00776340">
        <w:rPr>
          <w:rFonts w:ascii="Calibri" w:eastAsia="Calibri" w:hAnsi="Calibri" w:cs="Calibri"/>
        </w:rPr>
        <w:t>with</w:t>
      </w:r>
      <w:r w:rsidRPr="00776340">
        <w:rPr>
          <w:rFonts w:ascii="Calibri" w:eastAsia="Calibri" w:hAnsi="Calibri" w:cs="Calibri"/>
          <w:spacing w:val="-10"/>
        </w:rPr>
        <w:t xml:space="preserve"> </w:t>
      </w:r>
      <w:r w:rsidRPr="00776340">
        <w:rPr>
          <w:rFonts w:ascii="Calibri" w:eastAsia="Calibri" w:hAnsi="Calibri" w:cs="Calibri"/>
        </w:rPr>
        <w:t>the</w:t>
      </w:r>
      <w:r w:rsidRPr="00776340">
        <w:rPr>
          <w:rFonts w:ascii="Calibri" w:eastAsia="Calibri" w:hAnsi="Calibri" w:cs="Calibri"/>
          <w:spacing w:val="-9"/>
        </w:rPr>
        <w:t xml:space="preserve"> </w:t>
      </w:r>
      <w:r w:rsidRPr="00776340">
        <w:rPr>
          <w:rFonts w:ascii="Calibri" w:eastAsia="Calibri" w:hAnsi="Calibri" w:cs="Calibri"/>
        </w:rPr>
        <w:t>Cost</w:t>
      </w:r>
      <w:r w:rsidRPr="00776340">
        <w:rPr>
          <w:rFonts w:ascii="Calibri" w:eastAsia="Calibri" w:hAnsi="Calibri" w:cs="Calibri"/>
          <w:spacing w:val="-9"/>
        </w:rPr>
        <w:t xml:space="preserve"> </w:t>
      </w:r>
      <w:r w:rsidRPr="00776340">
        <w:rPr>
          <w:rFonts w:ascii="Calibri" w:eastAsia="Calibri" w:hAnsi="Calibri" w:cs="Calibri"/>
        </w:rPr>
        <w:t>Proposal.</w:t>
      </w:r>
      <w:r w:rsidRPr="00776340">
        <w:rPr>
          <w:rFonts w:ascii="Calibri" w:eastAsia="Calibri" w:hAnsi="Calibri" w:cs="Calibri"/>
          <w:spacing w:val="-8"/>
        </w:rPr>
        <w:t xml:space="preserve"> </w:t>
      </w:r>
      <w:r w:rsidRPr="00776340">
        <w:rPr>
          <w:rFonts w:ascii="Calibri" w:eastAsia="Calibri" w:hAnsi="Calibri" w:cs="Calibri"/>
        </w:rPr>
        <w:t>The</w:t>
      </w:r>
      <w:r w:rsidRPr="00776340">
        <w:rPr>
          <w:rFonts w:ascii="Calibri" w:eastAsia="Calibri" w:hAnsi="Calibri" w:cs="Calibri"/>
          <w:spacing w:val="-9"/>
        </w:rPr>
        <w:t xml:space="preserve"> </w:t>
      </w:r>
      <w:r w:rsidRPr="00776340">
        <w:rPr>
          <w:rFonts w:ascii="Calibri" w:eastAsia="Calibri" w:hAnsi="Calibri" w:cs="Calibri"/>
        </w:rPr>
        <w:t>information</w:t>
      </w:r>
      <w:r w:rsidRPr="00776340">
        <w:rPr>
          <w:rFonts w:ascii="Calibri" w:eastAsia="Calibri" w:hAnsi="Calibri" w:cs="Calibri"/>
          <w:spacing w:val="-9"/>
        </w:rPr>
        <w:t xml:space="preserve"> </w:t>
      </w:r>
      <w:r w:rsidRPr="00776340">
        <w:rPr>
          <w:rFonts w:ascii="Calibri" w:eastAsia="Calibri" w:hAnsi="Calibri" w:cs="Calibri"/>
        </w:rPr>
        <w:t>must</w:t>
      </w:r>
      <w:r w:rsidRPr="00776340">
        <w:rPr>
          <w:rFonts w:ascii="Calibri" w:eastAsia="Calibri" w:hAnsi="Calibri" w:cs="Calibri"/>
          <w:spacing w:val="-10"/>
        </w:rPr>
        <w:t xml:space="preserve"> </w:t>
      </w:r>
      <w:r w:rsidRPr="00776340">
        <w:rPr>
          <w:rFonts w:ascii="Calibri" w:eastAsia="Calibri" w:hAnsi="Calibri" w:cs="Calibri"/>
        </w:rPr>
        <w:t>be provided in this section of the Technical Proposal. Include the following table as a summary of the costs by cost element.]</w:t>
      </w:r>
    </w:p>
    <w:p w14:paraId="63DFDB9B"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4"/>
        </w:rPr>
        <w:sectPr w:rsidR="00776340" w:rsidRPr="00776340" w:rsidSect="00776340">
          <w:type w:val="continuous"/>
          <w:pgSz w:w="12240" w:h="15840"/>
          <w:pgMar w:top="1426" w:right="835" w:bottom="1195" w:left="562" w:header="0" w:footer="1022" w:gutter="0"/>
          <w:cols w:space="720"/>
        </w:sectPr>
      </w:pPr>
    </w:p>
    <w:tbl>
      <w:tblPr>
        <w:tblpPr w:leftFromText="180" w:rightFromText="180" w:vertAnchor="text" w:horzAnchor="margin" w:tblpXSpec="center" w:tblpY="-435"/>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980"/>
        <w:gridCol w:w="4140"/>
      </w:tblGrid>
      <w:tr w:rsidR="00776340" w:rsidRPr="00776340" w14:paraId="6A977E89" w14:textId="77777777" w:rsidTr="00B96009">
        <w:trPr>
          <w:trHeight w:val="1188"/>
        </w:trPr>
        <w:tc>
          <w:tcPr>
            <w:tcW w:w="8725" w:type="dxa"/>
            <w:gridSpan w:val="3"/>
            <w:tcBorders>
              <w:bottom w:val="nil"/>
            </w:tcBorders>
          </w:tcPr>
          <w:p w14:paraId="1DF8BE34" w14:textId="77777777" w:rsidR="00776340" w:rsidRPr="00776340" w:rsidDel="00E62E0B" w:rsidRDefault="00776340" w:rsidP="00776340">
            <w:pPr>
              <w:widowControl w:val="0"/>
              <w:autoSpaceDE w:val="0"/>
              <w:autoSpaceDN w:val="0"/>
              <w:spacing w:after="0"/>
              <w:ind w:left="505" w:right="453"/>
              <w:jc w:val="center"/>
              <w:rPr>
                <w:rFonts w:ascii="Calibri" w:eastAsia="Calibri" w:hAnsi="Calibri" w:cs="Calibri"/>
                <w:b/>
                <w:sz w:val="24"/>
                <w:szCs w:val="24"/>
              </w:rPr>
            </w:pPr>
            <w:r w:rsidRPr="00776340">
              <w:rPr>
                <w:rFonts w:ascii="Calibri" w:eastAsia="Calibri" w:hAnsi="Calibri" w:cs="Calibri"/>
                <w:b/>
                <w:sz w:val="24"/>
                <w:szCs w:val="24"/>
              </w:rPr>
              <w:lastRenderedPageBreak/>
              <w:t>Cost</w:t>
            </w:r>
            <w:r w:rsidRPr="00776340">
              <w:rPr>
                <w:rFonts w:ascii="Calibri" w:eastAsia="Calibri" w:hAnsi="Calibri" w:cs="Calibri"/>
                <w:b/>
                <w:spacing w:val="-8"/>
                <w:sz w:val="24"/>
                <w:szCs w:val="24"/>
              </w:rPr>
              <w:t xml:space="preserve"> </w:t>
            </w:r>
            <w:r w:rsidRPr="00776340">
              <w:rPr>
                <w:rFonts w:ascii="Calibri" w:eastAsia="Calibri" w:hAnsi="Calibri" w:cs="Calibri"/>
                <w:b/>
                <w:sz w:val="24"/>
                <w:szCs w:val="24"/>
              </w:rPr>
              <w:t>Realism</w:t>
            </w:r>
            <w:r w:rsidRPr="00776340">
              <w:rPr>
                <w:rFonts w:ascii="Calibri" w:eastAsia="Calibri" w:hAnsi="Calibri" w:cs="Calibri"/>
                <w:b/>
                <w:spacing w:val="-5"/>
                <w:sz w:val="24"/>
                <w:szCs w:val="24"/>
              </w:rPr>
              <w:t xml:space="preserve"> </w:t>
            </w:r>
            <w:r w:rsidRPr="00776340">
              <w:rPr>
                <w:rFonts w:ascii="Calibri" w:eastAsia="Calibri" w:hAnsi="Calibri" w:cs="Calibri"/>
                <w:b/>
                <w:sz w:val="24"/>
                <w:szCs w:val="24"/>
              </w:rPr>
              <w:t>Form</w:t>
            </w:r>
            <w:r w:rsidRPr="00776340">
              <w:rPr>
                <w:rFonts w:ascii="Calibri" w:eastAsia="Calibri" w:hAnsi="Calibri" w:cs="Calibri"/>
                <w:b/>
                <w:spacing w:val="-5"/>
                <w:sz w:val="24"/>
                <w:szCs w:val="24"/>
              </w:rPr>
              <w:t xml:space="preserve"> </w:t>
            </w:r>
            <w:r w:rsidRPr="00776340">
              <w:rPr>
                <w:rFonts w:ascii="Calibri" w:eastAsia="Calibri" w:hAnsi="Calibri" w:cs="Calibri"/>
                <w:b/>
                <w:spacing w:val="-2"/>
                <w:sz w:val="24"/>
                <w:szCs w:val="24"/>
              </w:rPr>
              <w:t>EXAMPLE</w:t>
            </w:r>
          </w:p>
          <w:p w14:paraId="6AA582CA" w14:textId="77777777" w:rsidR="00776340" w:rsidRPr="00776340" w:rsidRDefault="00776340" w:rsidP="00776340">
            <w:pPr>
              <w:widowControl w:val="0"/>
              <w:autoSpaceDE w:val="0"/>
              <w:autoSpaceDN w:val="0"/>
              <w:spacing w:after="0"/>
              <w:ind w:left="505" w:right="453"/>
              <w:jc w:val="center"/>
              <w:rPr>
                <w:rFonts w:ascii="Calibri" w:eastAsia="Calibri" w:hAnsi="Calibri" w:cs="Calibri"/>
              </w:rPr>
            </w:pPr>
            <w:r w:rsidRPr="00776340">
              <w:rPr>
                <w:rFonts w:ascii="Calibri" w:eastAsia="Calibri" w:hAnsi="Calibri" w:cs="Calibri"/>
              </w:rPr>
              <w:t>This</w:t>
            </w:r>
            <w:r w:rsidRPr="00776340">
              <w:rPr>
                <w:rFonts w:ascii="Calibri" w:eastAsia="Calibri" w:hAnsi="Calibri" w:cs="Calibri"/>
                <w:spacing w:val="-3"/>
              </w:rPr>
              <w:t xml:space="preserve"> </w:t>
            </w:r>
            <w:r w:rsidRPr="00776340">
              <w:rPr>
                <w:rFonts w:ascii="Calibri" w:eastAsia="Calibri" w:hAnsi="Calibri" w:cs="Calibri"/>
              </w:rPr>
              <w:t>form</w:t>
            </w:r>
            <w:r w:rsidRPr="00776340">
              <w:rPr>
                <w:rFonts w:ascii="Calibri" w:eastAsia="Calibri" w:hAnsi="Calibri" w:cs="Calibri"/>
                <w:spacing w:val="-3"/>
              </w:rPr>
              <w:t xml:space="preserve"> </w:t>
            </w:r>
            <w:r w:rsidRPr="00776340">
              <w:rPr>
                <w:rFonts w:ascii="Calibri" w:eastAsia="Calibri" w:hAnsi="Calibri" w:cs="Calibri"/>
              </w:rPr>
              <w:t>is</w:t>
            </w:r>
            <w:r w:rsidRPr="00776340">
              <w:rPr>
                <w:rFonts w:ascii="Calibri" w:eastAsia="Calibri" w:hAnsi="Calibri" w:cs="Calibri"/>
                <w:spacing w:val="-1"/>
              </w:rPr>
              <w:t xml:space="preserve"> </w:t>
            </w:r>
            <w:r w:rsidRPr="00776340">
              <w:rPr>
                <w:rFonts w:ascii="Calibri" w:eastAsia="Calibri" w:hAnsi="Calibri" w:cs="Calibri"/>
              </w:rPr>
              <w:t>to</w:t>
            </w:r>
            <w:r w:rsidRPr="00776340">
              <w:rPr>
                <w:rFonts w:ascii="Calibri" w:eastAsia="Calibri" w:hAnsi="Calibri" w:cs="Calibri"/>
                <w:spacing w:val="-2"/>
              </w:rPr>
              <w:t xml:space="preserve"> </w:t>
            </w:r>
            <w:r w:rsidRPr="00776340">
              <w:rPr>
                <w:rFonts w:ascii="Calibri" w:eastAsia="Calibri" w:hAnsi="Calibri" w:cs="Calibri"/>
              </w:rPr>
              <w:t>be</w:t>
            </w:r>
            <w:r w:rsidRPr="00776340">
              <w:rPr>
                <w:rFonts w:ascii="Calibri" w:eastAsia="Calibri" w:hAnsi="Calibri" w:cs="Calibri"/>
                <w:spacing w:val="-2"/>
              </w:rPr>
              <w:t xml:space="preserve"> </w:t>
            </w:r>
            <w:r w:rsidRPr="00776340">
              <w:rPr>
                <w:rFonts w:ascii="Calibri" w:eastAsia="Calibri" w:hAnsi="Calibri" w:cs="Calibri"/>
              </w:rPr>
              <w:t>completed</w:t>
            </w:r>
            <w:r w:rsidRPr="00776340">
              <w:rPr>
                <w:rFonts w:ascii="Calibri" w:eastAsia="Calibri" w:hAnsi="Calibri" w:cs="Calibri"/>
                <w:spacing w:val="-4"/>
              </w:rPr>
              <w:t xml:space="preserve"> </w:t>
            </w:r>
            <w:r w:rsidRPr="00776340">
              <w:rPr>
                <w:rFonts w:ascii="Calibri" w:eastAsia="Calibri" w:hAnsi="Calibri" w:cs="Calibri"/>
              </w:rPr>
              <w:t>by</w:t>
            </w:r>
            <w:r w:rsidRPr="00776340">
              <w:rPr>
                <w:rFonts w:ascii="Calibri" w:eastAsia="Calibri" w:hAnsi="Calibri" w:cs="Calibri"/>
                <w:spacing w:val="-2"/>
              </w:rPr>
              <w:t xml:space="preserve"> </w:t>
            </w:r>
            <w:r w:rsidRPr="00776340">
              <w:rPr>
                <w:rFonts w:ascii="Calibri" w:eastAsia="Calibri" w:hAnsi="Calibri" w:cs="Calibri"/>
              </w:rPr>
              <w:t>Offeror</w:t>
            </w:r>
            <w:r w:rsidRPr="00776340">
              <w:rPr>
                <w:rFonts w:ascii="Calibri" w:eastAsia="Calibri" w:hAnsi="Calibri" w:cs="Calibri"/>
                <w:spacing w:val="-2"/>
              </w:rPr>
              <w:t xml:space="preserve"> </w:t>
            </w:r>
            <w:r w:rsidRPr="00776340">
              <w:rPr>
                <w:rFonts w:ascii="Calibri" w:eastAsia="Calibri" w:hAnsi="Calibri" w:cs="Calibri"/>
              </w:rPr>
              <w:t>and</w:t>
            </w:r>
            <w:r w:rsidRPr="00776340">
              <w:rPr>
                <w:rFonts w:ascii="Calibri" w:eastAsia="Calibri" w:hAnsi="Calibri" w:cs="Calibri"/>
                <w:spacing w:val="-2"/>
              </w:rPr>
              <w:t xml:space="preserve"> </w:t>
            </w:r>
            <w:r w:rsidRPr="00776340">
              <w:rPr>
                <w:rFonts w:ascii="Calibri" w:eastAsia="Calibri" w:hAnsi="Calibri" w:cs="Calibri"/>
              </w:rPr>
              <w:t>evaluated</w:t>
            </w:r>
            <w:r w:rsidRPr="00776340">
              <w:rPr>
                <w:rFonts w:ascii="Calibri" w:eastAsia="Calibri" w:hAnsi="Calibri" w:cs="Calibri"/>
                <w:spacing w:val="-3"/>
              </w:rPr>
              <w:t xml:space="preserve"> </w:t>
            </w:r>
            <w:r w:rsidRPr="00776340">
              <w:rPr>
                <w:rFonts w:ascii="Calibri" w:eastAsia="Calibri" w:hAnsi="Calibri" w:cs="Calibri"/>
              </w:rPr>
              <w:t>by</w:t>
            </w:r>
            <w:r w:rsidRPr="00776340">
              <w:rPr>
                <w:rFonts w:ascii="Calibri" w:eastAsia="Calibri" w:hAnsi="Calibri" w:cs="Calibri"/>
                <w:spacing w:val="-2"/>
              </w:rPr>
              <w:t xml:space="preserve"> </w:t>
            </w:r>
            <w:r w:rsidRPr="00776340">
              <w:rPr>
                <w:rFonts w:ascii="Calibri" w:eastAsia="Calibri" w:hAnsi="Calibri" w:cs="Calibri"/>
              </w:rPr>
              <w:t>Technical</w:t>
            </w:r>
            <w:r w:rsidRPr="00776340">
              <w:rPr>
                <w:rFonts w:ascii="Calibri" w:eastAsia="Calibri" w:hAnsi="Calibri" w:cs="Calibri"/>
                <w:spacing w:val="-3"/>
              </w:rPr>
              <w:t xml:space="preserve"> </w:t>
            </w:r>
            <w:r w:rsidRPr="00776340">
              <w:rPr>
                <w:rFonts w:ascii="Calibri" w:eastAsia="Calibri" w:hAnsi="Calibri" w:cs="Calibri"/>
              </w:rPr>
              <w:t>Evaluators.</w:t>
            </w:r>
            <w:r w:rsidRPr="00776340">
              <w:rPr>
                <w:rFonts w:ascii="Calibri" w:eastAsia="Calibri" w:hAnsi="Calibri" w:cs="Calibri"/>
                <w:spacing w:val="-2"/>
              </w:rPr>
              <w:t xml:space="preserve"> </w:t>
            </w:r>
            <w:r w:rsidRPr="00776340">
              <w:rPr>
                <w:rFonts w:ascii="Calibri" w:eastAsia="Calibri" w:hAnsi="Calibri" w:cs="Calibri"/>
              </w:rPr>
              <w:t>Items</w:t>
            </w:r>
            <w:r w:rsidRPr="00776340">
              <w:rPr>
                <w:rFonts w:ascii="Calibri" w:eastAsia="Calibri" w:hAnsi="Calibri" w:cs="Calibri"/>
                <w:spacing w:val="-3"/>
              </w:rPr>
              <w:t xml:space="preserve"> </w:t>
            </w:r>
            <w:r w:rsidRPr="00776340">
              <w:rPr>
                <w:rFonts w:ascii="Calibri" w:eastAsia="Calibri" w:hAnsi="Calibri" w:cs="Calibri"/>
              </w:rPr>
              <w:t>in</w:t>
            </w:r>
            <w:r w:rsidRPr="00776340">
              <w:rPr>
                <w:rFonts w:ascii="Calibri" w:eastAsia="Calibri" w:hAnsi="Calibri" w:cs="Calibri"/>
                <w:spacing w:val="-3"/>
              </w:rPr>
              <w:t xml:space="preserve"> </w:t>
            </w:r>
            <w:r w:rsidRPr="00776340">
              <w:rPr>
                <w:rFonts w:ascii="Calibri" w:eastAsia="Calibri" w:hAnsi="Calibri" w:cs="Calibri"/>
              </w:rPr>
              <w:t>italics</w:t>
            </w:r>
            <w:r w:rsidRPr="00776340">
              <w:rPr>
                <w:rFonts w:ascii="Calibri" w:eastAsia="Calibri" w:hAnsi="Calibri" w:cs="Calibri"/>
                <w:spacing w:val="-1"/>
              </w:rPr>
              <w:t xml:space="preserve"> </w:t>
            </w:r>
            <w:r w:rsidRPr="00776340">
              <w:rPr>
                <w:rFonts w:ascii="Calibri" w:eastAsia="Calibri" w:hAnsi="Calibri" w:cs="Calibri"/>
              </w:rPr>
              <w:t>are</w:t>
            </w:r>
            <w:r w:rsidRPr="00776340">
              <w:rPr>
                <w:rFonts w:ascii="Calibri" w:eastAsia="Calibri" w:hAnsi="Calibri" w:cs="Calibri"/>
                <w:spacing w:val="-3"/>
              </w:rPr>
              <w:t xml:space="preserve"> </w:t>
            </w:r>
            <w:r w:rsidRPr="00776340">
              <w:rPr>
                <w:rFonts w:ascii="Calibri" w:eastAsia="Calibri" w:hAnsi="Calibri" w:cs="Calibri"/>
              </w:rPr>
              <w:t>provided</w:t>
            </w:r>
            <w:r w:rsidRPr="00776340">
              <w:rPr>
                <w:rFonts w:ascii="Calibri" w:eastAsia="Calibri" w:hAnsi="Calibri" w:cs="Calibri"/>
                <w:spacing w:val="-1"/>
              </w:rPr>
              <w:t xml:space="preserve"> </w:t>
            </w:r>
            <w:r w:rsidRPr="00776340">
              <w:rPr>
                <w:rFonts w:ascii="Calibri" w:eastAsia="Calibri" w:hAnsi="Calibri" w:cs="Calibri"/>
              </w:rPr>
              <w:t>as</w:t>
            </w:r>
            <w:r w:rsidRPr="00776340">
              <w:rPr>
                <w:rFonts w:ascii="Calibri" w:eastAsia="Calibri" w:hAnsi="Calibri" w:cs="Calibri"/>
                <w:spacing w:val="-3"/>
              </w:rPr>
              <w:t xml:space="preserve"> </w:t>
            </w:r>
            <w:r w:rsidRPr="00776340">
              <w:rPr>
                <w:rFonts w:ascii="Calibri" w:eastAsia="Calibri" w:hAnsi="Calibri" w:cs="Calibri"/>
              </w:rPr>
              <w:t>examples</w:t>
            </w:r>
            <w:r w:rsidRPr="00776340">
              <w:rPr>
                <w:rFonts w:ascii="Calibri" w:eastAsia="Calibri" w:hAnsi="Calibri" w:cs="Calibri"/>
                <w:spacing w:val="-2"/>
              </w:rPr>
              <w:t xml:space="preserve"> </w:t>
            </w:r>
            <w:r w:rsidRPr="00776340">
              <w:rPr>
                <w:rFonts w:ascii="Calibri" w:eastAsia="Calibri" w:hAnsi="Calibri" w:cs="Calibri"/>
              </w:rPr>
              <w:t>only.</w:t>
            </w:r>
            <w:r w:rsidRPr="00776340">
              <w:rPr>
                <w:rFonts w:ascii="Calibri" w:eastAsia="Calibri" w:hAnsi="Calibri" w:cs="Calibri"/>
                <w:spacing w:val="-3"/>
              </w:rPr>
              <w:t xml:space="preserve"> </w:t>
            </w:r>
            <w:r w:rsidRPr="00776340">
              <w:rPr>
                <w:rFonts w:ascii="Calibri" w:eastAsia="Calibri" w:hAnsi="Calibri" w:cs="Calibri"/>
              </w:rPr>
              <w:t>Offeror</w:t>
            </w:r>
            <w:r w:rsidRPr="00776340">
              <w:rPr>
                <w:rFonts w:ascii="Calibri" w:eastAsia="Calibri" w:hAnsi="Calibri" w:cs="Calibri"/>
                <w:spacing w:val="-2"/>
              </w:rPr>
              <w:t xml:space="preserve"> </w:t>
            </w:r>
            <w:r w:rsidRPr="00776340">
              <w:rPr>
                <w:rFonts w:ascii="Calibri" w:eastAsia="Calibri" w:hAnsi="Calibri" w:cs="Calibri"/>
              </w:rPr>
              <w:t xml:space="preserve">must complete table with the applicable information. Add or delete columns to match optional tasks. </w:t>
            </w:r>
          </w:p>
        </w:tc>
      </w:tr>
      <w:tr w:rsidR="00776340" w:rsidRPr="00776340" w14:paraId="0B4D0B25" w14:textId="77777777" w:rsidTr="00B96009">
        <w:trPr>
          <w:trHeight w:val="1029"/>
        </w:trPr>
        <w:tc>
          <w:tcPr>
            <w:tcW w:w="2605" w:type="dxa"/>
          </w:tcPr>
          <w:p w14:paraId="50DE30F9"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rPr>
              <w:t>Cost</w:t>
            </w:r>
            <w:r w:rsidRPr="00776340">
              <w:rPr>
                <w:rFonts w:ascii="Calibri" w:eastAsia="Calibri" w:hAnsi="Calibri" w:cs="Calibri"/>
                <w:b/>
                <w:spacing w:val="-5"/>
              </w:rPr>
              <w:t xml:space="preserve"> </w:t>
            </w:r>
            <w:r w:rsidRPr="00776340">
              <w:rPr>
                <w:rFonts w:ascii="Calibri" w:eastAsia="Calibri" w:hAnsi="Calibri" w:cs="Calibri"/>
                <w:b/>
                <w:spacing w:val="-2"/>
              </w:rPr>
              <w:t>Element</w:t>
            </w:r>
          </w:p>
        </w:tc>
        <w:tc>
          <w:tcPr>
            <w:tcW w:w="1980" w:type="dxa"/>
          </w:tcPr>
          <w:p w14:paraId="7709AD2D" w14:textId="77777777" w:rsidR="00776340" w:rsidRPr="00776340" w:rsidRDefault="00776340" w:rsidP="00776340">
            <w:pPr>
              <w:widowControl w:val="0"/>
              <w:autoSpaceDE w:val="0"/>
              <w:autoSpaceDN w:val="0"/>
              <w:spacing w:after="0"/>
              <w:ind w:left="103" w:right="257"/>
              <w:rPr>
                <w:rFonts w:ascii="Calibri" w:eastAsia="Calibri" w:hAnsi="Calibri" w:cs="Calibri"/>
                <w:b/>
              </w:rPr>
            </w:pPr>
            <w:r w:rsidRPr="00776340">
              <w:rPr>
                <w:rFonts w:ascii="Calibri" w:eastAsia="Calibri" w:hAnsi="Calibri" w:cs="Calibri"/>
                <w:b/>
                <w:spacing w:val="-2"/>
              </w:rPr>
              <w:t xml:space="preserve">Total Proposed </w:t>
            </w:r>
            <w:r w:rsidRPr="00776340">
              <w:rPr>
                <w:rFonts w:ascii="Calibri" w:eastAsia="Calibri" w:hAnsi="Calibri" w:cs="Calibri"/>
                <w:b/>
                <w:spacing w:val="-4"/>
              </w:rPr>
              <w:t>Cost</w:t>
            </w:r>
          </w:p>
        </w:tc>
        <w:tc>
          <w:tcPr>
            <w:tcW w:w="4140" w:type="dxa"/>
          </w:tcPr>
          <w:p w14:paraId="494586B1" w14:textId="77777777" w:rsidR="00776340" w:rsidRPr="00776340" w:rsidRDefault="00776340" w:rsidP="00776340">
            <w:pPr>
              <w:widowControl w:val="0"/>
              <w:autoSpaceDE w:val="0"/>
              <w:autoSpaceDN w:val="0"/>
              <w:spacing w:after="0" w:line="240" w:lineRule="auto"/>
              <w:ind w:left="101"/>
              <w:rPr>
                <w:rFonts w:ascii="Calibri" w:eastAsia="Calibri" w:hAnsi="Calibri" w:cs="Calibri"/>
                <w:b/>
              </w:rPr>
            </w:pPr>
            <w:r w:rsidRPr="00776340">
              <w:rPr>
                <w:rFonts w:ascii="Calibri" w:eastAsia="Calibri" w:hAnsi="Calibri" w:cs="Calibri"/>
                <w:b/>
                <w:spacing w:val="-2"/>
              </w:rPr>
              <w:t>Description/Explanation</w:t>
            </w:r>
          </w:p>
        </w:tc>
      </w:tr>
      <w:tr w:rsidR="00776340" w:rsidRPr="00776340" w14:paraId="084BAF55" w14:textId="77777777" w:rsidTr="00B96009">
        <w:trPr>
          <w:trHeight w:val="450"/>
        </w:trPr>
        <w:tc>
          <w:tcPr>
            <w:tcW w:w="2605" w:type="dxa"/>
          </w:tcPr>
          <w:p w14:paraId="25B151ED"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spacing w:val="-2"/>
              </w:rPr>
              <w:t>Labor</w:t>
            </w:r>
          </w:p>
        </w:tc>
        <w:tc>
          <w:tcPr>
            <w:tcW w:w="1980" w:type="dxa"/>
          </w:tcPr>
          <w:p w14:paraId="1EA0AF84"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rPr>
            </w:pPr>
            <w:r w:rsidRPr="00776340">
              <w:rPr>
                <w:rFonts w:ascii="Calibri" w:eastAsia="Calibri" w:hAnsi="Calibri" w:cs="Calibri"/>
                <w:i/>
                <w:spacing w:val="-2"/>
              </w:rPr>
              <w:t>$750,000</w:t>
            </w:r>
          </w:p>
        </w:tc>
        <w:tc>
          <w:tcPr>
            <w:tcW w:w="4140" w:type="dxa"/>
            <w:vMerge w:val="restart"/>
          </w:tcPr>
          <w:p w14:paraId="157A1A32" w14:textId="77777777" w:rsidR="00776340" w:rsidRPr="00776340" w:rsidRDefault="00776340" w:rsidP="00776340">
            <w:pPr>
              <w:widowControl w:val="0"/>
              <w:autoSpaceDE w:val="0"/>
              <w:autoSpaceDN w:val="0"/>
              <w:spacing w:after="0"/>
              <w:ind w:left="101"/>
              <w:rPr>
                <w:rFonts w:ascii="Calibri" w:eastAsia="Calibri" w:hAnsi="Calibri" w:cs="Calibri"/>
                <w:i/>
              </w:rPr>
            </w:pPr>
            <w:r w:rsidRPr="00776340">
              <w:rPr>
                <w:rFonts w:ascii="Calibri" w:eastAsia="Calibri" w:hAnsi="Calibri" w:cs="Calibri"/>
                <w:i/>
              </w:rPr>
              <w:t>3000</w:t>
            </w:r>
            <w:r w:rsidRPr="00776340">
              <w:rPr>
                <w:rFonts w:ascii="Calibri" w:eastAsia="Calibri" w:hAnsi="Calibri" w:cs="Calibri"/>
                <w:i/>
                <w:spacing w:val="-8"/>
              </w:rPr>
              <w:t xml:space="preserve"> </w:t>
            </w:r>
            <w:r w:rsidRPr="00776340">
              <w:rPr>
                <w:rFonts w:ascii="Calibri" w:eastAsia="Calibri" w:hAnsi="Calibri" w:cs="Calibri"/>
                <w:i/>
              </w:rPr>
              <w:t>hours</w:t>
            </w:r>
            <w:r w:rsidRPr="00776340">
              <w:rPr>
                <w:rFonts w:ascii="Calibri" w:eastAsia="Calibri" w:hAnsi="Calibri" w:cs="Calibri"/>
                <w:i/>
                <w:spacing w:val="-8"/>
              </w:rPr>
              <w:t xml:space="preserve"> </w:t>
            </w:r>
            <w:r w:rsidRPr="00776340">
              <w:rPr>
                <w:rFonts w:ascii="Calibri" w:eastAsia="Calibri" w:hAnsi="Calibri" w:cs="Calibri"/>
                <w:i/>
              </w:rPr>
              <w:t>of</w:t>
            </w:r>
            <w:r w:rsidRPr="00776340">
              <w:rPr>
                <w:rFonts w:ascii="Calibri" w:eastAsia="Calibri" w:hAnsi="Calibri" w:cs="Calibri"/>
                <w:i/>
                <w:spacing w:val="-8"/>
              </w:rPr>
              <w:t xml:space="preserve"> </w:t>
            </w:r>
            <w:r w:rsidRPr="00776340">
              <w:rPr>
                <w:rFonts w:ascii="Calibri" w:eastAsia="Calibri" w:hAnsi="Calibri" w:cs="Calibri"/>
                <w:i/>
              </w:rPr>
              <w:t>senior</w:t>
            </w:r>
            <w:r w:rsidRPr="00776340">
              <w:rPr>
                <w:rFonts w:ascii="Calibri" w:eastAsia="Calibri" w:hAnsi="Calibri" w:cs="Calibri"/>
                <w:i/>
                <w:spacing w:val="-8"/>
              </w:rPr>
              <w:t xml:space="preserve"> </w:t>
            </w:r>
            <w:r w:rsidRPr="00776340">
              <w:rPr>
                <w:rFonts w:ascii="Calibri" w:eastAsia="Calibri" w:hAnsi="Calibri" w:cs="Calibri"/>
                <w:i/>
              </w:rPr>
              <w:t>scientist;</w:t>
            </w:r>
            <w:r w:rsidRPr="00776340">
              <w:rPr>
                <w:rFonts w:ascii="Calibri" w:eastAsia="Calibri" w:hAnsi="Calibri" w:cs="Calibri"/>
                <w:i/>
                <w:spacing w:val="-8"/>
              </w:rPr>
              <w:t xml:space="preserve"> </w:t>
            </w:r>
            <w:r w:rsidRPr="00776340">
              <w:rPr>
                <w:rFonts w:ascii="Calibri" w:eastAsia="Calibri" w:hAnsi="Calibri" w:cs="Calibri"/>
                <w:i/>
              </w:rPr>
              <w:t xml:space="preserve">2500 hours of program management; 1000 of hours of contracts management; 1750 hours of </w:t>
            </w:r>
            <w:r w:rsidRPr="00776340">
              <w:rPr>
                <w:rFonts w:ascii="Calibri" w:eastAsia="Calibri" w:hAnsi="Calibri" w:cs="Calibri"/>
                <w:i/>
                <w:spacing w:val="-2"/>
              </w:rPr>
              <w:t>scientist</w:t>
            </w:r>
          </w:p>
        </w:tc>
      </w:tr>
      <w:tr w:rsidR="00776340" w:rsidRPr="00776340" w14:paraId="1357A93E" w14:textId="77777777" w:rsidTr="00B96009">
        <w:trPr>
          <w:trHeight w:val="1149"/>
        </w:trPr>
        <w:tc>
          <w:tcPr>
            <w:tcW w:w="2605" w:type="dxa"/>
          </w:tcPr>
          <w:p w14:paraId="5A920813"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rPr>
              <w:t>Labor</w:t>
            </w:r>
            <w:r w:rsidRPr="00776340">
              <w:rPr>
                <w:rFonts w:ascii="Calibri" w:eastAsia="Calibri" w:hAnsi="Calibri" w:cs="Calibri"/>
                <w:b/>
                <w:spacing w:val="-8"/>
              </w:rPr>
              <w:t xml:space="preserve"> </w:t>
            </w:r>
            <w:r w:rsidRPr="00776340">
              <w:rPr>
                <w:rFonts w:ascii="Calibri" w:eastAsia="Calibri" w:hAnsi="Calibri" w:cs="Calibri"/>
                <w:b/>
                <w:spacing w:val="-2"/>
              </w:rPr>
              <w:t>Hours</w:t>
            </w:r>
          </w:p>
        </w:tc>
        <w:tc>
          <w:tcPr>
            <w:tcW w:w="1980" w:type="dxa"/>
          </w:tcPr>
          <w:p w14:paraId="2F4CA396" w14:textId="77777777" w:rsidR="00776340" w:rsidRPr="00776340" w:rsidRDefault="00776340" w:rsidP="00776340">
            <w:pPr>
              <w:widowControl w:val="0"/>
              <w:autoSpaceDE w:val="0"/>
              <w:autoSpaceDN w:val="0"/>
              <w:spacing w:before="7" w:after="0" w:line="240" w:lineRule="auto"/>
              <w:rPr>
                <w:rFonts w:ascii="Calibri" w:eastAsia="Calibri" w:hAnsi="Calibri" w:cs="Calibri"/>
                <w:sz w:val="28"/>
              </w:rPr>
            </w:pPr>
          </w:p>
          <w:p w14:paraId="2A2C6D70"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rPr>
            </w:pPr>
            <w:r w:rsidRPr="00776340">
              <w:rPr>
                <w:rFonts w:ascii="Calibri" w:eastAsia="Calibri" w:hAnsi="Calibri" w:cs="Calibri"/>
                <w:i/>
                <w:spacing w:val="-2"/>
              </w:rPr>
              <w:t>7,500</w:t>
            </w:r>
          </w:p>
        </w:tc>
        <w:tc>
          <w:tcPr>
            <w:tcW w:w="4140" w:type="dxa"/>
            <w:vMerge/>
            <w:tcBorders>
              <w:top w:val="nil"/>
            </w:tcBorders>
          </w:tcPr>
          <w:p w14:paraId="056F2128" w14:textId="77777777" w:rsidR="00776340" w:rsidRPr="00776340" w:rsidRDefault="00776340" w:rsidP="00776340">
            <w:pPr>
              <w:widowControl w:val="0"/>
              <w:autoSpaceDE w:val="0"/>
              <w:autoSpaceDN w:val="0"/>
              <w:spacing w:after="0" w:line="240" w:lineRule="auto"/>
              <w:rPr>
                <w:rFonts w:ascii="Calibri" w:eastAsia="Calibri" w:hAnsi="Calibri" w:cs="Calibri"/>
                <w:sz w:val="2"/>
                <w:szCs w:val="2"/>
              </w:rPr>
            </w:pPr>
          </w:p>
        </w:tc>
      </w:tr>
      <w:tr w:rsidR="00776340" w:rsidRPr="00776340" w14:paraId="58A8520F" w14:textId="77777777" w:rsidTr="00B96009">
        <w:trPr>
          <w:trHeight w:val="567"/>
        </w:trPr>
        <w:tc>
          <w:tcPr>
            <w:tcW w:w="2605" w:type="dxa"/>
          </w:tcPr>
          <w:p w14:paraId="25045B5C"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spacing w:val="-2"/>
              </w:rPr>
              <w:t>Subcontractors</w:t>
            </w:r>
          </w:p>
        </w:tc>
        <w:tc>
          <w:tcPr>
            <w:tcW w:w="1980" w:type="dxa"/>
          </w:tcPr>
          <w:p w14:paraId="333195DD"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rPr>
            </w:pPr>
            <w:r w:rsidRPr="00776340">
              <w:rPr>
                <w:rFonts w:ascii="Calibri" w:eastAsia="Calibri" w:hAnsi="Calibri" w:cs="Calibri"/>
                <w:i/>
                <w:spacing w:val="-2"/>
              </w:rPr>
              <w:t>$200,000</w:t>
            </w:r>
          </w:p>
        </w:tc>
        <w:tc>
          <w:tcPr>
            <w:tcW w:w="4140" w:type="dxa"/>
            <w:vMerge w:val="restart"/>
          </w:tcPr>
          <w:p w14:paraId="104F1708" w14:textId="77777777" w:rsidR="00776340" w:rsidRPr="00776340" w:rsidRDefault="00776340" w:rsidP="00776340">
            <w:pPr>
              <w:widowControl w:val="0"/>
              <w:autoSpaceDE w:val="0"/>
              <w:autoSpaceDN w:val="0"/>
              <w:spacing w:after="0"/>
              <w:ind w:left="101"/>
              <w:rPr>
                <w:rFonts w:ascii="Calibri" w:eastAsia="Calibri" w:hAnsi="Calibri" w:cs="Calibri"/>
                <w:i/>
              </w:rPr>
            </w:pPr>
            <w:r w:rsidRPr="00776340">
              <w:rPr>
                <w:rFonts w:ascii="Calibri" w:eastAsia="Calibri" w:hAnsi="Calibri" w:cs="Calibri"/>
                <w:i/>
              </w:rPr>
              <w:t>Sub</w:t>
            </w:r>
            <w:r w:rsidRPr="00776340">
              <w:rPr>
                <w:rFonts w:ascii="Calibri" w:eastAsia="Calibri" w:hAnsi="Calibri" w:cs="Calibri"/>
                <w:i/>
                <w:spacing w:val="-7"/>
              </w:rPr>
              <w:t xml:space="preserve"> </w:t>
            </w:r>
            <w:r w:rsidRPr="00776340">
              <w:rPr>
                <w:rFonts w:ascii="Calibri" w:eastAsia="Calibri" w:hAnsi="Calibri" w:cs="Calibri"/>
                <w:i/>
              </w:rPr>
              <w:t>A</w:t>
            </w:r>
            <w:r w:rsidRPr="00776340">
              <w:rPr>
                <w:rFonts w:ascii="Calibri" w:eastAsia="Calibri" w:hAnsi="Calibri" w:cs="Calibri"/>
                <w:i/>
                <w:spacing w:val="-6"/>
              </w:rPr>
              <w:t xml:space="preserve"> </w:t>
            </w:r>
            <w:r w:rsidRPr="00776340">
              <w:rPr>
                <w:rFonts w:ascii="Calibri" w:eastAsia="Calibri" w:hAnsi="Calibri" w:cs="Calibri"/>
                <w:i/>
              </w:rPr>
              <w:t>‐</w:t>
            </w:r>
            <w:r w:rsidRPr="00776340">
              <w:rPr>
                <w:rFonts w:ascii="Calibri" w:eastAsia="Calibri" w:hAnsi="Calibri" w:cs="Calibri"/>
                <w:i/>
                <w:spacing w:val="-7"/>
              </w:rPr>
              <w:t xml:space="preserve"> </w:t>
            </w:r>
            <w:r w:rsidRPr="00776340">
              <w:rPr>
                <w:rFonts w:ascii="Calibri" w:eastAsia="Calibri" w:hAnsi="Calibri" w:cs="Calibri"/>
                <w:i/>
              </w:rPr>
              <w:t>$25,000;</w:t>
            </w:r>
            <w:r w:rsidRPr="00776340">
              <w:rPr>
                <w:rFonts w:ascii="Calibri" w:eastAsia="Calibri" w:hAnsi="Calibri" w:cs="Calibri"/>
                <w:i/>
                <w:spacing w:val="-8"/>
              </w:rPr>
              <w:t xml:space="preserve"> </w:t>
            </w:r>
            <w:r w:rsidRPr="00776340">
              <w:rPr>
                <w:rFonts w:ascii="Calibri" w:eastAsia="Calibri" w:hAnsi="Calibri" w:cs="Calibri"/>
                <w:i/>
              </w:rPr>
              <w:t>250</w:t>
            </w:r>
            <w:r w:rsidRPr="00776340">
              <w:rPr>
                <w:rFonts w:ascii="Calibri" w:eastAsia="Calibri" w:hAnsi="Calibri" w:cs="Calibri"/>
                <w:i/>
                <w:spacing w:val="-7"/>
              </w:rPr>
              <w:t xml:space="preserve"> </w:t>
            </w:r>
            <w:r w:rsidRPr="00776340">
              <w:rPr>
                <w:rFonts w:ascii="Calibri" w:eastAsia="Calibri" w:hAnsi="Calibri" w:cs="Calibri"/>
                <w:i/>
              </w:rPr>
              <w:t>legal</w:t>
            </w:r>
            <w:r w:rsidRPr="00776340">
              <w:rPr>
                <w:rFonts w:ascii="Calibri" w:eastAsia="Calibri" w:hAnsi="Calibri" w:cs="Calibri"/>
                <w:i/>
                <w:spacing w:val="-5"/>
              </w:rPr>
              <w:t xml:space="preserve"> </w:t>
            </w:r>
            <w:r w:rsidRPr="00776340">
              <w:rPr>
                <w:rFonts w:ascii="Calibri" w:eastAsia="Calibri" w:hAnsi="Calibri" w:cs="Calibri"/>
                <w:i/>
              </w:rPr>
              <w:t>advisor hours – each task</w:t>
            </w:r>
          </w:p>
          <w:p w14:paraId="453335EB" w14:textId="77777777" w:rsidR="00776340" w:rsidRPr="00776340" w:rsidRDefault="00776340" w:rsidP="00776340">
            <w:pPr>
              <w:widowControl w:val="0"/>
              <w:autoSpaceDE w:val="0"/>
              <w:autoSpaceDN w:val="0"/>
              <w:spacing w:after="0"/>
              <w:ind w:left="101"/>
              <w:rPr>
                <w:rFonts w:ascii="Calibri" w:eastAsia="Calibri" w:hAnsi="Calibri" w:cs="Calibri"/>
                <w:i/>
              </w:rPr>
            </w:pPr>
            <w:r w:rsidRPr="00776340">
              <w:rPr>
                <w:rFonts w:ascii="Calibri" w:eastAsia="Calibri" w:hAnsi="Calibri" w:cs="Calibri"/>
                <w:i/>
              </w:rPr>
              <w:t>Sub</w:t>
            </w:r>
            <w:r w:rsidRPr="00776340">
              <w:rPr>
                <w:rFonts w:ascii="Calibri" w:eastAsia="Calibri" w:hAnsi="Calibri" w:cs="Calibri"/>
                <w:i/>
                <w:spacing w:val="-7"/>
              </w:rPr>
              <w:t xml:space="preserve"> </w:t>
            </w:r>
            <w:r w:rsidRPr="00776340">
              <w:rPr>
                <w:rFonts w:ascii="Calibri" w:eastAsia="Calibri" w:hAnsi="Calibri" w:cs="Calibri"/>
                <w:i/>
              </w:rPr>
              <w:t>B</w:t>
            </w:r>
            <w:r w:rsidRPr="00776340">
              <w:rPr>
                <w:rFonts w:ascii="Calibri" w:eastAsia="Calibri" w:hAnsi="Calibri" w:cs="Calibri"/>
                <w:i/>
                <w:spacing w:val="-6"/>
              </w:rPr>
              <w:t xml:space="preserve"> </w:t>
            </w:r>
            <w:r w:rsidRPr="00776340">
              <w:rPr>
                <w:rFonts w:ascii="Calibri" w:eastAsia="Calibri" w:hAnsi="Calibri" w:cs="Calibri"/>
                <w:i/>
              </w:rPr>
              <w:t>‐</w:t>
            </w:r>
            <w:r w:rsidRPr="00776340">
              <w:rPr>
                <w:rFonts w:ascii="Calibri" w:eastAsia="Calibri" w:hAnsi="Calibri" w:cs="Calibri"/>
                <w:i/>
                <w:spacing w:val="-6"/>
              </w:rPr>
              <w:t xml:space="preserve"> </w:t>
            </w:r>
            <w:r w:rsidRPr="00776340">
              <w:rPr>
                <w:rFonts w:ascii="Calibri" w:eastAsia="Calibri" w:hAnsi="Calibri" w:cs="Calibri"/>
                <w:i/>
              </w:rPr>
              <w:t>$25,000;</w:t>
            </w:r>
            <w:r w:rsidRPr="00776340">
              <w:rPr>
                <w:rFonts w:ascii="Calibri" w:eastAsia="Calibri" w:hAnsi="Calibri" w:cs="Calibri"/>
                <w:i/>
                <w:spacing w:val="-8"/>
              </w:rPr>
              <w:t xml:space="preserve"> </w:t>
            </w:r>
            <w:r w:rsidRPr="00776340">
              <w:rPr>
                <w:rFonts w:ascii="Calibri" w:eastAsia="Calibri" w:hAnsi="Calibri" w:cs="Calibri"/>
                <w:i/>
              </w:rPr>
              <w:t>250</w:t>
            </w:r>
            <w:r w:rsidRPr="00776340">
              <w:rPr>
                <w:rFonts w:ascii="Calibri" w:eastAsia="Calibri" w:hAnsi="Calibri" w:cs="Calibri"/>
                <w:i/>
                <w:spacing w:val="-7"/>
              </w:rPr>
              <w:t xml:space="preserve"> </w:t>
            </w:r>
            <w:r w:rsidRPr="00776340">
              <w:rPr>
                <w:rFonts w:ascii="Calibri" w:eastAsia="Calibri" w:hAnsi="Calibri" w:cs="Calibri"/>
                <w:i/>
              </w:rPr>
              <w:t>hours</w:t>
            </w:r>
            <w:r w:rsidRPr="00776340">
              <w:rPr>
                <w:rFonts w:ascii="Calibri" w:eastAsia="Calibri" w:hAnsi="Calibri" w:cs="Calibri"/>
                <w:i/>
                <w:spacing w:val="-6"/>
              </w:rPr>
              <w:t xml:space="preserve"> </w:t>
            </w:r>
            <w:r w:rsidRPr="00776340">
              <w:rPr>
                <w:rFonts w:ascii="Calibri" w:eastAsia="Calibri" w:hAnsi="Calibri" w:cs="Calibri"/>
                <w:i/>
              </w:rPr>
              <w:t>of Testing – each task</w:t>
            </w:r>
          </w:p>
        </w:tc>
      </w:tr>
      <w:tr w:rsidR="00776340" w:rsidRPr="00776340" w14:paraId="1F51780C" w14:textId="77777777" w:rsidTr="00B96009">
        <w:trPr>
          <w:trHeight w:val="741"/>
        </w:trPr>
        <w:tc>
          <w:tcPr>
            <w:tcW w:w="2605" w:type="dxa"/>
          </w:tcPr>
          <w:p w14:paraId="4C60F38C" w14:textId="77777777" w:rsidR="00776340" w:rsidRPr="00776340" w:rsidRDefault="00776340" w:rsidP="00776340">
            <w:pPr>
              <w:widowControl w:val="0"/>
              <w:autoSpaceDE w:val="0"/>
              <w:autoSpaceDN w:val="0"/>
              <w:spacing w:after="0"/>
              <w:ind w:left="107" w:right="195"/>
              <w:rPr>
                <w:rFonts w:ascii="Calibri" w:eastAsia="Calibri" w:hAnsi="Calibri" w:cs="Calibri"/>
                <w:b/>
              </w:rPr>
            </w:pPr>
            <w:r w:rsidRPr="00776340">
              <w:rPr>
                <w:rFonts w:ascii="Calibri" w:eastAsia="Calibri" w:hAnsi="Calibri" w:cs="Calibri"/>
                <w:b/>
                <w:spacing w:val="-2"/>
              </w:rPr>
              <w:t>Subcontractor Hours</w:t>
            </w:r>
          </w:p>
        </w:tc>
        <w:tc>
          <w:tcPr>
            <w:tcW w:w="1980" w:type="dxa"/>
          </w:tcPr>
          <w:p w14:paraId="3E6C237E"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rPr>
            </w:pPr>
            <w:r w:rsidRPr="00776340">
              <w:rPr>
                <w:rFonts w:ascii="Calibri" w:eastAsia="Calibri" w:hAnsi="Calibri" w:cs="Calibri"/>
                <w:i/>
                <w:spacing w:val="-2"/>
              </w:rPr>
              <w:t>2,000</w:t>
            </w:r>
          </w:p>
        </w:tc>
        <w:tc>
          <w:tcPr>
            <w:tcW w:w="4140" w:type="dxa"/>
            <w:vMerge/>
            <w:tcBorders>
              <w:top w:val="nil"/>
            </w:tcBorders>
          </w:tcPr>
          <w:p w14:paraId="559A6640" w14:textId="77777777" w:rsidR="00776340" w:rsidRPr="00776340" w:rsidRDefault="00776340" w:rsidP="00776340">
            <w:pPr>
              <w:widowControl w:val="0"/>
              <w:autoSpaceDE w:val="0"/>
              <w:autoSpaceDN w:val="0"/>
              <w:spacing w:after="0" w:line="240" w:lineRule="auto"/>
              <w:rPr>
                <w:rFonts w:ascii="Calibri" w:eastAsia="Calibri" w:hAnsi="Calibri" w:cs="Calibri"/>
                <w:sz w:val="2"/>
                <w:szCs w:val="2"/>
              </w:rPr>
            </w:pPr>
          </w:p>
        </w:tc>
      </w:tr>
      <w:tr w:rsidR="00776340" w:rsidRPr="00776340" w14:paraId="23503CCB" w14:textId="77777777" w:rsidTr="00B96009">
        <w:trPr>
          <w:trHeight w:val="450"/>
        </w:trPr>
        <w:tc>
          <w:tcPr>
            <w:tcW w:w="2605" w:type="dxa"/>
          </w:tcPr>
          <w:p w14:paraId="13773330"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spacing w:val="-2"/>
              </w:rPr>
              <w:t>Consultants</w:t>
            </w:r>
          </w:p>
        </w:tc>
        <w:tc>
          <w:tcPr>
            <w:tcW w:w="1980" w:type="dxa"/>
          </w:tcPr>
          <w:p w14:paraId="5EF36F35"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rPr>
            </w:pPr>
            <w:r w:rsidRPr="00776340">
              <w:rPr>
                <w:rFonts w:ascii="Calibri" w:eastAsia="Calibri" w:hAnsi="Calibri" w:cs="Calibri"/>
                <w:i/>
                <w:spacing w:val="-2"/>
              </w:rPr>
              <w:t>$40,000</w:t>
            </w:r>
          </w:p>
        </w:tc>
        <w:tc>
          <w:tcPr>
            <w:tcW w:w="4140" w:type="dxa"/>
            <w:vMerge w:val="restart"/>
          </w:tcPr>
          <w:p w14:paraId="3BFE3BFD" w14:textId="77777777" w:rsidR="00776340" w:rsidRPr="00776340" w:rsidRDefault="00776340" w:rsidP="00776340">
            <w:pPr>
              <w:widowControl w:val="0"/>
              <w:autoSpaceDE w:val="0"/>
              <w:autoSpaceDN w:val="0"/>
              <w:spacing w:after="0"/>
              <w:ind w:left="101" w:right="176" w:hanging="1"/>
              <w:rPr>
                <w:rFonts w:ascii="Calibri" w:eastAsia="Calibri" w:hAnsi="Calibri" w:cs="Calibri"/>
                <w:i/>
              </w:rPr>
            </w:pPr>
            <w:r w:rsidRPr="00776340">
              <w:rPr>
                <w:rFonts w:ascii="Calibri" w:eastAsia="Calibri" w:hAnsi="Calibri" w:cs="Calibri"/>
                <w:i/>
              </w:rPr>
              <w:t>Financial</w:t>
            </w:r>
            <w:r w:rsidRPr="00776340">
              <w:rPr>
                <w:rFonts w:ascii="Calibri" w:eastAsia="Calibri" w:hAnsi="Calibri" w:cs="Calibri"/>
                <w:i/>
                <w:spacing w:val="-13"/>
              </w:rPr>
              <w:t xml:space="preserve"> </w:t>
            </w:r>
            <w:r w:rsidRPr="00776340">
              <w:rPr>
                <w:rFonts w:ascii="Calibri" w:eastAsia="Calibri" w:hAnsi="Calibri" w:cs="Calibri"/>
                <w:i/>
              </w:rPr>
              <w:t>consultant</w:t>
            </w:r>
            <w:r w:rsidRPr="00776340">
              <w:rPr>
                <w:rFonts w:ascii="Calibri" w:eastAsia="Calibri" w:hAnsi="Calibri" w:cs="Calibri"/>
                <w:i/>
                <w:spacing w:val="-12"/>
              </w:rPr>
              <w:t xml:space="preserve"> </w:t>
            </w:r>
            <w:r w:rsidRPr="00776340">
              <w:rPr>
                <w:rFonts w:ascii="Calibri" w:eastAsia="Calibri" w:hAnsi="Calibri" w:cs="Calibri"/>
                <w:i/>
              </w:rPr>
              <w:t xml:space="preserve">supporting all phases </w:t>
            </w:r>
          </w:p>
        </w:tc>
      </w:tr>
      <w:tr w:rsidR="00776340" w:rsidRPr="00776340" w14:paraId="6969B8E4" w14:textId="77777777" w:rsidTr="00B96009">
        <w:trPr>
          <w:trHeight w:val="449"/>
        </w:trPr>
        <w:tc>
          <w:tcPr>
            <w:tcW w:w="2605" w:type="dxa"/>
          </w:tcPr>
          <w:p w14:paraId="5838F017"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rPr>
              <w:t>Consultant</w:t>
            </w:r>
            <w:r w:rsidRPr="00776340">
              <w:rPr>
                <w:rFonts w:ascii="Calibri" w:eastAsia="Calibri" w:hAnsi="Calibri" w:cs="Calibri"/>
                <w:b/>
                <w:spacing w:val="-12"/>
              </w:rPr>
              <w:t xml:space="preserve"> </w:t>
            </w:r>
            <w:r w:rsidRPr="00776340">
              <w:rPr>
                <w:rFonts w:ascii="Calibri" w:eastAsia="Calibri" w:hAnsi="Calibri" w:cs="Calibri"/>
                <w:b/>
                <w:spacing w:val="-2"/>
              </w:rPr>
              <w:t>Hours</w:t>
            </w:r>
          </w:p>
        </w:tc>
        <w:tc>
          <w:tcPr>
            <w:tcW w:w="1980" w:type="dxa"/>
          </w:tcPr>
          <w:p w14:paraId="1B5F92FA"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rPr>
            </w:pPr>
            <w:r w:rsidRPr="00776340">
              <w:rPr>
                <w:rFonts w:ascii="Calibri" w:eastAsia="Calibri" w:hAnsi="Calibri" w:cs="Calibri"/>
                <w:i/>
                <w:spacing w:val="-4"/>
              </w:rPr>
              <w:t>400</w:t>
            </w:r>
          </w:p>
        </w:tc>
        <w:tc>
          <w:tcPr>
            <w:tcW w:w="4140" w:type="dxa"/>
            <w:vMerge/>
            <w:tcBorders>
              <w:top w:val="nil"/>
            </w:tcBorders>
          </w:tcPr>
          <w:p w14:paraId="3C963485" w14:textId="77777777" w:rsidR="00776340" w:rsidRPr="00776340" w:rsidRDefault="00776340" w:rsidP="00776340">
            <w:pPr>
              <w:widowControl w:val="0"/>
              <w:autoSpaceDE w:val="0"/>
              <w:autoSpaceDN w:val="0"/>
              <w:spacing w:after="0" w:line="240" w:lineRule="auto"/>
              <w:rPr>
                <w:rFonts w:ascii="Calibri" w:eastAsia="Calibri" w:hAnsi="Calibri" w:cs="Calibri"/>
                <w:sz w:val="2"/>
                <w:szCs w:val="2"/>
              </w:rPr>
            </w:pPr>
          </w:p>
        </w:tc>
      </w:tr>
      <w:tr w:rsidR="00776340" w:rsidRPr="00776340" w14:paraId="73ACF815" w14:textId="77777777" w:rsidTr="00B96009">
        <w:trPr>
          <w:trHeight w:val="738"/>
        </w:trPr>
        <w:tc>
          <w:tcPr>
            <w:tcW w:w="2605" w:type="dxa"/>
          </w:tcPr>
          <w:p w14:paraId="17E6F638"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spacing w:val="-2"/>
              </w:rPr>
              <w:t>Material/Equipment</w:t>
            </w:r>
          </w:p>
        </w:tc>
        <w:tc>
          <w:tcPr>
            <w:tcW w:w="1980" w:type="dxa"/>
          </w:tcPr>
          <w:p w14:paraId="128091B2"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rPr>
            </w:pPr>
            <w:r w:rsidRPr="00776340">
              <w:rPr>
                <w:rFonts w:ascii="Calibri" w:eastAsia="Calibri" w:hAnsi="Calibri" w:cs="Calibri"/>
                <w:i/>
                <w:spacing w:val="-2"/>
              </w:rPr>
              <w:t>$375,000</w:t>
            </w:r>
          </w:p>
        </w:tc>
        <w:tc>
          <w:tcPr>
            <w:tcW w:w="4140" w:type="dxa"/>
          </w:tcPr>
          <w:p w14:paraId="69621AD9" w14:textId="77777777" w:rsidR="00776340" w:rsidRPr="00776340" w:rsidRDefault="00776340" w:rsidP="00776340">
            <w:pPr>
              <w:widowControl w:val="0"/>
              <w:autoSpaceDE w:val="0"/>
              <w:autoSpaceDN w:val="0"/>
              <w:spacing w:after="0"/>
              <w:ind w:left="101" w:right="176"/>
              <w:rPr>
                <w:rFonts w:ascii="Calibri" w:eastAsia="Calibri" w:hAnsi="Calibri" w:cs="Calibri"/>
                <w:i/>
              </w:rPr>
            </w:pPr>
            <w:r w:rsidRPr="00776340">
              <w:rPr>
                <w:rFonts w:ascii="Calibri" w:eastAsia="Calibri" w:hAnsi="Calibri" w:cs="Calibri"/>
                <w:i/>
              </w:rPr>
              <w:t>pipettes,</w:t>
            </w:r>
            <w:r w:rsidRPr="00776340">
              <w:rPr>
                <w:rFonts w:ascii="Calibri" w:eastAsia="Calibri" w:hAnsi="Calibri" w:cs="Calibri"/>
                <w:i/>
                <w:spacing w:val="-13"/>
              </w:rPr>
              <w:t xml:space="preserve"> </w:t>
            </w:r>
            <w:r w:rsidRPr="00776340">
              <w:rPr>
                <w:rFonts w:ascii="Calibri" w:eastAsia="Calibri" w:hAnsi="Calibri" w:cs="Calibri"/>
                <w:i/>
              </w:rPr>
              <w:t>gloves,</w:t>
            </w:r>
            <w:r w:rsidRPr="00776340">
              <w:rPr>
                <w:rFonts w:ascii="Calibri" w:eastAsia="Calibri" w:hAnsi="Calibri" w:cs="Calibri"/>
                <w:i/>
                <w:spacing w:val="-12"/>
              </w:rPr>
              <w:t xml:space="preserve"> </w:t>
            </w:r>
            <w:r w:rsidRPr="00776340">
              <w:rPr>
                <w:rFonts w:ascii="Calibri" w:eastAsia="Calibri" w:hAnsi="Calibri" w:cs="Calibri"/>
                <w:i/>
              </w:rPr>
              <w:t>computer software – each phase</w:t>
            </w:r>
          </w:p>
        </w:tc>
      </w:tr>
      <w:tr w:rsidR="00776340" w:rsidRPr="00776340" w14:paraId="425A6336" w14:textId="77777777" w:rsidTr="00B96009">
        <w:trPr>
          <w:trHeight w:val="740"/>
        </w:trPr>
        <w:tc>
          <w:tcPr>
            <w:tcW w:w="2605" w:type="dxa"/>
          </w:tcPr>
          <w:p w14:paraId="4DB62421"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rPr>
              <w:t>Other</w:t>
            </w:r>
            <w:r w:rsidRPr="00776340">
              <w:rPr>
                <w:rFonts w:ascii="Calibri" w:eastAsia="Calibri" w:hAnsi="Calibri" w:cs="Calibri"/>
                <w:b/>
                <w:spacing w:val="-6"/>
              </w:rPr>
              <w:t xml:space="preserve"> </w:t>
            </w:r>
            <w:r w:rsidRPr="00776340">
              <w:rPr>
                <w:rFonts w:ascii="Calibri" w:eastAsia="Calibri" w:hAnsi="Calibri" w:cs="Calibri"/>
                <w:b/>
              </w:rPr>
              <w:t>Direct</w:t>
            </w:r>
            <w:r w:rsidRPr="00776340">
              <w:rPr>
                <w:rFonts w:ascii="Calibri" w:eastAsia="Calibri" w:hAnsi="Calibri" w:cs="Calibri"/>
                <w:b/>
                <w:spacing w:val="-7"/>
              </w:rPr>
              <w:t xml:space="preserve"> </w:t>
            </w:r>
            <w:r w:rsidRPr="00776340">
              <w:rPr>
                <w:rFonts w:ascii="Calibri" w:eastAsia="Calibri" w:hAnsi="Calibri" w:cs="Calibri"/>
                <w:b/>
                <w:spacing w:val="-2"/>
              </w:rPr>
              <w:t>Costs</w:t>
            </w:r>
          </w:p>
        </w:tc>
        <w:tc>
          <w:tcPr>
            <w:tcW w:w="1980" w:type="dxa"/>
          </w:tcPr>
          <w:p w14:paraId="5F94F268"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rPr>
            </w:pPr>
            <w:r w:rsidRPr="00776340">
              <w:rPr>
                <w:rFonts w:ascii="Calibri" w:eastAsia="Calibri" w:hAnsi="Calibri" w:cs="Calibri"/>
                <w:i/>
                <w:spacing w:val="-2"/>
              </w:rPr>
              <w:t>$9,000</w:t>
            </w:r>
          </w:p>
        </w:tc>
        <w:tc>
          <w:tcPr>
            <w:tcW w:w="4140" w:type="dxa"/>
          </w:tcPr>
          <w:p w14:paraId="7024799D" w14:textId="77777777" w:rsidR="00776340" w:rsidRPr="00776340" w:rsidRDefault="00776340" w:rsidP="00776340">
            <w:pPr>
              <w:widowControl w:val="0"/>
              <w:autoSpaceDE w:val="0"/>
              <w:autoSpaceDN w:val="0"/>
              <w:spacing w:after="0"/>
              <w:ind w:left="101" w:right="176"/>
              <w:rPr>
                <w:rFonts w:ascii="Calibri" w:eastAsia="Calibri" w:hAnsi="Calibri" w:cs="Calibri"/>
                <w:i/>
              </w:rPr>
            </w:pPr>
            <w:r w:rsidRPr="00776340">
              <w:rPr>
                <w:rFonts w:ascii="Calibri" w:eastAsia="Calibri" w:hAnsi="Calibri" w:cs="Calibri"/>
                <w:i/>
              </w:rPr>
              <w:t>ship</w:t>
            </w:r>
            <w:r w:rsidRPr="00776340">
              <w:rPr>
                <w:rFonts w:ascii="Calibri" w:eastAsia="Calibri" w:hAnsi="Calibri" w:cs="Calibri"/>
                <w:i/>
                <w:spacing w:val="-8"/>
              </w:rPr>
              <w:t xml:space="preserve"> </w:t>
            </w:r>
            <w:r w:rsidRPr="00776340">
              <w:rPr>
                <w:rFonts w:ascii="Calibri" w:eastAsia="Calibri" w:hAnsi="Calibri" w:cs="Calibri"/>
                <w:i/>
              </w:rPr>
              <w:t>testing</w:t>
            </w:r>
            <w:r w:rsidRPr="00776340">
              <w:rPr>
                <w:rFonts w:ascii="Calibri" w:eastAsia="Calibri" w:hAnsi="Calibri" w:cs="Calibri"/>
                <w:i/>
                <w:spacing w:val="-8"/>
              </w:rPr>
              <w:t xml:space="preserve"> </w:t>
            </w:r>
            <w:r w:rsidRPr="00776340">
              <w:rPr>
                <w:rFonts w:ascii="Calibri" w:eastAsia="Calibri" w:hAnsi="Calibri" w:cs="Calibri"/>
                <w:i/>
              </w:rPr>
              <w:t>materials</w:t>
            </w:r>
            <w:r w:rsidRPr="00776340">
              <w:rPr>
                <w:rFonts w:ascii="Calibri" w:eastAsia="Calibri" w:hAnsi="Calibri" w:cs="Calibri"/>
                <w:i/>
                <w:spacing w:val="-8"/>
              </w:rPr>
              <w:t xml:space="preserve"> </w:t>
            </w:r>
            <w:r w:rsidRPr="00776340">
              <w:rPr>
                <w:rFonts w:ascii="Calibri" w:eastAsia="Calibri" w:hAnsi="Calibri" w:cs="Calibri"/>
                <w:i/>
              </w:rPr>
              <w:t>to</w:t>
            </w:r>
            <w:r w:rsidRPr="00776340">
              <w:rPr>
                <w:rFonts w:ascii="Calibri" w:eastAsia="Calibri" w:hAnsi="Calibri" w:cs="Calibri"/>
                <w:i/>
                <w:spacing w:val="-9"/>
              </w:rPr>
              <w:t xml:space="preserve"> </w:t>
            </w:r>
            <w:r w:rsidRPr="00776340">
              <w:rPr>
                <w:rFonts w:ascii="Calibri" w:eastAsia="Calibri" w:hAnsi="Calibri" w:cs="Calibri"/>
                <w:i/>
              </w:rPr>
              <w:t>lab</w:t>
            </w:r>
            <w:r w:rsidRPr="00776340">
              <w:rPr>
                <w:rFonts w:ascii="Calibri" w:eastAsia="Calibri" w:hAnsi="Calibri" w:cs="Calibri"/>
                <w:i/>
                <w:spacing w:val="-9"/>
              </w:rPr>
              <w:t xml:space="preserve"> </w:t>
            </w:r>
            <w:r w:rsidRPr="00776340">
              <w:rPr>
                <w:rFonts w:ascii="Calibri" w:eastAsia="Calibri" w:hAnsi="Calibri" w:cs="Calibri"/>
                <w:i/>
              </w:rPr>
              <w:t>– each phase</w:t>
            </w:r>
          </w:p>
        </w:tc>
      </w:tr>
      <w:tr w:rsidR="00776340" w:rsidRPr="00776340" w14:paraId="3E095218" w14:textId="77777777" w:rsidTr="00B96009">
        <w:trPr>
          <w:trHeight w:val="1319"/>
        </w:trPr>
        <w:tc>
          <w:tcPr>
            <w:tcW w:w="2605" w:type="dxa"/>
          </w:tcPr>
          <w:p w14:paraId="209CED1B"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spacing w:val="-2"/>
              </w:rPr>
              <w:t>Travel</w:t>
            </w:r>
          </w:p>
        </w:tc>
        <w:tc>
          <w:tcPr>
            <w:tcW w:w="1980" w:type="dxa"/>
          </w:tcPr>
          <w:p w14:paraId="3F40DA28" w14:textId="77777777" w:rsidR="00776340" w:rsidRPr="00776340" w:rsidRDefault="00776340" w:rsidP="00776340">
            <w:pPr>
              <w:widowControl w:val="0"/>
              <w:autoSpaceDE w:val="0"/>
              <w:autoSpaceDN w:val="0"/>
              <w:spacing w:after="0" w:line="240" w:lineRule="auto"/>
              <w:rPr>
                <w:rFonts w:ascii="Calibri" w:eastAsia="Calibri" w:hAnsi="Calibri" w:cs="Calibri"/>
              </w:rPr>
            </w:pPr>
          </w:p>
          <w:p w14:paraId="35FE16F6"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rPr>
            </w:pPr>
            <w:r w:rsidRPr="00776340">
              <w:rPr>
                <w:rFonts w:ascii="Calibri" w:eastAsia="Calibri" w:hAnsi="Calibri" w:cs="Calibri"/>
                <w:i/>
                <w:spacing w:val="-2"/>
              </w:rPr>
              <w:t>$20,000</w:t>
            </w:r>
          </w:p>
        </w:tc>
        <w:tc>
          <w:tcPr>
            <w:tcW w:w="4140" w:type="dxa"/>
          </w:tcPr>
          <w:p w14:paraId="6FC39A74" w14:textId="77777777" w:rsidR="00776340" w:rsidRPr="00776340" w:rsidRDefault="00776340" w:rsidP="00776340">
            <w:pPr>
              <w:widowControl w:val="0"/>
              <w:autoSpaceDE w:val="0"/>
              <w:autoSpaceDN w:val="0"/>
              <w:spacing w:after="0"/>
              <w:ind w:left="101" w:right="60"/>
              <w:rPr>
                <w:rFonts w:ascii="Calibri" w:eastAsia="Calibri" w:hAnsi="Calibri" w:cs="Calibri"/>
                <w:i/>
              </w:rPr>
            </w:pPr>
            <w:r w:rsidRPr="00776340">
              <w:rPr>
                <w:rFonts w:ascii="Calibri" w:eastAsia="Calibri" w:hAnsi="Calibri" w:cs="Calibri"/>
                <w:i/>
              </w:rPr>
              <w:t>2 trips for 2 people for 2 days to Washington,</w:t>
            </w:r>
            <w:r w:rsidRPr="00776340">
              <w:rPr>
                <w:rFonts w:ascii="Calibri" w:eastAsia="Calibri" w:hAnsi="Calibri" w:cs="Calibri"/>
                <w:i/>
                <w:spacing w:val="-13"/>
              </w:rPr>
              <w:t xml:space="preserve"> </w:t>
            </w:r>
            <w:r w:rsidRPr="00776340">
              <w:rPr>
                <w:rFonts w:ascii="Calibri" w:eastAsia="Calibri" w:hAnsi="Calibri" w:cs="Calibri"/>
                <w:i/>
              </w:rPr>
              <w:t>DC</w:t>
            </w:r>
            <w:r w:rsidRPr="00776340">
              <w:rPr>
                <w:rFonts w:ascii="Calibri" w:eastAsia="Calibri" w:hAnsi="Calibri" w:cs="Calibri"/>
                <w:i/>
                <w:spacing w:val="-12"/>
              </w:rPr>
              <w:t xml:space="preserve"> </w:t>
            </w:r>
            <w:r w:rsidRPr="00776340">
              <w:rPr>
                <w:rFonts w:ascii="Calibri" w:eastAsia="Calibri" w:hAnsi="Calibri" w:cs="Calibri"/>
                <w:i/>
              </w:rPr>
              <w:t>from</w:t>
            </w:r>
            <w:r w:rsidRPr="00776340">
              <w:rPr>
                <w:rFonts w:ascii="Calibri" w:eastAsia="Calibri" w:hAnsi="Calibri" w:cs="Calibri"/>
                <w:i/>
                <w:spacing w:val="-13"/>
              </w:rPr>
              <w:t xml:space="preserve"> </w:t>
            </w:r>
            <w:r w:rsidRPr="00776340">
              <w:rPr>
                <w:rFonts w:ascii="Calibri" w:eastAsia="Calibri" w:hAnsi="Calibri" w:cs="Calibri"/>
                <w:i/>
              </w:rPr>
              <w:t xml:space="preserve">Charleston, for program meetings – each </w:t>
            </w:r>
            <w:r w:rsidRPr="00776340">
              <w:rPr>
                <w:rFonts w:ascii="Calibri" w:eastAsia="Calibri" w:hAnsi="Calibri" w:cs="Calibri"/>
                <w:i/>
                <w:spacing w:val="-2"/>
              </w:rPr>
              <w:t>task</w:t>
            </w:r>
          </w:p>
        </w:tc>
      </w:tr>
      <w:tr w:rsidR="00776340" w:rsidRPr="00776340" w14:paraId="3A54A5AD" w14:textId="77777777" w:rsidTr="00B96009">
        <w:trPr>
          <w:trHeight w:val="449"/>
        </w:trPr>
        <w:tc>
          <w:tcPr>
            <w:tcW w:w="2605" w:type="dxa"/>
          </w:tcPr>
          <w:p w14:paraId="069F4999"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rPr>
              <w:t>Indirect</w:t>
            </w:r>
            <w:r w:rsidRPr="00776340">
              <w:rPr>
                <w:rFonts w:ascii="Calibri" w:eastAsia="Calibri" w:hAnsi="Calibri" w:cs="Calibri"/>
                <w:b/>
                <w:spacing w:val="-9"/>
              </w:rPr>
              <w:t xml:space="preserve"> </w:t>
            </w:r>
            <w:r w:rsidRPr="00776340">
              <w:rPr>
                <w:rFonts w:ascii="Calibri" w:eastAsia="Calibri" w:hAnsi="Calibri" w:cs="Calibri"/>
                <w:b/>
                <w:spacing w:val="-2"/>
              </w:rPr>
              <w:t>Costs</w:t>
            </w:r>
          </w:p>
        </w:tc>
        <w:tc>
          <w:tcPr>
            <w:tcW w:w="1980" w:type="dxa"/>
          </w:tcPr>
          <w:p w14:paraId="27D7351F"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rPr>
            </w:pPr>
            <w:r w:rsidRPr="00776340">
              <w:rPr>
                <w:rFonts w:ascii="Calibri" w:eastAsia="Calibri" w:hAnsi="Calibri" w:cs="Calibri"/>
                <w:i/>
                <w:spacing w:val="-2"/>
              </w:rPr>
              <w:t>$278,800</w:t>
            </w:r>
          </w:p>
        </w:tc>
        <w:tc>
          <w:tcPr>
            <w:tcW w:w="4140" w:type="dxa"/>
          </w:tcPr>
          <w:p w14:paraId="061DA521" w14:textId="77777777" w:rsidR="00776340" w:rsidRPr="00776340" w:rsidRDefault="00776340" w:rsidP="00776340">
            <w:pPr>
              <w:widowControl w:val="0"/>
              <w:autoSpaceDE w:val="0"/>
              <w:autoSpaceDN w:val="0"/>
              <w:spacing w:after="0" w:line="240" w:lineRule="auto"/>
              <w:ind w:left="101"/>
              <w:rPr>
                <w:rFonts w:ascii="Calibri" w:eastAsia="Calibri" w:hAnsi="Calibri" w:cs="Calibri"/>
                <w:i/>
              </w:rPr>
            </w:pPr>
            <w:r w:rsidRPr="00776340">
              <w:rPr>
                <w:rFonts w:ascii="Calibri" w:eastAsia="Calibri" w:hAnsi="Calibri" w:cs="Calibri"/>
                <w:i/>
              </w:rPr>
              <w:t>approved</w:t>
            </w:r>
            <w:r w:rsidRPr="00776340">
              <w:rPr>
                <w:rFonts w:ascii="Calibri" w:eastAsia="Calibri" w:hAnsi="Calibri" w:cs="Calibri"/>
                <w:i/>
                <w:spacing w:val="-6"/>
              </w:rPr>
              <w:t xml:space="preserve"> </w:t>
            </w:r>
            <w:r w:rsidRPr="00776340">
              <w:rPr>
                <w:rFonts w:ascii="Calibri" w:eastAsia="Calibri" w:hAnsi="Calibri" w:cs="Calibri"/>
                <w:i/>
              </w:rPr>
              <w:t>by</w:t>
            </w:r>
            <w:r w:rsidRPr="00776340">
              <w:rPr>
                <w:rFonts w:ascii="Calibri" w:eastAsia="Calibri" w:hAnsi="Calibri" w:cs="Calibri"/>
                <w:i/>
                <w:spacing w:val="-6"/>
              </w:rPr>
              <w:t xml:space="preserve"> </w:t>
            </w:r>
            <w:r w:rsidRPr="00776340">
              <w:rPr>
                <w:rFonts w:ascii="Calibri" w:eastAsia="Calibri" w:hAnsi="Calibri" w:cs="Calibri"/>
                <w:i/>
              </w:rPr>
              <w:t>DHHS</w:t>
            </w:r>
            <w:r w:rsidRPr="00776340">
              <w:rPr>
                <w:rFonts w:ascii="Calibri" w:eastAsia="Calibri" w:hAnsi="Calibri" w:cs="Calibri"/>
                <w:i/>
                <w:spacing w:val="-6"/>
              </w:rPr>
              <w:t xml:space="preserve"> </w:t>
            </w:r>
            <w:r w:rsidRPr="00776340">
              <w:rPr>
                <w:rFonts w:ascii="Calibri" w:eastAsia="Calibri" w:hAnsi="Calibri" w:cs="Calibri"/>
                <w:i/>
              </w:rPr>
              <w:t>30</w:t>
            </w:r>
            <w:r w:rsidRPr="00776340">
              <w:rPr>
                <w:rFonts w:ascii="Calibri" w:eastAsia="Calibri" w:hAnsi="Calibri" w:cs="Calibri"/>
                <w:i/>
                <w:spacing w:val="-7"/>
              </w:rPr>
              <w:t xml:space="preserve"> </w:t>
            </w:r>
            <w:r w:rsidRPr="00776340">
              <w:rPr>
                <w:rFonts w:ascii="Calibri" w:eastAsia="Calibri" w:hAnsi="Calibri" w:cs="Calibri"/>
                <w:i/>
              </w:rPr>
              <w:t>Sept</w:t>
            </w:r>
            <w:r w:rsidRPr="00776340">
              <w:rPr>
                <w:rFonts w:ascii="Calibri" w:eastAsia="Calibri" w:hAnsi="Calibri" w:cs="Calibri"/>
                <w:i/>
                <w:spacing w:val="-6"/>
              </w:rPr>
              <w:t xml:space="preserve"> </w:t>
            </w:r>
            <w:r w:rsidRPr="00776340">
              <w:rPr>
                <w:rFonts w:ascii="Calibri" w:eastAsia="Calibri" w:hAnsi="Calibri" w:cs="Calibri"/>
                <w:i/>
                <w:spacing w:val="-5"/>
              </w:rPr>
              <w:t>23</w:t>
            </w:r>
          </w:p>
        </w:tc>
      </w:tr>
      <w:tr w:rsidR="00776340" w:rsidRPr="00776340" w14:paraId="3BD7CEC2" w14:textId="77777777" w:rsidTr="00B96009">
        <w:trPr>
          <w:trHeight w:val="449"/>
        </w:trPr>
        <w:tc>
          <w:tcPr>
            <w:tcW w:w="2605" w:type="dxa"/>
          </w:tcPr>
          <w:p w14:paraId="5C64AAA6"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spacing w:val="-5"/>
              </w:rPr>
              <w:t>Fee</w:t>
            </w:r>
          </w:p>
        </w:tc>
        <w:tc>
          <w:tcPr>
            <w:tcW w:w="1980" w:type="dxa"/>
          </w:tcPr>
          <w:p w14:paraId="1CF3831D"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spacing w:val="-2"/>
              </w:rPr>
            </w:pPr>
            <w:r w:rsidRPr="00776340">
              <w:rPr>
                <w:rFonts w:ascii="Calibri" w:eastAsia="Calibri" w:hAnsi="Calibri" w:cs="Calibri"/>
                <w:i/>
                <w:spacing w:val="-5"/>
              </w:rPr>
              <w:t>$0</w:t>
            </w:r>
          </w:p>
        </w:tc>
        <w:tc>
          <w:tcPr>
            <w:tcW w:w="4140" w:type="dxa"/>
          </w:tcPr>
          <w:p w14:paraId="44F9BD16" w14:textId="77777777" w:rsidR="00776340" w:rsidRPr="00776340" w:rsidRDefault="00776340" w:rsidP="00776340">
            <w:pPr>
              <w:widowControl w:val="0"/>
              <w:autoSpaceDE w:val="0"/>
              <w:autoSpaceDN w:val="0"/>
              <w:spacing w:after="0" w:line="240" w:lineRule="auto"/>
              <w:ind w:left="101"/>
              <w:rPr>
                <w:rFonts w:ascii="Calibri" w:eastAsia="Calibri" w:hAnsi="Calibri" w:cs="Calibri"/>
                <w:i/>
              </w:rPr>
            </w:pPr>
            <w:r w:rsidRPr="00776340">
              <w:rPr>
                <w:rFonts w:ascii="Calibri" w:eastAsia="Calibri" w:hAnsi="Calibri" w:cs="Calibri"/>
                <w:i/>
              </w:rPr>
              <w:t>Not</w:t>
            </w:r>
            <w:r w:rsidRPr="00776340">
              <w:rPr>
                <w:rFonts w:ascii="Calibri" w:eastAsia="Calibri" w:hAnsi="Calibri" w:cs="Calibri"/>
                <w:i/>
                <w:spacing w:val="-10"/>
              </w:rPr>
              <w:t xml:space="preserve"> </w:t>
            </w:r>
            <w:r w:rsidRPr="00776340">
              <w:rPr>
                <w:rFonts w:ascii="Calibri" w:eastAsia="Calibri" w:hAnsi="Calibri" w:cs="Calibri"/>
                <w:i/>
              </w:rPr>
              <w:t>applicable</w:t>
            </w:r>
            <w:r w:rsidRPr="00776340">
              <w:rPr>
                <w:rFonts w:ascii="Calibri" w:eastAsia="Calibri" w:hAnsi="Calibri" w:cs="Calibri"/>
                <w:i/>
                <w:spacing w:val="-10"/>
              </w:rPr>
              <w:t xml:space="preserve"> </w:t>
            </w:r>
            <w:r w:rsidRPr="00776340">
              <w:rPr>
                <w:rFonts w:ascii="Calibri" w:eastAsia="Calibri" w:hAnsi="Calibri" w:cs="Calibri"/>
                <w:i/>
              </w:rPr>
              <w:t>if</w:t>
            </w:r>
            <w:r w:rsidRPr="00776340">
              <w:rPr>
                <w:rFonts w:ascii="Calibri" w:eastAsia="Calibri" w:hAnsi="Calibri" w:cs="Calibri"/>
                <w:i/>
                <w:spacing w:val="-9"/>
              </w:rPr>
              <w:t xml:space="preserve"> </w:t>
            </w:r>
            <w:r w:rsidRPr="00776340">
              <w:rPr>
                <w:rFonts w:ascii="Calibri" w:eastAsia="Calibri" w:hAnsi="Calibri" w:cs="Calibri"/>
                <w:i/>
              </w:rPr>
              <w:t>cost</w:t>
            </w:r>
            <w:r w:rsidRPr="00776340">
              <w:rPr>
                <w:rFonts w:ascii="Calibri" w:eastAsia="Calibri" w:hAnsi="Calibri" w:cs="Calibri"/>
                <w:i/>
                <w:spacing w:val="-11"/>
              </w:rPr>
              <w:t xml:space="preserve"> </w:t>
            </w:r>
            <w:r w:rsidRPr="00776340">
              <w:rPr>
                <w:rFonts w:ascii="Calibri" w:eastAsia="Calibri" w:hAnsi="Calibri" w:cs="Calibri"/>
                <w:i/>
              </w:rPr>
              <w:t xml:space="preserve">share </w:t>
            </w:r>
            <w:r w:rsidRPr="00776340">
              <w:rPr>
                <w:rFonts w:ascii="Calibri" w:eastAsia="Calibri" w:hAnsi="Calibri" w:cs="Calibri"/>
                <w:i/>
                <w:spacing w:val="-2"/>
              </w:rPr>
              <w:t>proposed</w:t>
            </w:r>
          </w:p>
        </w:tc>
      </w:tr>
      <w:tr w:rsidR="00776340" w:rsidRPr="00776340" w14:paraId="063B063A" w14:textId="77777777" w:rsidTr="00B96009">
        <w:trPr>
          <w:trHeight w:val="449"/>
        </w:trPr>
        <w:tc>
          <w:tcPr>
            <w:tcW w:w="2605" w:type="dxa"/>
          </w:tcPr>
          <w:p w14:paraId="6123B32E"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rPr>
              <w:t>Total</w:t>
            </w:r>
            <w:r w:rsidRPr="00776340">
              <w:rPr>
                <w:rFonts w:ascii="Calibri" w:eastAsia="Calibri" w:hAnsi="Calibri" w:cs="Calibri"/>
                <w:b/>
                <w:spacing w:val="-13"/>
              </w:rPr>
              <w:t xml:space="preserve"> </w:t>
            </w:r>
            <w:r w:rsidRPr="00776340">
              <w:rPr>
                <w:rFonts w:ascii="Calibri" w:eastAsia="Calibri" w:hAnsi="Calibri" w:cs="Calibri"/>
                <w:b/>
              </w:rPr>
              <w:t>Cost</w:t>
            </w:r>
            <w:r w:rsidRPr="00776340">
              <w:rPr>
                <w:rFonts w:ascii="Calibri" w:eastAsia="Calibri" w:hAnsi="Calibri" w:cs="Calibri"/>
                <w:b/>
                <w:spacing w:val="-12"/>
              </w:rPr>
              <w:t xml:space="preserve"> </w:t>
            </w:r>
            <w:r w:rsidRPr="00776340">
              <w:rPr>
                <w:rFonts w:ascii="Calibri" w:eastAsia="Calibri" w:hAnsi="Calibri" w:cs="Calibri"/>
                <w:b/>
              </w:rPr>
              <w:t xml:space="preserve">to </w:t>
            </w:r>
            <w:r w:rsidRPr="00776340">
              <w:rPr>
                <w:rFonts w:ascii="Calibri" w:eastAsia="Calibri" w:hAnsi="Calibri" w:cs="Calibri"/>
                <w:b/>
                <w:spacing w:val="-2"/>
              </w:rPr>
              <w:t>Government</w:t>
            </w:r>
          </w:p>
        </w:tc>
        <w:tc>
          <w:tcPr>
            <w:tcW w:w="1980" w:type="dxa"/>
          </w:tcPr>
          <w:p w14:paraId="319DC939"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spacing w:val="-2"/>
              </w:rPr>
            </w:pPr>
            <w:r w:rsidRPr="00776340">
              <w:rPr>
                <w:rFonts w:ascii="Calibri" w:eastAsia="Calibri" w:hAnsi="Calibri" w:cs="Calibri"/>
                <w:i/>
                <w:spacing w:val="-2"/>
              </w:rPr>
              <w:t>$1,672,800</w:t>
            </w:r>
          </w:p>
        </w:tc>
        <w:tc>
          <w:tcPr>
            <w:tcW w:w="4140" w:type="dxa"/>
          </w:tcPr>
          <w:p w14:paraId="0D3D5D90" w14:textId="77777777" w:rsidR="00776340" w:rsidRPr="00776340" w:rsidRDefault="00776340" w:rsidP="00776340">
            <w:pPr>
              <w:widowControl w:val="0"/>
              <w:autoSpaceDE w:val="0"/>
              <w:autoSpaceDN w:val="0"/>
              <w:spacing w:after="0" w:line="240" w:lineRule="auto"/>
              <w:ind w:left="101"/>
              <w:rPr>
                <w:rFonts w:ascii="Calibri" w:eastAsia="Calibri" w:hAnsi="Calibri" w:cs="Calibri"/>
                <w:i/>
              </w:rPr>
            </w:pPr>
          </w:p>
        </w:tc>
      </w:tr>
      <w:tr w:rsidR="00776340" w:rsidRPr="00776340" w14:paraId="5557FE34" w14:textId="77777777" w:rsidTr="00B96009">
        <w:trPr>
          <w:trHeight w:val="449"/>
        </w:trPr>
        <w:tc>
          <w:tcPr>
            <w:tcW w:w="2605" w:type="dxa"/>
          </w:tcPr>
          <w:p w14:paraId="216A994B"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rPr>
              <w:t>Cost</w:t>
            </w:r>
            <w:r w:rsidRPr="00776340">
              <w:rPr>
                <w:rFonts w:ascii="Calibri" w:eastAsia="Calibri" w:hAnsi="Calibri" w:cs="Calibri"/>
                <w:b/>
                <w:spacing w:val="-5"/>
              </w:rPr>
              <w:t xml:space="preserve"> </w:t>
            </w:r>
            <w:r w:rsidRPr="00776340">
              <w:rPr>
                <w:rFonts w:ascii="Calibri" w:eastAsia="Calibri" w:hAnsi="Calibri" w:cs="Calibri"/>
                <w:b/>
                <w:spacing w:val="-2"/>
              </w:rPr>
              <w:t>Share</w:t>
            </w:r>
          </w:p>
        </w:tc>
        <w:tc>
          <w:tcPr>
            <w:tcW w:w="1980" w:type="dxa"/>
          </w:tcPr>
          <w:p w14:paraId="11878AE5" w14:textId="77777777" w:rsidR="00776340" w:rsidRPr="00776340" w:rsidRDefault="00776340" w:rsidP="00776340">
            <w:pPr>
              <w:widowControl w:val="0"/>
              <w:autoSpaceDE w:val="0"/>
              <w:autoSpaceDN w:val="0"/>
              <w:spacing w:after="0" w:line="240" w:lineRule="auto"/>
              <w:jc w:val="right"/>
              <w:rPr>
                <w:rFonts w:ascii="Calibri" w:eastAsia="Times New Roman" w:hAnsi="Calibri" w:cs="Calibri"/>
                <w:i/>
                <w:iCs/>
                <w:color w:val="000000"/>
              </w:rPr>
            </w:pPr>
            <w:r w:rsidRPr="00776340">
              <w:rPr>
                <w:rFonts w:ascii="Calibri" w:eastAsia="Calibri" w:hAnsi="Calibri" w:cs="Calibri"/>
                <w:i/>
                <w:iCs/>
                <w:color w:val="000000"/>
              </w:rPr>
              <w:t xml:space="preserve">$1,160,000 </w:t>
            </w:r>
          </w:p>
          <w:p w14:paraId="17E832F5"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i/>
                <w:spacing w:val="-2"/>
              </w:rPr>
            </w:pPr>
          </w:p>
        </w:tc>
        <w:tc>
          <w:tcPr>
            <w:tcW w:w="4140" w:type="dxa"/>
          </w:tcPr>
          <w:p w14:paraId="41F7AA95" w14:textId="77777777" w:rsidR="00776340" w:rsidRPr="00776340" w:rsidRDefault="00776340" w:rsidP="00776340">
            <w:pPr>
              <w:widowControl w:val="0"/>
              <w:autoSpaceDE w:val="0"/>
              <w:autoSpaceDN w:val="0"/>
              <w:spacing w:after="0" w:line="240" w:lineRule="auto"/>
              <w:ind w:left="101"/>
              <w:rPr>
                <w:rFonts w:ascii="Calibri" w:eastAsia="Calibri" w:hAnsi="Calibri" w:cs="Calibri"/>
                <w:i/>
              </w:rPr>
            </w:pPr>
            <w:r w:rsidRPr="00776340">
              <w:rPr>
                <w:rFonts w:ascii="Calibri" w:eastAsia="Calibri" w:hAnsi="Calibri" w:cs="Calibri"/>
                <w:i/>
              </w:rPr>
              <w:t>5,000</w:t>
            </w:r>
            <w:r w:rsidRPr="00776340">
              <w:rPr>
                <w:rFonts w:ascii="Calibri" w:eastAsia="Calibri" w:hAnsi="Calibri" w:cs="Calibri"/>
                <w:i/>
                <w:spacing w:val="-8"/>
              </w:rPr>
              <w:t xml:space="preserve"> </w:t>
            </w:r>
            <w:r w:rsidRPr="00776340">
              <w:rPr>
                <w:rFonts w:ascii="Calibri" w:eastAsia="Calibri" w:hAnsi="Calibri" w:cs="Calibri"/>
                <w:i/>
              </w:rPr>
              <w:t>hours</w:t>
            </w:r>
            <w:r w:rsidRPr="00776340">
              <w:rPr>
                <w:rFonts w:ascii="Calibri" w:eastAsia="Calibri" w:hAnsi="Calibri" w:cs="Calibri"/>
                <w:i/>
                <w:spacing w:val="-7"/>
              </w:rPr>
              <w:t xml:space="preserve"> </w:t>
            </w:r>
            <w:r w:rsidRPr="00776340">
              <w:rPr>
                <w:rFonts w:ascii="Calibri" w:eastAsia="Calibri" w:hAnsi="Calibri" w:cs="Calibri"/>
                <w:i/>
              </w:rPr>
              <w:t>of</w:t>
            </w:r>
            <w:r w:rsidRPr="00776340">
              <w:rPr>
                <w:rFonts w:ascii="Calibri" w:eastAsia="Calibri" w:hAnsi="Calibri" w:cs="Calibri"/>
                <w:i/>
                <w:spacing w:val="-8"/>
              </w:rPr>
              <w:t xml:space="preserve"> </w:t>
            </w:r>
            <w:r w:rsidRPr="00776340">
              <w:rPr>
                <w:rFonts w:ascii="Calibri" w:eastAsia="Calibri" w:hAnsi="Calibri" w:cs="Calibri"/>
                <w:i/>
              </w:rPr>
              <w:t>lab</w:t>
            </w:r>
            <w:r w:rsidRPr="00776340">
              <w:rPr>
                <w:rFonts w:ascii="Calibri" w:eastAsia="Calibri" w:hAnsi="Calibri" w:cs="Calibri"/>
                <w:i/>
                <w:spacing w:val="-8"/>
              </w:rPr>
              <w:t xml:space="preserve"> </w:t>
            </w:r>
            <w:r w:rsidRPr="00776340">
              <w:rPr>
                <w:rFonts w:ascii="Calibri" w:eastAsia="Calibri" w:hAnsi="Calibri" w:cs="Calibri"/>
                <w:i/>
              </w:rPr>
              <w:t>assistant</w:t>
            </w:r>
            <w:r w:rsidRPr="00776340">
              <w:rPr>
                <w:rFonts w:ascii="Calibri" w:eastAsia="Calibri" w:hAnsi="Calibri" w:cs="Calibri"/>
                <w:i/>
                <w:spacing w:val="-8"/>
              </w:rPr>
              <w:t xml:space="preserve"> </w:t>
            </w:r>
            <w:r w:rsidRPr="00776340">
              <w:rPr>
                <w:rFonts w:ascii="Calibri" w:eastAsia="Calibri" w:hAnsi="Calibri" w:cs="Calibri"/>
                <w:i/>
              </w:rPr>
              <w:t>– each task</w:t>
            </w:r>
          </w:p>
        </w:tc>
      </w:tr>
      <w:tr w:rsidR="00776340" w:rsidRPr="00776340" w14:paraId="550BD86D" w14:textId="77777777" w:rsidTr="00B96009">
        <w:trPr>
          <w:trHeight w:val="449"/>
        </w:trPr>
        <w:tc>
          <w:tcPr>
            <w:tcW w:w="2605" w:type="dxa"/>
          </w:tcPr>
          <w:p w14:paraId="2BBFF632" w14:textId="77777777" w:rsidR="00776340" w:rsidRPr="00776340" w:rsidRDefault="00776340" w:rsidP="00776340">
            <w:pPr>
              <w:widowControl w:val="0"/>
              <w:autoSpaceDE w:val="0"/>
              <w:autoSpaceDN w:val="0"/>
              <w:spacing w:after="0" w:line="240" w:lineRule="auto"/>
              <w:ind w:left="107"/>
              <w:rPr>
                <w:rFonts w:ascii="Calibri" w:eastAsia="Calibri" w:hAnsi="Calibri" w:cs="Calibri"/>
                <w:b/>
              </w:rPr>
            </w:pPr>
            <w:r w:rsidRPr="00776340">
              <w:rPr>
                <w:rFonts w:ascii="Calibri" w:eastAsia="Calibri" w:hAnsi="Calibri" w:cs="Calibri"/>
                <w:b/>
                <w:i/>
              </w:rPr>
              <w:t>Total</w:t>
            </w:r>
            <w:r w:rsidRPr="00776340">
              <w:rPr>
                <w:rFonts w:ascii="Calibri" w:eastAsia="Calibri" w:hAnsi="Calibri" w:cs="Calibri"/>
                <w:b/>
                <w:i/>
                <w:spacing w:val="-7"/>
              </w:rPr>
              <w:t xml:space="preserve"> </w:t>
            </w:r>
            <w:r w:rsidRPr="00776340">
              <w:rPr>
                <w:rFonts w:ascii="Calibri" w:eastAsia="Calibri" w:hAnsi="Calibri" w:cs="Calibri"/>
                <w:b/>
                <w:i/>
              </w:rPr>
              <w:t>Project</w:t>
            </w:r>
            <w:r w:rsidRPr="00776340">
              <w:rPr>
                <w:rFonts w:ascii="Calibri" w:eastAsia="Calibri" w:hAnsi="Calibri" w:cs="Calibri"/>
                <w:b/>
                <w:i/>
                <w:spacing w:val="-7"/>
              </w:rPr>
              <w:t xml:space="preserve"> </w:t>
            </w:r>
            <w:r w:rsidRPr="00776340">
              <w:rPr>
                <w:rFonts w:ascii="Calibri" w:eastAsia="Calibri" w:hAnsi="Calibri" w:cs="Calibri"/>
                <w:b/>
                <w:i/>
                <w:spacing w:val="-2"/>
              </w:rPr>
              <w:t>Value</w:t>
            </w:r>
          </w:p>
        </w:tc>
        <w:tc>
          <w:tcPr>
            <w:tcW w:w="1980" w:type="dxa"/>
          </w:tcPr>
          <w:p w14:paraId="7E54A5D1" w14:textId="77777777" w:rsidR="00776340" w:rsidRPr="00776340" w:rsidRDefault="00776340" w:rsidP="00776340">
            <w:pPr>
              <w:widowControl w:val="0"/>
              <w:autoSpaceDE w:val="0"/>
              <w:autoSpaceDN w:val="0"/>
              <w:spacing w:after="0" w:line="240" w:lineRule="auto"/>
              <w:ind w:right="103"/>
              <w:jc w:val="right"/>
              <w:rPr>
                <w:rFonts w:ascii="Calibri" w:eastAsia="Calibri" w:hAnsi="Calibri" w:cs="Calibri"/>
                <w:b/>
                <w:bCs/>
                <w:i/>
                <w:spacing w:val="-2"/>
              </w:rPr>
            </w:pPr>
            <w:r w:rsidRPr="00776340">
              <w:rPr>
                <w:rFonts w:ascii="Calibri" w:eastAsia="Calibri" w:hAnsi="Calibri" w:cs="Calibri"/>
                <w:b/>
                <w:bCs/>
                <w:i/>
                <w:spacing w:val="-2"/>
              </w:rPr>
              <w:t>$2,832,800</w:t>
            </w:r>
          </w:p>
        </w:tc>
        <w:tc>
          <w:tcPr>
            <w:tcW w:w="4140" w:type="dxa"/>
          </w:tcPr>
          <w:p w14:paraId="106A31F9" w14:textId="77777777" w:rsidR="00776340" w:rsidRPr="00776340" w:rsidRDefault="00776340" w:rsidP="00776340">
            <w:pPr>
              <w:widowControl w:val="0"/>
              <w:autoSpaceDE w:val="0"/>
              <w:autoSpaceDN w:val="0"/>
              <w:spacing w:after="0" w:line="240" w:lineRule="auto"/>
              <w:ind w:left="101"/>
              <w:rPr>
                <w:rFonts w:ascii="Calibri" w:eastAsia="Calibri" w:hAnsi="Calibri" w:cs="Calibri"/>
                <w:i/>
              </w:rPr>
            </w:pPr>
          </w:p>
        </w:tc>
      </w:tr>
    </w:tbl>
    <w:p w14:paraId="427AA590"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
          <w:szCs w:val="24"/>
        </w:rPr>
      </w:pPr>
    </w:p>
    <w:p w14:paraId="762E6897"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sectPr w:rsidR="00776340" w:rsidRPr="00776340" w:rsidSect="00776340">
          <w:pgSz w:w="12240" w:h="15840"/>
          <w:pgMar w:top="1440" w:right="1195" w:bottom="1166" w:left="1138" w:header="0" w:footer="1022" w:gutter="0"/>
          <w:cols w:space="720"/>
          <w:docGrid w:linePitch="299"/>
        </w:sectPr>
      </w:pPr>
    </w:p>
    <w:bookmarkStart w:id="78" w:name="_Toc217999913"/>
    <w:p w14:paraId="6D6F5C8B" w14:textId="77777777" w:rsidR="00776340" w:rsidRPr="00776340" w:rsidRDefault="00776340" w:rsidP="0058734C">
      <w:pPr>
        <w:widowControl w:val="0"/>
        <w:numPr>
          <w:ilvl w:val="0"/>
          <w:numId w:val="51"/>
        </w:numPr>
        <w:tabs>
          <w:tab w:val="left" w:pos="1268"/>
        </w:tabs>
        <w:autoSpaceDE w:val="0"/>
        <w:autoSpaceDN w:val="0"/>
        <w:spacing w:after="0" w:line="240" w:lineRule="auto"/>
        <w:ind w:left="1268" w:hanging="358"/>
        <w:jc w:val="left"/>
        <w:outlineLvl w:val="0"/>
        <w:rPr>
          <w:rFonts w:ascii="Calibri" w:eastAsia="Calibri" w:hAnsi="Calibri" w:cs="Calibri"/>
          <w:b/>
          <w:bCs/>
          <w:sz w:val="28"/>
          <w:szCs w:val="32"/>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47" behindDoc="1" locked="0" layoutInCell="1" allowOverlap="1" wp14:anchorId="76509159" wp14:editId="0BE501E4">
                <wp:simplePos x="0" y="0"/>
                <wp:positionH relativeFrom="page">
                  <wp:posOffset>723900</wp:posOffset>
                </wp:positionH>
                <wp:positionV relativeFrom="paragraph">
                  <wp:posOffset>282575</wp:posOffset>
                </wp:positionV>
                <wp:extent cx="6153150" cy="9525"/>
                <wp:effectExtent l="0" t="0" r="0" b="3175"/>
                <wp:wrapTopAndBottom/>
                <wp:docPr id="21" name="Freeform: Shap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D738A" id="Freeform: Shape 21" o:spid="_x0000_s1026" alt="&quot;&quot;" style="position:absolute;margin-left:57pt;margin-top:22.25pt;width:484.5pt;height:.7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" path="m6153150,l,,,9143r6153150,l6153150,xe" fillcolor="black" stroked="f">
                <v:path arrowok="t" o:connecttype="custom" o:connectlocs="6153150,0;0,0;0,9143;6153150,9143;6153150,0" o:connectangles="0,0,0,0,0"/>
                <w10:wrap type="topAndBottom" anchorx="page"/>
              </v:shape>
            </w:pict>
          </mc:Fallback>
        </mc:AlternateContent>
      </w:r>
      <w:r w:rsidRPr="00776340">
        <w:rPr>
          <w:rFonts w:ascii="Calibri" w:eastAsia="Calibri" w:hAnsi="Calibri" w:cs="Calibri"/>
          <w:b/>
          <w:bCs/>
          <w:sz w:val="28"/>
          <w:szCs w:val="32"/>
        </w:rPr>
        <w:t>Current</w:t>
      </w:r>
      <w:r w:rsidRPr="00776340">
        <w:rPr>
          <w:rFonts w:ascii="Calibri" w:eastAsia="Calibri" w:hAnsi="Calibri" w:cs="Calibri"/>
          <w:b/>
          <w:bCs/>
          <w:spacing w:val="-5"/>
          <w:sz w:val="28"/>
          <w:szCs w:val="32"/>
        </w:rPr>
        <w:t xml:space="preserve"> </w:t>
      </w:r>
      <w:r w:rsidRPr="00776340">
        <w:rPr>
          <w:rFonts w:ascii="Calibri" w:eastAsia="Calibri" w:hAnsi="Calibri" w:cs="Calibri"/>
          <w:b/>
          <w:bCs/>
          <w:sz w:val="28"/>
          <w:szCs w:val="32"/>
        </w:rPr>
        <w:t>&amp;</w:t>
      </w:r>
      <w:r w:rsidRPr="00776340">
        <w:rPr>
          <w:rFonts w:ascii="Calibri" w:eastAsia="Calibri" w:hAnsi="Calibri" w:cs="Calibri"/>
          <w:b/>
          <w:bCs/>
          <w:spacing w:val="-5"/>
          <w:sz w:val="28"/>
          <w:szCs w:val="32"/>
        </w:rPr>
        <w:t xml:space="preserve"> </w:t>
      </w:r>
      <w:r w:rsidRPr="00776340">
        <w:rPr>
          <w:rFonts w:ascii="Calibri" w:eastAsia="Calibri" w:hAnsi="Calibri" w:cs="Calibri"/>
          <w:b/>
          <w:bCs/>
          <w:sz w:val="28"/>
          <w:szCs w:val="32"/>
        </w:rPr>
        <w:t>Pending</w:t>
      </w:r>
      <w:r w:rsidRPr="00776340">
        <w:rPr>
          <w:rFonts w:ascii="Calibri" w:eastAsia="Calibri" w:hAnsi="Calibri" w:cs="Calibri"/>
          <w:b/>
          <w:bCs/>
          <w:spacing w:val="-4"/>
          <w:sz w:val="28"/>
          <w:szCs w:val="32"/>
        </w:rPr>
        <w:t xml:space="preserve"> </w:t>
      </w:r>
      <w:r w:rsidRPr="00776340">
        <w:rPr>
          <w:rFonts w:ascii="Calibri" w:eastAsia="Calibri" w:hAnsi="Calibri" w:cs="Calibri"/>
          <w:b/>
          <w:bCs/>
          <w:spacing w:val="-2"/>
          <w:sz w:val="28"/>
          <w:szCs w:val="32"/>
        </w:rPr>
        <w:t>Support</w:t>
      </w:r>
      <w:bookmarkEnd w:id="78"/>
    </w:p>
    <w:p w14:paraId="643E2BB7" w14:textId="77777777" w:rsidR="00776340" w:rsidRPr="007F5A5C" w:rsidRDefault="00776340" w:rsidP="00D975FF">
      <w:pPr>
        <w:widowControl w:val="0"/>
        <w:tabs>
          <w:tab w:val="left" w:pos="1530"/>
        </w:tabs>
        <w:autoSpaceDE w:val="0"/>
        <w:autoSpaceDN w:val="0"/>
        <w:spacing w:after="0" w:line="240" w:lineRule="auto"/>
        <w:ind w:left="900" w:right="580"/>
        <w:outlineLvl w:val="1"/>
        <w:rPr>
          <w:rFonts w:ascii="Calibri" w:eastAsia="Calibri" w:hAnsi="Calibri" w:cs="Calibri"/>
          <w:b/>
          <w:bCs/>
        </w:rPr>
      </w:pPr>
      <w:bookmarkStart w:id="79" w:name="_Toc217999914"/>
      <w:r w:rsidRPr="007F5A5C">
        <w:rPr>
          <w:rFonts w:ascii="Calibri" w:eastAsia="Calibri" w:hAnsi="Calibri" w:cs="Calibri"/>
          <w:b/>
          <w:bCs/>
        </w:rPr>
        <w:t>Current</w:t>
      </w:r>
      <w:bookmarkEnd w:id="79"/>
    </w:p>
    <w:p w14:paraId="402008FC" w14:textId="77777777" w:rsidR="00776340" w:rsidRPr="007F5A5C" w:rsidRDefault="00776340" w:rsidP="00776340">
      <w:pPr>
        <w:widowControl w:val="0"/>
        <w:autoSpaceDE w:val="0"/>
        <w:autoSpaceDN w:val="0"/>
        <w:spacing w:after="0" w:line="240" w:lineRule="auto"/>
        <w:ind w:left="1270"/>
        <w:jc w:val="both"/>
        <w:rPr>
          <w:rFonts w:ascii="Calibri" w:eastAsia="Calibri" w:hAnsi="Calibri" w:cs="Calibri"/>
        </w:rPr>
      </w:pPr>
      <w:r w:rsidRPr="007F5A5C">
        <w:rPr>
          <w:rFonts w:ascii="Calibri" w:eastAsia="Calibri" w:hAnsi="Calibri" w:cs="Calibri"/>
        </w:rPr>
        <w:t xml:space="preserve">Award </w:t>
      </w:r>
      <w:r w:rsidRPr="007F5A5C">
        <w:rPr>
          <w:rFonts w:ascii="Calibri" w:eastAsia="Calibri" w:hAnsi="Calibri" w:cs="Calibri"/>
          <w:spacing w:val="-2"/>
        </w:rPr>
        <w:t>Number:</w:t>
      </w:r>
    </w:p>
    <w:p w14:paraId="28058EE7"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spacing w:val="-2"/>
        </w:rPr>
        <w:t>Title:</w:t>
      </w:r>
    </w:p>
    <w:p w14:paraId="78480836" w14:textId="77777777" w:rsidR="00776340" w:rsidRPr="007F5A5C" w:rsidRDefault="00776340" w:rsidP="00776340">
      <w:pPr>
        <w:widowControl w:val="0"/>
        <w:autoSpaceDE w:val="0"/>
        <w:autoSpaceDN w:val="0"/>
        <w:spacing w:after="0" w:line="240" w:lineRule="auto"/>
        <w:ind w:left="1270"/>
        <w:jc w:val="both"/>
        <w:rPr>
          <w:rFonts w:ascii="Calibri" w:eastAsia="Calibri" w:hAnsi="Calibri" w:cs="Calibri"/>
        </w:rPr>
      </w:pPr>
      <w:r w:rsidRPr="007F5A5C">
        <w:rPr>
          <w:rFonts w:ascii="Calibri" w:eastAsia="Calibri" w:hAnsi="Calibri" w:cs="Calibri"/>
        </w:rPr>
        <w:t>Funding</w:t>
      </w:r>
      <w:r w:rsidRPr="007F5A5C">
        <w:rPr>
          <w:rFonts w:ascii="Calibri" w:eastAsia="Calibri" w:hAnsi="Calibri" w:cs="Calibri"/>
          <w:spacing w:val="-1"/>
        </w:rPr>
        <w:t xml:space="preserve"> </w:t>
      </w:r>
      <w:r w:rsidRPr="007F5A5C">
        <w:rPr>
          <w:rFonts w:ascii="Calibri" w:eastAsia="Calibri" w:hAnsi="Calibri" w:cs="Calibri"/>
        </w:rPr>
        <w:t>Agency/Requiring</w:t>
      </w:r>
      <w:r w:rsidRPr="007F5A5C">
        <w:rPr>
          <w:rFonts w:ascii="Calibri" w:eastAsia="Calibri" w:hAnsi="Calibri" w:cs="Calibri"/>
          <w:spacing w:val="-2"/>
        </w:rPr>
        <w:t xml:space="preserve"> Activity:</w:t>
      </w:r>
    </w:p>
    <w:p w14:paraId="7E6FE6B7" w14:textId="77777777" w:rsidR="00776340" w:rsidRPr="007F5A5C" w:rsidRDefault="00776340" w:rsidP="00776340">
      <w:pPr>
        <w:widowControl w:val="0"/>
        <w:autoSpaceDE w:val="0"/>
        <w:autoSpaceDN w:val="0"/>
        <w:spacing w:after="0" w:line="240" w:lineRule="auto"/>
        <w:ind w:left="1270"/>
        <w:jc w:val="both"/>
        <w:rPr>
          <w:rFonts w:ascii="Calibri" w:eastAsia="Calibri" w:hAnsi="Calibri" w:cs="Calibri"/>
        </w:rPr>
      </w:pPr>
      <w:r w:rsidRPr="007F5A5C">
        <w:rPr>
          <w:rFonts w:ascii="Calibri" w:eastAsia="Calibri" w:hAnsi="Calibri" w:cs="Calibri"/>
        </w:rPr>
        <w:t>Dates</w:t>
      </w:r>
      <w:r w:rsidRPr="007F5A5C">
        <w:rPr>
          <w:rFonts w:ascii="Calibri" w:eastAsia="Calibri" w:hAnsi="Calibri" w:cs="Calibri"/>
          <w:spacing w:val="-1"/>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spacing w:val="-2"/>
        </w:rPr>
        <w:t>Funding:</w:t>
      </w:r>
    </w:p>
    <w:p w14:paraId="25F2F849" w14:textId="77777777" w:rsidR="00776340" w:rsidRPr="007F5A5C" w:rsidRDefault="00776340" w:rsidP="00776340">
      <w:pPr>
        <w:widowControl w:val="0"/>
        <w:autoSpaceDE w:val="0"/>
        <w:autoSpaceDN w:val="0"/>
        <w:spacing w:after="0" w:line="240" w:lineRule="auto"/>
        <w:ind w:left="1270"/>
        <w:jc w:val="both"/>
        <w:rPr>
          <w:rFonts w:ascii="Calibri" w:eastAsia="Calibri" w:hAnsi="Calibri" w:cs="Calibri"/>
        </w:rPr>
      </w:pPr>
      <w:r w:rsidRPr="007F5A5C">
        <w:rPr>
          <w:rFonts w:ascii="Calibri" w:eastAsia="Calibri" w:hAnsi="Calibri" w:cs="Calibri"/>
        </w:rPr>
        <w:t>Total Direct</w:t>
      </w:r>
      <w:r w:rsidRPr="007F5A5C">
        <w:rPr>
          <w:rFonts w:ascii="Calibri" w:eastAsia="Calibri" w:hAnsi="Calibri" w:cs="Calibri"/>
          <w:spacing w:val="-2"/>
        </w:rPr>
        <w:t xml:space="preserve"> Costs:</w:t>
      </w:r>
    </w:p>
    <w:p w14:paraId="752BE175" w14:textId="77777777" w:rsidR="00776340" w:rsidRPr="007F5A5C" w:rsidRDefault="00776340" w:rsidP="00776340">
      <w:pPr>
        <w:widowControl w:val="0"/>
        <w:autoSpaceDE w:val="0"/>
        <w:autoSpaceDN w:val="0"/>
        <w:spacing w:after="0" w:line="240" w:lineRule="auto"/>
        <w:ind w:left="1269"/>
        <w:rPr>
          <w:rFonts w:ascii="Calibri" w:eastAsia="Calibri" w:hAnsi="Calibri" w:cs="Calibri"/>
          <w:i/>
        </w:rPr>
      </w:pPr>
      <w:r w:rsidRPr="007F5A5C">
        <w:rPr>
          <w:rFonts w:ascii="Calibri" w:eastAsia="Calibri" w:hAnsi="Calibri" w:cs="Calibri"/>
        </w:rPr>
        <w:t>Role:</w:t>
      </w:r>
      <w:r w:rsidRPr="007F5A5C">
        <w:rPr>
          <w:rFonts w:ascii="Calibri" w:eastAsia="Calibri" w:hAnsi="Calibri" w:cs="Calibri"/>
          <w:spacing w:val="-4"/>
        </w:rPr>
        <w:t xml:space="preserve"> </w:t>
      </w:r>
      <w:r w:rsidRPr="007F5A5C">
        <w:rPr>
          <w:rFonts w:ascii="Calibri" w:eastAsia="Calibri" w:hAnsi="Calibri" w:cs="Calibri"/>
          <w:i/>
        </w:rPr>
        <w:t>(i.e.,</w:t>
      </w:r>
      <w:r w:rsidRPr="007F5A5C">
        <w:rPr>
          <w:rFonts w:ascii="Calibri" w:eastAsia="Calibri" w:hAnsi="Calibri" w:cs="Calibri"/>
          <w:i/>
          <w:spacing w:val="-4"/>
        </w:rPr>
        <w:t xml:space="preserve"> </w:t>
      </w:r>
      <w:r w:rsidRPr="007F5A5C">
        <w:rPr>
          <w:rFonts w:ascii="Calibri" w:eastAsia="Calibri" w:hAnsi="Calibri" w:cs="Calibri"/>
          <w:i/>
        </w:rPr>
        <w:t>Principal</w:t>
      </w:r>
      <w:r w:rsidRPr="007F5A5C">
        <w:rPr>
          <w:rFonts w:ascii="Calibri" w:eastAsia="Calibri" w:hAnsi="Calibri" w:cs="Calibri"/>
          <w:i/>
          <w:spacing w:val="-3"/>
        </w:rPr>
        <w:t xml:space="preserve"> </w:t>
      </w:r>
      <w:r w:rsidRPr="007F5A5C">
        <w:rPr>
          <w:rFonts w:ascii="Calibri" w:eastAsia="Calibri" w:hAnsi="Calibri" w:cs="Calibri"/>
          <w:i/>
        </w:rPr>
        <w:t>Investigator,</w:t>
      </w:r>
      <w:r w:rsidRPr="007F5A5C">
        <w:rPr>
          <w:rFonts w:ascii="Calibri" w:eastAsia="Calibri" w:hAnsi="Calibri" w:cs="Calibri"/>
          <w:i/>
          <w:spacing w:val="-5"/>
        </w:rPr>
        <w:t xml:space="preserve"> </w:t>
      </w:r>
      <w:r w:rsidRPr="007F5A5C">
        <w:rPr>
          <w:rFonts w:ascii="Calibri" w:eastAsia="Calibri" w:hAnsi="Calibri" w:cs="Calibri"/>
          <w:i/>
        </w:rPr>
        <w:t>Co‐Investigator,</w:t>
      </w:r>
      <w:r w:rsidRPr="007F5A5C">
        <w:rPr>
          <w:rFonts w:ascii="Calibri" w:eastAsia="Calibri" w:hAnsi="Calibri" w:cs="Calibri"/>
          <w:i/>
          <w:spacing w:val="-5"/>
        </w:rPr>
        <w:t xml:space="preserve"> </w:t>
      </w:r>
      <w:r w:rsidRPr="007F5A5C">
        <w:rPr>
          <w:rFonts w:ascii="Calibri" w:eastAsia="Calibri" w:hAnsi="Calibri" w:cs="Calibri"/>
          <w:i/>
          <w:spacing w:val="-4"/>
        </w:rPr>
        <w:t>etc.)</w:t>
      </w:r>
    </w:p>
    <w:p w14:paraId="2F7536A6"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Brief</w:t>
      </w:r>
      <w:r w:rsidRPr="007F5A5C">
        <w:rPr>
          <w:rFonts w:ascii="Calibri" w:eastAsia="Calibri" w:hAnsi="Calibri" w:cs="Calibri"/>
          <w:spacing w:val="-1"/>
        </w:rPr>
        <w:t xml:space="preserve"> </w:t>
      </w:r>
      <w:r w:rsidRPr="007F5A5C">
        <w:rPr>
          <w:rFonts w:ascii="Calibri" w:eastAsia="Calibri" w:hAnsi="Calibri" w:cs="Calibri"/>
        </w:rPr>
        <w:t>summary</w:t>
      </w:r>
      <w:r w:rsidRPr="007F5A5C">
        <w:rPr>
          <w:rFonts w:ascii="Calibri" w:eastAsia="Calibri" w:hAnsi="Calibri" w:cs="Calibri"/>
          <w:spacing w:val="-1"/>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rPr>
        <w:t>the scope</w:t>
      </w:r>
      <w:r w:rsidRPr="007F5A5C">
        <w:rPr>
          <w:rFonts w:ascii="Calibri" w:eastAsia="Calibri" w:hAnsi="Calibri" w:cs="Calibri"/>
          <w:spacing w:val="-1"/>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spacing w:val="-4"/>
        </w:rPr>
        <w:t>work:</w:t>
      </w:r>
    </w:p>
    <w:p w14:paraId="3EBE3C92" w14:textId="77777777" w:rsidR="00776340" w:rsidRPr="007F5A5C" w:rsidRDefault="00776340" w:rsidP="00776340">
      <w:pPr>
        <w:widowControl w:val="0"/>
        <w:autoSpaceDE w:val="0"/>
        <w:autoSpaceDN w:val="0"/>
        <w:spacing w:after="0" w:line="240" w:lineRule="auto"/>
        <w:jc w:val="both"/>
        <w:rPr>
          <w:rFonts w:ascii="Calibri" w:eastAsia="Calibri" w:hAnsi="Calibri" w:cs="Calibri"/>
        </w:rPr>
      </w:pPr>
    </w:p>
    <w:p w14:paraId="232684B5" w14:textId="77777777" w:rsidR="00776340" w:rsidRPr="007F5A5C" w:rsidRDefault="00776340" w:rsidP="00776340">
      <w:pPr>
        <w:widowControl w:val="0"/>
        <w:autoSpaceDE w:val="0"/>
        <w:autoSpaceDN w:val="0"/>
        <w:spacing w:after="0" w:line="240" w:lineRule="auto"/>
        <w:jc w:val="both"/>
        <w:rPr>
          <w:rFonts w:ascii="Calibri" w:eastAsia="Calibri" w:hAnsi="Calibri" w:cs="Calibri"/>
        </w:rPr>
      </w:pPr>
    </w:p>
    <w:p w14:paraId="17BDDB2A"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 xml:space="preserve">Award </w:t>
      </w:r>
      <w:r w:rsidRPr="007F5A5C">
        <w:rPr>
          <w:rFonts w:ascii="Calibri" w:eastAsia="Calibri" w:hAnsi="Calibri" w:cs="Calibri"/>
          <w:spacing w:val="-2"/>
        </w:rPr>
        <w:t>Number:</w:t>
      </w:r>
    </w:p>
    <w:p w14:paraId="698D91B4"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spacing w:val="-2"/>
        </w:rPr>
        <w:t>Title:</w:t>
      </w:r>
    </w:p>
    <w:p w14:paraId="771B901D"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Funding</w:t>
      </w:r>
      <w:r w:rsidRPr="007F5A5C">
        <w:rPr>
          <w:rFonts w:ascii="Calibri" w:eastAsia="Calibri" w:hAnsi="Calibri" w:cs="Calibri"/>
          <w:spacing w:val="-1"/>
        </w:rPr>
        <w:t xml:space="preserve"> </w:t>
      </w:r>
      <w:r w:rsidRPr="007F5A5C">
        <w:rPr>
          <w:rFonts w:ascii="Calibri" w:eastAsia="Calibri" w:hAnsi="Calibri" w:cs="Calibri"/>
        </w:rPr>
        <w:t>Agency/Requiring</w:t>
      </w:r>
      <w:r w:rsidRPr="007F5A5C">
        <w:rPr>
          <w:rFonts w:ascii="Calibri" w:eastAsia="Calibri" w:hAnsi="Calibri" w:cs="Calibri"/>
          <w:spacing w:val="-2"/>
        </w:rPr>
        <w:t xml:space="preserve"> Activity:</w:t>
      </w:r>
    </w:p>
    <w:p w14:paraId="77748DAF"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Dates</w:t>
      </w:r>
      <w:r w:rsidRPr="007F5A5C">
        <w:rPr>
          <w:rFonts w:ascii="Calibri" w:eastAsia="Calibri" w:hAnsi="Calibri" w:cs="Calibri"/>
          <w:spacing w:val="-1"/>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spacing w:val="-2"/>
        </w:rPr>
        <w:t>Funding:</w:t>
      </w:r>
    </w:p>
    <w:p w14:paraId="4D6C7B2B"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Total Direct</w:t>
      </w:r>
      <w:r w:rsidRPr="007F5A5C">
        <w:rPr>
          <w:rFonts w:ascii="Calibri" w:eastAsia="Calibri" w:hAnsi="Calibri" w:cs="Calibri"/>
          <w:spacing w:val="-2"/>
        </w:rPr>
        <w:t xml:space="preserve"> Costs:</w:t>
      </w:r>
    </w:p>
    <w:p w14:paraId="55BDFF8E" w14:textId="77777777" w:rsidR="00776340" w:rsidRPr="007F5A5C" w:rsidRDefault="00776340" w:rsidP="00776340">
      <w:pPr>
        <w:widowControl w:val="0"/>
        <w:autoSpaceDE w:val="0"/>
        <w:autoSpaceDN w:val="0"/>
        <w:spacing w:after="0" w:line="240" w:lineRule="auto"/>
        <w:ind w:left="1269"/>
        <w:rPr>
          <w:rFonts w:ascii="Calibri" w:eastAsia="Calibri" w:hAnsi="Calibri" w:cs="Calibri"/>
          <w:i/>
        </w:rPr>
      </w:pPr>
      <w:r w:rsidRPr="007F5A5C">
        <w:rPr>
          <w:rFonts w:ascii="Calibri" w:eastAsia="Calibri" w:hAnsi="Calibri" w:cs="Calibri"/>
        </w:rPr>
        <w:t>Role:</w:t>
      </w:r>
      <w:r w:rsidRPr="007F5A5C">
        <w:rPr>
          <w:rFonts w:ascii="Calibri" w:eastAsia="Calibri" w:hAnsi="Calibri" w:cs="Calibri"/>
          <w:spacing w:val="-4"/>
        </w:rPr>
        <w:t xml:space="preserve"> </w:t>
      </w:r>
      <w:r w:rsidRPr="007F5A5C">
        <w:rPr>
          <w:rFonts w:ascii="Calibri" w:eastAsia="Calibri" w:hAnsi="Calibri" w:cs="Calibri"/>
          <w:i/>
        </w:rPr>
        <w:t>(i.e.,</w:t>
      </w:r>
      <w:r w:rsidRPr="007F5A5C">
        <w:rPr>
          <w:rFonts w:ascii="Calibri" w:eastAsia="Calibri" w:hAnsi="Calibri" w:cs="Calibri"/>
          <w:i/>
          <w:spacing w:val="-4"/>
        </w:rPr>
        <w:t xml:space="preserve"> </w:t>
      </w:r>
      <w:r w:rsidRPr="007F5A5C">
        <w:rPr>
          <w:rFonts w:ascii="Calibri" w:eastAsia="Calibri" w:hAnsi="Calibri" w:cs="Calibri"/>
          <w:i/>
        </w:rPr>
        <w:t>Principal</w:t>
      </w:r>
      <w:r w:rsidRPr="007F5A5C">
        <w:rPr>
          <w:rFonts w:ascii="Calibri" w:eastAsia="Calibri" w:hAnsi="Calibri" w:cs="Calibri"/>
          <w:i/>
          <w:spacing w:val="-3"/>
        </w:rPr>
        <w:t xml:space="preserve"> </w:t>
      </w:r>
      <w:r w:rsidRPr="007F5A5C">
        <w:rPr>
          <w:rFonts w:ascii="Calibri" w:eastAsia="Calibri" w:hAnsi="Calibri" w:cs="Calibri"/>
          <w:i/>
        </w:rPr>
        <w:t>Investigator,</w:t>
      </w:r>
      <w:r w:rsidRPr="007F5A5C">
        <w:rPr>
          <w:rFonts w:ascii="Calibri" w:eastAsia="Calibri" w:hAnsi="Calibri" w:cs="Calibri"/>
          <w:i/>
          <w:spacing w:val="-5"/>
        </w:rPr>
        <w:t xml:space="preserve"> </w:t>
      </w:r>
      <w:r w:rsidRPr="007F5A5C">
        <w:rPr>
          <w:rFonts w:ascii="Calibri" w:eastAsia="Calibri" w:hAnsi="Calibri" w:cs="Calibri"/>
          <w:i/>
        </w:rPr>
        <w:t>Co‐Investigator,</w:t>
      </w:r>
      <w:r w:rsidRPr="007F5A5C">
        <w:rPr>
          <w:rFonts w:ascii="Calibri" w:eastAsia="Calibri" w:hAnsi="Calibri" w:cs="Calibri"/>
          <w:i/>
          <w:spacing w:val="-5"/>
        </w:rPr>
        <w:t xml:space="preserve"> </w:t>
      </w:r>
      <w:r w:rsidRPr="007F5A5C">
        <w:rPr>
          <w:rFonts w:ascii="Calibri" w:eastAsia="Calibri" w:hAnsi="Calibri" w:cs="Calibri"/>
          <w:i/>
          <w:spacing w:val="-4"/>
        </w:rPr>
        <w:t>etc.)</w:t>
      </w:r>
    </w:p>
    <w:p w14:paraId="7501C9BE"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Brief</w:t>
      </w:r>
      <w:r w:rsidRPr="007F5A5C">
        <w:rPr>
          <w:rFonts w:ascii="Calibri" w:eastAsia="Calibri" w:hAnsi="Calibri" w:cs="Calibri"/>
          <w:spacing w:val="-1"/>
        </w:rPr>
        <w:t xml:space="preserve"> </w:t>
      </w:r>
      <w:r w:rsidRPr="007F5A5C">
        <w:rPr>
          <w:rFonts w:ascii="Calibri" w:eastAsia="Calibri" w:hAnsi="Calibri" w:cs="Calibri"/>
        </w:rPr>
        <w:t>summary</w:t>
      </w:r>
      <w:r w:rsidRPr="007F5A5C">
        <w:rPr>
          <w:rFonts w:ascii="Calibri" w:eastAsia="Calibri" w:hAnsi="Calibri" w:cs="Calibri"/>
          <w:spacing w:val="-1"/>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rPr>
        <w:t>the scope</w:t>
      </w:r>
      <w:r w:rsidRPr="007F5A5C">
        <w:rPr>
          <w:rFonts w:ascii="Calibri" w:eastAsia="Calibri" w:hAnsi="Calibri" w:cs="Calibri"/>
          <w:spacing w:val="-1"/>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spacing w:val="-4"/>
        </w:rPr>
        <w:t>work:</w:t>
      </w:r>
    </w:p>
    <w:p w14:paraId="60A57216" w14:textId="77777777" w:rsidR="00776340" w:rsidRPr="007F5A5C" w:rsidRDefault="00776340" w:rsidP="00776340">
      <w:pPr>
        <w:widowControl w:val="0"/>
        <w:autoSpaceDE w:val="0"/>
        <w:autoSpaceDN w:val="0"/>
        <w:spacing w:after="0" w:line="240" w:lineRule="auto"/>
        <w:jc w:val="both"/>
        <w:rPr>
          <w:rFonts w:ascii="Calibri" w:eastAsia="Calibri" w:hAnsi="Calibri" w:cs="Calibri"/>
        </w:rPr>
      </w:pPr>
    </w:p>
    <w:p w14:paraId="46169DC5" w14:textId="77777777" w:rsidR="00776340" w:rsidRPr="007F5A5C" w:rsidRDefault="00776340" w:rsidP="00776340">
      <w:pPr>
        <w:widowControl w:val="0"/>
        <w:autoSpaceDE w:val="0"/>
        <w:autoSpaceDN w:val="0"/>
        <w:spacing w:after="0" w:line="240" w:lineRule="auto"/>
        <w:ind w:left="1269"/>
        <w:rPr>
          <w:rFonts w:ascii="Calibri" w:eastAsia="Calibri" w:hAnsi="Calibri" w:cs="Calibri"/>
          <w:i/>
        </w:rPr>
      </w:pPr>
      <w:r w:rsidRPr="007F5A5C">
        <w:rPr>
          <w:rFonts w:ascii="Calibri" w:eastAsia="Calibri" w:hAnsi="Calibri" w:cs="Calibri"/>
          <w:i/>
          <w:color w:val="C00000"/>
        </w:rPr>
        <w:t>[Add</w:t>
      </w:r>
      <w:r w:rsidRPr="007F5A5C">
        <w:rPr>
          <w:rFonts w:ascii="Calibri" w:eastAsia="Calibri" w:hAnsi="Calibri" w:cs="Calibri"/>
          <w:i/>
          <w:color w:val="C00000"/>
          <w:spacing w:val="-5"/>
        </w:rPr>
        <w:t xml:space="preserve"> </w:t>
      </w:r>
      <w:r w:rsidRPr="007F5A5C">
        <w:rPr>
          <w:rFonts w:ascii="Calibri" w:eastAsia="Calibri" w:hAnsi="Calibri" w:cs="Calibri"/>
          <w:i/>
          <w:color w:val="C00000"/>
        </w:rPr>
        <w:t>additional</w:t>
      </w:r>
      <w:r w:rsidRPr="007F5A5C">
        <w:rPr>
          <w:rFonts w:ascii="Calibri" w:eastAsia="Calibri" w:hAnsi="Calibri" w:cs="Calibri"/>
          <w:i/>
          <w:color w:val="C00000"/>
          <w:spacing w:val="-2"/>
        </w:rPr>
        <w:t xml:space="preserve"> </w:t>
      </w:r>
      <w:r w:rsidRPr="007F5A5C">
        <w:rPr>
          <w:rFonts w:ascii="Calibri" w:eastAsia="Calibri" w:hAnsi="Calibri" w:cs="Calibri"/>
          <w:i/>
          <w:color w:val="C00000"/>
        </w:rPr>
        <w:t>fields,</w:t>
      </w:r>
      <w:r w:rsidRPr="007F5A5C">
        <w:rPr>
          <w:rFonts w:ascii="Calibri" w:eastAsia="Calibri" w:hAnsi="Calibri" w:cs="Calibri"/>
          <w:i/>
          <w:color w:val="C00000"/>
          <w:spacing w:val="-2"/>
        </w:rPr>
        <w:t xml:space="preserve"> </w:t>
      </w:r>
      <w:r w:rsidRPr="007F5A5C">
        <w:rPr>
          <w:rFonts w:ascii="Calibri" w:eastAsia="Calibri" w:hAnsi="Calibri" w:cs="Calibri"/>
          <w:i/>
          <w:color w:val="C00000"/>
        </w:rPr>
        <w:t>if</w:t>
      </w:r>
      <w:r w:rsidRPr="007F5A5C">
        <w:rPr>
          <w:rFonts w:ascii="Calibri" w:eastAsia="Calibri" w:hAnsi="Calibri" w:cs="Calibri"/>
          <w:i/>
          <w:color w:val="C00000"/>
          <w:spacing w:val="-4"/>
        </w:rPr>
        <w:t xml:space="preserve"> </w:t>
      </w:r>
      <w:r w:rsidRPr="007F5A5C">
        <w:rPr>
          <w:rFonts w:ascii="Calibri" w:eastAsia="Calibri" w:hAnsi="Calibri" w:cs="Calibri"/>
          <w:i/>
          <w:color w:val="C00000"/>
        </w:rPr>
        <w:t>needed,</w:t>
      </w:r>
      <w:r w:rsidRPr="007F5A5C">
        <w:rPr>
          <w:rFonts w:ascii="Calibri" w:eastAsia="Calibri" w:hAnsi="Calibri" w:cs="Calibri"/>
          <w:i/>
          <w:color w:val="C00000"/>
          <w:spacing w:val="-2"/>
        </w:rPr>
        <w:t xml:space="preserve"> </w:t>
      </w:r>
      <w:r w:rsidRPr="007F5A5C">
        <w:rPr>
          <w:rFonts w:ascii="Calibri" w:eastAsia="Calibri" w:hAnsi="Calibri" w:cs="Calibri"/>
          <w:i/>
          <w:color w:val="C00000"/>
        </w:rPr>
        <w:t>to</w:t>
      </w:r>
      <w:r w:rsidRPr="007F5A5C">
        <w:rPr>
          <w:rFonts w:ascii="Calibri" w:eastAsia="Calibri" w:hAnsi="Calibri" w:cs="Calibri"/>
          <w:i/>
          <w:color w:val="C00000"/>
          <w:spacing w:val="-3"/>
        </w:rPr>
        <w:t xml:space="preserve"> </w:t>
      </w:r>
      <w:r w:rsidRPr="007F5A5C">
        <w:rPr>
          <w:rFonts w:ascii="Calibri" w:eastAsia="Calibri" w:hAnsi="Calibri" w:cs="Calibri"/>
          <w:i/>
          <w:color w:val="C00000"/>
        </w:rPr>
        <w:t>report</w:t>
      </w:r>
      <w:r w:rsidRPr="007F5A5C">
        <w:rPr>
          <w:rFonts w:ascii="Calibri" w:eastAsia="Calibri" w:hAnsi="Calibri" w:cs="Calibri"/>
          <w:i/>
          <w:color w:val="C00000"/>
          <w:spacing w:val="-2"/>
        </w:rPr>
        <w:t xml:space="preserve"> </w:t>
      </w:r>
      <w:r w:rsidRPr="007F5A5C">
        <w:rPr>
          <w:rFonts w:ascii="Calibri" w:eastAsia="Calibri" w:hAnsi="Calibri" w:cs="Calibri"/>
          <w:i/>
          <w:color w:val="C00000"/>
        </w:rPr>
        <w:t>all</w:t>
      </w:r>
      <w:r w:rsidRPr="007F5A5C">
        <w:rPr>
          <w:rFonts w:ascii="Calibri" w:eastAsia="Calibri" w:hAnsi="Calibri" w:cs="Calibri"/>
          <w:i/>
          <w:color w:val="C00000"/>
          <w:spacing w:val="-2"/>
        </w:rPr>
        <w:t xml:space="preserve"> </w:t>
      </w:r>
      <w:r w:rsidRPr="007F5A5C">
        <w:rPr>
          <w:rFonts w:ascii="Calibri" w:eastAsia="Calibri" w:hAnsi="Calibri" w:cs="Calibri"/>
          <w:i/>
          <w:color w:val="C00000"/>
        </w:rPr>
        <w:t>current</w:t>
      </w:r>
      <w:r w:rsidRPr="007F5A5C">
        <w:rPr>
          <w:rFonts w:ascii="Calibri" w:eastAsia="Calibri" w:hAnsi="Calibri" w:cs="Calibri"/>
          <w:i/>
          <w:color w:val="C00000"/>
          <w:spacing w:val="-2"/>
        </w:rPr>
        <w:t xml:space="preserve"> support]</w:t>
      </w:r>
    </w:p>
    <w:p w14:paraId="6CAF57FE" w14:textId="77777777" w:rsidR="00776340" w:rsidRPr="007F5A5C" w:rsidRDefault="00776340" w:rsidP="00776340">
      <w:pPr>
        <w:widowControl w:val="0"/>
        <w:autoSpaceDE w:val="0"/>
        <w:autoSpaceDN w:val="0"/>
        <w:spacing w:after="0" w:line="240" w:lineRule="auto"/>
        <w:jc w:val="both"/>
        <w:rPr>
          <w:rFonts w:ascii="Calibri" w:eastAsia="Calibri" w:hAnsi="Calibri" w:cs="Calibri"/>
          <w:i/>
        </w:rPr>
      </w:pPr>
    </w:p>
    <w:p w14:paraId="1DCFABC7" w14:textId="77777777" w:rsidR="00776340" w:rsidRPr="007F5A5C" w:rsidRDefault="00776340" w:rsidP="007F5A5C">
      <w:pPr>
        <w:widowControl w:val="0"/>
        <w:tabs>
          <w:tab w:val="left" w:pos="1530"/>
        </w:tabs>
        <w:autoSpaceDE w:val="0"/>
        <w:autoSpaceDN w:val="0"/>
        <w:spacing w:after="0" w:line="240" w:lineRule="auto"/>
        <w:ind w:left="900" w:right="580" w:hanging="90"/>
        <w:outlineLvl w:val="1"/>
        <w:rPr>
          <w:rFonts w:ascii="Calibri" w:eastAsia="Calibri" w:hAnsi="Calibri" w:cs="Calibri"/>
          <w:b/>
          <w:bCs/>
        </w:rPr>
      </w:pPr>
      <w:bookmarkStart w:id="80" w:name="_Toc217999915"/>
      <w:r w:rsidRPr="007F5A5C">
        <w:rPr>
          <w:rFonts w:ascii="Calibri" w:eastAsia="Calibri" w:hAnsi="Calibri" w:cs="Calibri"/>
          <w:b/>
          <w:bCs/>
        </w:rPr>
        <w:t>Pending</w:t>
      </w:r>
      <w:bookmarkEnd w:id="80"/>
    </w:p>
    <w:p w14:paraId="42FDB88D"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Title</w:t>
      </w:r>
      <w:r w:rsidRPr="007F5A5C">
        <w:rPr>
          <w:rFonts w:ascii="Calibri" w:eastAsia="Calibri" w:hAnsi="Calibri" w:cs="Calibri"/>
          <w:spacing w:val="-4"/>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spacing w:val="-2"/>
        </w:rPr>
        <w:t>Proposal:</w:t>
      </w:r>
    </w:p>
    <w:p w14:paraId="1A9DC919"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Funding</w:t>
      </w:r>
      <w:r w:rsidRPr="007F5A5C">
        <w:rPr>
          <w:rFonts w:ascii="Calibri" w:eastAsia="Calibri" w:hAnsi="Calibri" w:cs="Calibri"/>
          <w:spacing w:val="-1"/>
        </w:rPr>
        <w:t xml:space="preserve"> </w:t>
      </w:r>
      <w:r w:rsidRPr="007F5A5C">
        <w:rPr>
          <w:rFonts w:ascii="Calibri" w:eastAsia="Calibri" w:hAnsi="Calibri" w:cs="Calibri"/>
        </w:rPr>
        <w:t>Agency/Requiring</w:t>
      </w:r>
      <w:r w:rsidRPr="007F5A5C">
        <w:rPr>
          <w:rFonts w:ascii="Calibri" w:eastAsia="Calibri" w:hAnsi="Calibri" w:cs="Calibri"/>
          <w:spacing w:val="-2"/>
        </w:rPr>
        <w:t xml:space="preserve"> Activity:</w:t>
      </w:r>
    </w:p>
    <w:p w14:paraId="32388FB0"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Estimated</w:t>
      </w:r>
      <w:r w:rsidRPr="007F5A5C">
        <w:rPr>
          <w:rFonts w:ascii="Calibri" w:eastAsia="Calibri" w:hAnsi="Calibri" w:cs="Calibri"/>
          <w:spacing w:val="-1"/>
        </w:rPr>
        <w:t xml:space="preserve"> </w:t>
      </w:r>
      <w:r w:rsidRPr="007F5A5C">
        <w:rPr>
          <w:rFonts w:ascii="Calibri" w:eastAsia="Calibri" w:hAnsi="Calibri" w:cs="Calibri"/>
        </w:rPr>
        <w:t>Dates</w:t>
      </w:r>
      <w:r w:rsidRPr="007F5A5C">
        <w:rPr>
          <w:rFonts w:ascii="Calibri" w:eastAsia="Calibri" w:hAnsi="Calibri" w:cs="Calibri"/>
          <w:spacing w:val="-2"/>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spacing w:val="-2"/>
        </w:rPr>
        <w:t>Funding:</w:t>
      </w:r>
    </w:p>
    <w:p w14:paraId="3EED10FB"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Proposed</w:t>
      </w:r>
      <w:r w:rsidRPr="007F5A5C">
        <w:rPr>
          <w:rFonts w:ascii="Calibri" w:eastAsia="Calibri" w:hAnsi="Calibri" w:cs="Calibri"/>
          <w:spacing w:val="-3"/>
        </w:rPr>
        <w:t xml:space="preserve"> </w:t>
      </w:r>
      <w:r w:rsidRPr="007F5A5C">
        <w:rPr>
          <w:rFonts w:ascii="Calibri" w:eastAsia="Calibri" w:hAnsi="Calibri" w:cs="Calibri"/>
        </w:rPr>
        <w:t>Total</w:t>
      </w:r>
      <w:r w:rsidRPr="007F5A5C">
        <w:rPr>
          <w:rFonts w:ascii="Calibri" w:eastAsia="Calibri" w:hAnsi="Calibri" w:cs="Calibri"/>
          <w:spacing w:val="-2"/>
        </w:rPr>
        <w:t xml:space="preserve"> </w:t>
      </w:r>
      <w:r w:rsidRPr="007F5A5C">
        <w:rPr>
          <w:rFonts w:ascii="Calibri" w:eastAsia="Calibri" w:hAnsi="Calibri" w:cs="Calibri"/>
        </w:rPr>
        <w:t>Direct</w:t>
      </w:r>
      <w:r w:rsidRPr="007F5A5C">
        <w:rPr>
          <w:rFonts w:ascii="Calibri" w:eastAsia="Calibri" w:hAnsi="Calibri" w:cs="Calibri"/>
          <w:spacing w:val="-3"/>
        </w:rPr>
        <w:t xml:space="preserve"> </w:t>
      </w:r>
      <w:r w:rsidRPr="007F5A5C">
        <w:rPr>
          <w:rFonts w:ascii="Calibri" w:eastAsia="Calibri" w:hAnsi="Calibri" w:cs="Calibri"/>
          <w:spacing w:val="-2"/>
        </w:rPr>
        <w:t>Costs:</w:t>
      </w:r>
    </w:p>
    <w:p w14:paraId="27B12FF2" w14:textId="77777777" w:rsidR="00776340" w:rsidRPr="007F5A5C" w:rsidRDefault="00776340" w:rsidP="00776340">
      <w:pPr>
        <w:widowControl w:val="0"/>
        <w:autoSpaceDE w:val="0"/>
        <w:autoSpaceDN w:val="0"/>
        <w:spacing w:after="0" w:line="240" w:lineRule="auto"/>
        <w:ind w:left="1269"/>
        <w:rPr>
          <w:rFonts w:ascii="Calibri" w:eastAsia="Calibri" w:hAnsi="Calibri" w:cs="Calibri"/>
          <w:i/>
        </w:rPr>
      </w:pPr>
      <w:r w:rsidRPr="007F5A5C">
        <w:rPr>
          <w:rFonts w:ascii="Calibri" w:eastAsia="Calibri" w:hAnsi="Calibri" w:cs="Calibri"/>
        </w:rPr>
        <w:t>Role:</w:t>
      </w:r>
      <w:r w:rsidRPr="007F5A5C">
        <w:rPr>
          <w:rFonts w:ascii="Calibri" w:eastAsia="Calibri" w:hAnsi="Calibri" w:cs="Calibri"/>
          <w:spacing w:val="-4"/>
        </w:rPr>
        <w:t xml:space="preserve"> </w:t>
      </w:r>
      <w:r w:rsidRPr="007F5A5C">
        <w:rPr>
          <w:rFonts w:ascii="Calibri" w:eastAsia="Calibri" w:hAnsi="Calibri" w:cs="Calibri"/>
          <w:i/>
        </w:rPr>
        <w:t>(i.e.,</w:t>
      </w:r>
      <w:r w:rsidRPr="007F5A5C">
        <w:rPr>
          <w:rFonts w:ascii="Calibri" w:eastAsia="Calibri" w:hAnsi="Calibri" w:cs="Calibri"/>
          <w:i/>
          <w:spacing w:val="-4"/>
        </w:rPr>
        <w:t xml:space="preserve"> </w:t>
      </w:r>
      <w:r w:rsidRPr="007F5A5C">
        <w:rPr>
          <w:rFonts w:ascii="Calibri" w:eastAsia="Calibri" w:hAnsi="Calibri" w:cs="Calibri"/>
          <w:i/>
        </w:rPr>
        <w:t>Principal</w:t>
      </w:r>
      <w:r w:rsidRPr="007F5A5C">
        <w:rPr>
          <w:rFonts w:ascii="Calibri" w:eastAsia="Calibri" w:hAnsi="Calibri" w:cs="Calibri"/>
          <w:i/>
          <w:spacing w:val="-3"/>
        </w:rPr>
        <w:t xml:space="preserve"> </w:t>
      </w:r>
      <w:r w:rsidRPr="007F5A5C">
        <w:rPr>
          <w:rFonts w:ascii="Calibri" w:eastAsia="Calibri" w:hAnsi="Calibri" w:cs="Calibri"/>
          <w:i/>
        </w:rPr>
        <w:t>Investigator,</w:t>
      </w:r>
      <w:r w:rsidRPr="007F5A5C">
        <w:rPr>
          <w:rFonts w:ascii="Calibri" w:eastAsia="Calibri" w:hAnsi="Calibri" w:cs="Calibri"/>
          <w:i/>
          <w:spacing w:val="-5"/>
        </w:rPr>
        <w:t xml:space="preserve"> </w:t>
      </w:r>
      <w:r w:rsidRPr="007F5A5C">
        <w:rPr>
          <w:rFonts w:ascii="Calibri" w:eastAsia="Calibri" w:hAnsi="Calibri" w:cs="Calibri"/>
          <w:i/>
        </w:rPr>
        <w:t>Co‐Investigator,</w:t>
      </w:r>
      <w:r w:rsidRPr="007F5A5C">
        <w:rPr>
          <w:rFonts w:ascii="Calibri" w:eastAsia="Calibri" w:hAnsi="Calibri" w:cs="Calibri"/>
          <w:i/>
          <w:spacing w:val="-5"/>
        </w:rPr>
        <w:t xml:space="preserve"> </w:t>
      </w:r>
      <w:r w:rsidRPr="007F5A5C">
        <w:rPr>
          <w:rFonts w:ascii="Calibri" w:eastAsia="Calibri" w:hAnsi="Calibri" w:cs="Calibri"/>
          <w:i/>
          <w:spacing w:val="-4"/>
        </w:rPr>
        <w:t>etc.)</w:t>
      </w:r>
    </w:p>
    <w:p w14:paraId="53892AAF"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Brief</w:t>
      </w:r>
      <w:r w:rsidRPr="007F5A5C">
        <w:rPr>
          <w:rFonts w:ascii="Calibri" w:eastAsia="Calibri" w:hAnsi="Calibri" w:cs="Calibri"/>
          <w:spacing w:val="-1"/>
        </w:rPr>
        <w:t xml:space="preserve"> </w:t>
      </w:r>
      <w:r w:rsidRPr="007F5A5C">
        <w:rPr>
          <w:rFonts w:ascii="Calibri" w:eastAsia="Calibri" w:hAnsi="Calibri" w:cs="Calibri"/>
        </w:rPr>
        <w:t>summary</w:t>
      </w:r>
      <w:r w:rsidRPr="007F5A5C">
        <w:rPr>
          <w:rFonts w:ascii="Calibri" w:eastAsia="Calibri" w:hAnsi="Calibri" w:cs="Calibri"/>
          <w:spacing w:val="-1"/>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rPr>
        <w:t>the scope</w:t>
      </w:r>
      <w:r w:rsidRPr="007F5A5C">
        <w:rPr>
          <w:rFonts w:ascii="Calibri" w:eastAsia="Calibri" w:hAnsi="Calibri" w:cs="Calibri"/>
          <w:spacing w:val="-1"/>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spacing w:val="-4"/>
        </w:rPr>
        <w:t>work:</w:t>
      </w:r>
    </w:p>
    <w:p w14:paraId="50375843" w14:textId="77777777" w:rsidR="00776340" w:rsidRPr="007F5A5C" w:rsidRDefault="00776340" w:rsidP="00776340">
      <w:pPr>
        <w:widowControl w:val="0"/>
        <w:autoSpaceDE w:val="0"/>
        <w:autoSpaceDN w:val="0"/>
        <w:spacing w:after="0" w:line="240" w:lineRule="auto"/>
        <w:jc w:val="both"/>
        <w:rPr>
          <w:rFonts w:ascii="Calibri" w:eastAsia="Calibri" w:hAnsi="Calibri" w:cs="Calibri"/>
        </w:rPr>
      </w:pPr>
    </w:p>
    <w:p w14:paraId="7641D043"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Title</w:t>
      </w:r>
      <w:r w:rsidRPr="007F5A5C">
        <w:rPr>
          <w:rFonts w:ascii="Calibri" w:eastAsia="Calibri" w:hAnsi="Calibri" w:cs="Calibri"/>
          <w:spacing w:val="-4"/>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spacing w:val="-2"/>
        </w:rPr>
        <w:t>Proposal:</w:t>
      </w:r>
    </w:p>
    <w:p w14:paraId="55DF96F2"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Funding</w:t>
      </w:r>
      <w:r w:rsidRPr="007F5A5C">
        <w:rPr>
          <w:rFonts w:ascii="Calibri" w:eastAsia="Calibri" w:hAnsi="Calibri" w:cs="Calibri"/>
          <w:spacing w:val="-1"/>
        </w:rPr>
        <w:t xml:space="preserve"> </w:t>
      </w:r>
      <w:r w:rsidRPr="007F5A5C">
        <w:rPr>
          <w:rFonts w:ascii="Calibri" w:eastAsia="Calibri" w:hAnsi="Calibri" w:cs="Calibri"/>
        </w:rPr>
        <w:t>Agency/Requiring</w:t>
      </w:r>
      <w:r w:rsidRPr="007F5A5C">
        <w:rPr>
          <w:rFonts w:ascii="Calibri" w:eastAsia="Calibri" w:hAnsi="Calibri" w:cs="Calibri"/>
          <w:spacing w:val="-2"/>
        </w:rPr>
        <w:t xml:space="preserve"> Activity:</w:t>
      </w:r>
    </w:p>
    <w:p w14:paraId="7DAE9E72"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Estimated</w:t>
      </w:r>
      <w:r w:rsidRPr="007F5A5C">
        <w:rPr>
          <w:rFonts w:ascii="Calibri" w:eastAsia="Calibri" w:hAnsi="Calibri" w:cs="Calibri"/>
          <w:spacing w:val="-1"/>
        </w:rPr>
        <w:t xml:space="preserve"> </w:t>
      </w:r>
      <w:r w:rsidRPr="007F5A5C">
        <w:rPr>
          <w:rFonts w:ascii="Calibri" w:eastAsia="Calibri" w:hAnsi="Calibri" w:cs="Calibri"/>
        </w:rPr>
        <w:t>Dates</w:t>
      </w:r>
      <w:r w:rsidRPr="007F5A5C">
        <w:rPr>
          <w:rFonts w:ascii="Calibri" w:eastAsia="Calibri" w:hAnsi="Calibri" w:cs="Calibri"/>
          <w:spacing w:val="-2"/>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spacing w:val="-2"/>
        </w:rPr>
        <w:t>Funding:</w:t>
      </w:r>
    </w:p>
    <w:p w14:paraId="2F018821"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Proposed</w:t>
      </w:r>
      <w:r w:rsidRPr="007F5A5C">
        <w:rPr>
          <w:rFonts w:ascii="Calibri" w:eastAsia="Calibri" w:hAnsi="Calibri" w:cs="Calibri"/>
          <w:spacing w:val="-3"/>
        </w:rPr>
        <w:t xml:space="preserve"> </w:t>
      </w:r>
      <w:r w:rsidRPr="007F5A5C">
        <w:rPr>
          <w:rFonts w:ascii="Calibri" w:eastAsia="Calibri" w:hAnsi="Calibri" w:cs="Calibri"/>
        </w:rPr>
        <w:t>Total</w:t>
      </w:r>
      <w:r w:rsidRPr="007F5A5C">
        <w:rPr>
          <w:rFonts w:ascii="Calibri" w:eastAsia="Calibri" w:hAnsi="Calibri" w:cs="Calibri"/>
          <w:spacing w:val="-2"/>
        </w:rPr>
        <w:t xml:space="preserve"> </w:t>
      </w:r>
      <w:r w:rsidRPr="007F5A5C">
        <w:rPr>
          <w:rFonts w:ascii="Calibri" w:eastAsia="Calibri" w:hAnsi="Calibri" w:cs="Calibri"/>
        </w:rPr>
        <w:t>Direct</w:t>
      </w:r>
      <w:r w:rsidRPr="007F5A5C">
        <w:rPr>
          <w:rFonts w:ascii="Calibri" w:eastAsia="Calibri" w:hAnsi="Calibri" w:cs="Calibri"/>
          <w:spacing w:val="-3"/>
        </w:rPr>
        <w:t xml:space="preserve"> </w:t>
      </w:r>
      <w:r w:rsidRPr="007F5A5C">
        <w:rPr>
          <w:rFonts w:ascii="Calibri" w:eastAsia="Calibri" w:hAnsi="Calibri" w:cs="Calibri"/>
          <w:spacing w:val="-2"/>
        </w:rPr>
        <w:t>Costs:</w:t>
      </w:r>
    </w:p>
    <w:p w14:paraId="68D0389F" w14:textId="77777777" w:rsidR="00776340" w:rsidRPr="007F5A5C" w:rsidRDefault="00776340" w:rsidP="00776340">
      <w:pPr>
        <w:widowControl w:val="0"/>
        <w:autoSpaceDE w:val="0"/>
        <w:autoSpaceDN w:val="0"/>
        <w:spacing w:after="0" w:line="240" w:lineRule="auto"/>
        <w:ind w:left="1269"/>
        <w:rPr>
          <w:rFonts w:ascii="Calibri" w:eastAsia="Calibri" w:hAnsi="Calibri" w:cs="Calibri"/>
          <w:i/>
        </w:rPr>
      </w:pPr>
      <w:r w:rsidRPr="007F5A5C">
        <w:rPr>
          <w:rFonts w:ascii="Calibri" w:eastAsia="Calibri" w:hAnsi="Calibri" w:cs="Calibri"/>
        </w:rPr>
        <w:t>Role:</w:t>
      </w:r>
      <w:r w:rsidRPr="007F5A5C">
        <w:rPr>
          <w:rFonts w:ascii="Calibri" w:eastAsia="Calibri" w:hAnsi="Calibri" w:cs="Calibri"/>
          <w:spacing w:val="-4"/>
        </w:rPr>
        <w:t xml:space="preserve"> </w:t>
      </w:r>
      <w:r w:rsidRPr="007F5A5C">
        <w:rPr>
          <w:rFonts w:ascii="Calibri" w:eastAsia="Calibri" w:hAnsi="Calibri" w:cs="Calibri"/>
          <w:i/>
        </w:rPr>
        <w:t>(i.e.,</w:t>
      </w:r>
      <w:r w:rsidRPr="007F5A5C">
        <w:rPr>
          <w:rFonts w:ascii="Calibri" w:eastAsia="Calibri" w:hAnsi="Calibri" w:cs="Calibri"/>
          <w:i/>
          <w:spacing w:val="-4"/>
        </w:rPr>
        <w:t xml:space="preserve"> </w:t>
      </w:r>
      <w:r w:rsidRPr="007F5A5C">
        <w:rPr>
          <w:rFonts w:ascii="Calibri" w:eastAsia="Calibri" w:hAnsi="Calibri" w:cs="Calibri"/>
          <w:i/>
        </w:rPr>
        <w:t>Principal</w:t>
      </w:r>
      <w:r w:rsidRPr="007F5A5C">
        <w:rPr>
          <w:rFonts w:ascii="Calibri" w:eastAsia="Calibri" w:hAnsi="Calibri" w:cs="Calibri"/>
          <w:i/>
          <w:spacing w:val="-3"/>
        </w:rPr>
        <w:t xml:space="preserve"> </w:t>
      </w:r>
      <w:r w:rsidRPr="007F5A5C">
        <w:rPr>
          <w:rFonts w:ascii="Calibri" w:eastAsia="Calibri" w:hAnsi="Calibri" w:cs="Calibri"/>
          <w:i/>
        </w:rPr>
        <w:t>Investigator,</w:t>
      </w:r>
      <w:r w:rsidRPr="007F5A5C">
        <w:rPr>
          <w:rFonts w:ascii="Calibri" w:eastAsia="Calibri" w:hAnsi="Calibri" w:cs="Calibri"/>
          <w:i/>
          <w:spacing w:val="-5"/>
        </w:rPr>
        <w:t xml:space="preserve"> </w:t>
      </w:r>
      <w:r w:rsidRPr="007F5A5C">
        <w:rPr>
          <w:rFonts w:ascii="Calibri" w:eastAsia="Calibri" w:hAnsi="Calibri" w:cs="Calibri"/>
          <w:i/>
        </w:rPr>
        <w:t>Co‐Investigator,</w:t>
      </w:r>
      <w:r w:rsidRPr="007F5A5C">
        <w:rPr>
          <w:rFonts w:ascii="Calibri" w:eastAsia="Calibri" w:hAnsi="Calibri" w:cs="Calibri"/>
          <w:i/>
          <w:spacing w:val="-5"/>
        </w:rPr>
        <w:t xml:space="preserve"> </w:t>
      </w:r>
      <w:r w:rsidRPr="007F5A5C">
        <w:rPr>
          <w:rFonts w:ascii="Calibri" w:eastAsia="Calibri" w:hAnsi="Calibri" w:cs="Calibri"/>
          <w:i/>
          <w:spacing w:val="-4"/>
        </w:rPr>
        <w:t>etc.)</w:t>
      </w:r>
    </w:p>
    <w:p w14:paraId="1719156A" w14:textId="77777777" w:rsidR="00776340" w:rsidRPr="007F5A5C" w:rsidRDefault="00776340" w:rsidP="00776340">
      <w:pPr>
        <w:widowControl w:val="0"/>
        <w:autoSpaceDE w:val="0"/>
        <w:autoSpaceDN w:val="0"/>
        <w:spacing w:after="0" w:line="240" w:lineRule="auto"/>
        <w:ind w:left="1269"/>
        <w:jc w:val="both"/>
        <w:rPr>
          <w:rFonts w:ascii="Calibri" w:eastAsia="Calibri" w:hAnsi="Calibri" w:cs="Calibri"/>
        </w:rPr>
      </w:pPr>
      <w:r w:rsidRPr="007F5A5C">
        <w:rPr>
          <w:rFonts w:ascii="Calibri" w:eastAsia="Calibri" w:hAnsi="Calibri" w:cs="Calibri"/>
        </w:rPr>
        <w:t>Brief</w:t>
      </w:r>
      <w:r w:rsidRPr="007F5A5C">
        <w:rPr>
          <w:rFonts w:ascii="Calibri" w:eastAsia="Calibri" w:hAnsi="Calibri" w:cs="Calibri"/>
          <w:spacing w:val="-1"/>
        </w:rPr>
        <w:t xml:space="preserve"> </w:t>
      </w:r>
      <w:r w:rsidRPr="007F5A5C">
        <w:rPr>
          <w:rFonts w:ascii="Calibri" w:eastAsia="Calibri" w:hAnsi="Calibri" w:cs="Calibri"/>
        </w:rPr>
        <w:t>summary</w:t>
      </w:r>
      <w:r w:rsidRPr="007F5A5C">
        <w:rPr>
          <w:rFonts w:ascii="Calibri" w:eastAsia="Calibri" w:hAnsi="Calibri" w:cs="Calibri"/>
          <w:spacing w:val="-1"/>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rPr>
        <w:t>the scope</w:t>
      </w:r>
      <w:r w:rsidRPr="007F5A5C">
        <w:rPr>
          <w:rFonts w:ascii="Calibri" w:eastAsia="Calibri" w:hAnsi="Calibri" w:cs="Calibri"/>
          <w:spacing w:val="-1"/>
        </w:rPr>
        <w:t xml:space="preserve"> </w:t>
      </w:r>
      <w:r w:rsidRPr="007F5A5C">
        <w:rPr>
          <w:rFonts w:ascii="Calibri" w:eastAsia="Calibri" w:hAnsi="Calibri" w:cs="Calibri"/>
        </w:rPr>
        <w:t>of</w:t>
      </w:r>
      <w:r w:rsidRPr="007F5A5C">
        <w:rPr>
          <w:rFonts w:ascii="Calibri" w:eastAsia="Calibri" w:hAnsi="Calibri" w:cs="Calibri"/>
          <w:spacing w:val="-1"/>
        </w:rPr>
        <w:t xml:space="preserve"> </w:t>
      </w:r>
      <w:r w:rsidRPr="007F5A5C">
        <w:rPr>
          <w:rFonts w:ascii="Calibri" w:eastAsia="Calibri" w:hAnsi="Calibri" w:cs="Calibri"/>
          <w:spacing w:val="-4"/>
        </w:rPr>
        <w:t>work:</w:t>
      </w:r>
    </w:p>
    <w:p w14:paraId="38573B55" w14:textId="77777777" w:rsidR="00776340" w:rsidRPr="007F5A5C" w:rsidRDefault="00776340" w:rsidP="00776340">
      <w:pPr>
        <w:widowControl w:val="0"/>
        <w:autoSpaceDE w:val="0"/>
        <w:autoSpaceDN w:val="0"/>
        <w:spacing w:after="0" w:line="240" w:lineRule="auto"/>
        <w:jc w:val="both"/>
        <w:rPr>
          <w:rFonts w:ascii="Calibri" w:eastAsia="Calibri" w:hAnsi="Calibri" w:cs="Calibri"/>
        </w:rPr>
      </w:pPr>
    </w:p>
    <w:p w14:paraId="058BEBB9" w14:textId="77777777" w:rsidR="00776340" w:rsidRPr="007F5A5C" w:rsidRDefault="00776340" w:rsidP="00776340">
      <w:pPr>
        <w:widowControl w:val="0"/>
        <w:autoSpaceDE w:val="0"/>
        <w:autoSpaceDN w:val="0"/>
        <w:spacing w:after="0" w:line="240" w:lineRule="auto"/>
        <w:ind w:left="1269"/>
        <w:rPr>
          <w:rFonts w:ascii="Calibri" w:eastAsia="Calibri" w:hAnsi="Calibri" w:cs="Calibri"/>
          <w:i/>
        </w:rPr>
      </w:pPr>
      <w:r w:rsidRPr="007F5A5C">
        <w:rPr>
          <w:rFonts w:ascii="Calibri" w:eastAsia="Calibri" w:hAnsi="Calibri" w:cs="Calibri"/>
          <w:i/>
          <w:color w:val="C00000"/>
        </w:rPr>
        <w:t>[Add</w:t>
      </w:r>
      <w:r w:rsidRPr="007F5A5C">
        <w:rPr>
          <w:rFonts w:ascii="Calibri" w:eastAsia="Calibri" w:hAnsi="Calibri" w:cs="Calibri"/>
          <w:i/>
          <w:color w:val="C00000"/>
          <w:spacing w:val="-5"/>
        </w:rPr>
        <w:t xml:space="preserve"> </w:t>
      </w:r>
      <w:r w:rsidRPr="007F5A5C">
        <w:rPr>
          <w:rFonts w:ascii="Calibri" w:eastAsia="Calibri" w:hAnsi="Calibri" w:cs="Calibri"/>
          <w:i/>
          <w:color w:val="C00000"/>
        </w:rPr>
        <w:t>additional</w:t>
      </w:r>
      <w:r w:rsidRPr="007F5A5C">
        <w:rPr>
          <w:rFonts w:ascii="Calibri" w:eastAsia="Calibri" w:hAnsi="Calibri" w:cs="Calibri"/>
          <w:i/>
          <w:color w:val="C00000"/>
          <w:spacing w:val="-2"/>
        </w:rPr>
        <w:t xml:space="preserve"> </w:t>
      </w:r>
      <w:r w:rsidRPr="007F5A5C">
        <w:rPr>
          <w:rFonts w:ascii="Calibri" w:eastAsia="Calibri" w:hAnsi="Calibri" w:cs="Calibri"/>
          <w:i/>
          <w:color w:val="C00000"/>
        </w:rPr>
        <w:t>fields,</w:t>
      </w:r>
      <w:r w:rsidRPr="007F5A5C">
        <w:rPr>
          <w:rFonts w:ascii="Calibri" w:eastAsia="Calibri" w:hAnsi="Calibri" w:cs="Calibri"/>
          <w:i/>
          <w:color w:val="C00000"/>
          <w:spacing w:val="-2"/>
        </w:rPr>
        <w:t xml:space="preserve"> </w:t>
      </w:r>
      <w:r w:rsidRPr="007F5A5C">
        <w:rPr>
          <w:rFonts w:ascii="Calibri" w:eastAsia="Calibri" w:hAnsi="Calibri" w:cs="Calibri"/>
          <w:i/>
          <w:color w:val="C00000"/>
        </w:rPr>
        <w:t>if</w:t>
      </w:r>
      <w:r w:rsidRPr="007F5A5C">
        <w:rPr>
          <w:rFonts w:ascii="Calibri" w:eastAsia="Calibri" w:hAnsi="Calibri" w:cs="Calibri"/>
          <w:i/>
          <w:color w:val="C00000"/>
          <w:spacing w:val="-4"/>
        </w:rPr>
        <w:t xml:space="preserve"> </w:t>
      </w:r>
      <w:r w:rsidRPr="007F5A5C">
        <w:rPr>
          <w:rFonts w:ascii="Calibri" w:eastAsia="Calibri" w:hAnsi="Calibri" w:cs="Calibri"/>
          <w:i/>
          <w:color w:val="C00000"/>
        </w:rPr>
        <w:t>needed,</w:t>
      </w:r>
      <w:r w:rsidRPr="007F5A5C">
        <w:rPr>
          <w:rFonts w:ascii="Calibri" w:eastAsia="Calibri" w:hAnsi="Calibri" w:cs="Calibri"/>
          <w:i/>
          <w:color w:val="C00000"/>
          <w:spacing w:val="-2"/>
        </w:rPr>
        <w:t xml:space="preserve"> </w:t>
      </w:r>
      <w:r w:rsidRPr="007F5A5C">
        <w:rPr>
          <w:rFonts w:ascii="Calibri" w:eastAsia="Calibri" w:hAnsi="Calibri" w:cs="Calibri"/>
          <w:i/>
          <w:color w:val="C00000"/>
        </w:rPr>
        <w:t>to</w:t>
      </w:r>
      <w:r w:rsidRPr="007F5A5C">
        <w:rPr>
          <w:rFonts w:ascii="Calibri" w:eastAsia="Calibri" w:hAnsi="Calibri" w:cs="Calibri"/>
          <w:i/>
          <w:color w:val="C00000"/>
          <w:spacing w:val="-3"/>
        </w:rPr>
        <w:t xml:space="preserve"> </w:t>
      </w:r>
      <w:r w:rsidRPr="007F5A5C">
        <w:rPr>
          <w:rFonts w:ascii="Calibri" w:eastAsia="Calibri" w:hAnsi="Calibri" w:cs="Calibri"/>
          <w:i/>
          <w:color w:val="C00000"/>
        </w:rPr>
        <w:t>report</w:t>
      </w:r>
      <w:r w:rsidRPr="007F5A5C">
        <w:rPr>
          <w:rFonts w:ascii="Calibri" w:eastAsia="Calibri" w:hAnsi="Calibri" w:cs="Calibri"/>
          <w:i/>
          <w:color w:val="C00000"/>
          <w:spacing w:val="-2"/>
        </w:rPr>
        <w:t xml:space="preserve"> </w:t>
      </w:r>
      <w:r w:rsidRPr="007F5A5C">
        <w:rPr>
          <w:rFonts w:ascii="Calibri" w:eastAsia="Calibri" w:hAnsi="Calibri" w:cs="Calibri"/>
          <w:i/>
          <w:color w:val="C00000"/>
        </w:rPr>
        <w:t>all</w:t>
      </w:r>
      <w:r w:rsidRPr="007F5A5C">
        <w:rPr>
          <w:rFonts w:ascii="Calibri" w:eastAsia="Calibri" w:hAnsi="Calibri" w:cs="Calibri"/>
          <w:i/>
          <w:color w:val="C00000"/>
          <w:spacing w:val="-2"/>
        </w:rPr>
        <w:t xml:space="preserve"> </w:t>
      </w:r>
      <w:r w:rsidRPr="007F5A5C">
        <w:rPr>
          <w:rFonts w:ascii="Calibri" w:eastAsia="Calibri" w:hAnsi="Calibri" w:cs="Calibri"/>
          <w:i/>
          <w:color w:val="C00000"/>
        </w:rPr>
        <w:t>current</w:t>
      </w:r>
      <w:r w:rsidRPr="007F5A5C">
        <w:rPr>
          <w:rFonts w:ascii="Calibri" w:eastAsia="Calibri" w:hAnsi="Calibri" w:cs="Calibri"/>
          <w:i/>
          <w:color w:val="C00000"/>
          <w:spacing w:val="-2"/>
        </w:rPr>
        <w:t xml:space="preserve"> support]</w:t>
      </w:r>
    </w:p>
    <w:p w14:paraId="63DEC264" w14:textId="77777777" w:rsidR="00776340" w:rsidRPr="00776340" w:rsidRDefault="00776340" w:rsidP="00776340">
      <w:pPr>
        <w:widowControl w:val="0"/>
        <w:autoSpaceDE w:val="0"/>
        <w:autoSpaceDN w:val="0"/>
        <w:spacing w:after="0" w:line="240" w:lineRule="auto"/>
        <w:rPr>
          <w:rFonts w:ascii="Calibri" w:eastAsia="Calibri" w:hAnsi="Calibri" w:cs="Calibri"/>
          <w:sz w:val="24"/>
        </w:rPr>
        <w:sectPr w:rsidR="00776340" w:rsidRPr="00776340" w:rsidSect="00776340">
          <w:pgSz w:w="12240" w:h="15840"/>
          <w:pgMar w:top="1820" w:right="540" w:bottom="1200" w:left="260" w:header="0" w:footer="1017" w:gutter="0"/>
          <w:cols w:space="720"/>
        </w:sectPr>
      </w:pPr>
    </w:p>
    <w:bookmarkStart w:id="81" w:name="_Toc217999916"/>
    <w:p w14:paraId="73D45A48" w14:textId="77777777" w:rsidR="00776340" w:rsidRPr="00776340" w:rsidRDefault="00776340" w:rsidP="0058734C">
      <w:pPr>
        <w:widowControl w:val="0"/>
        <w:numPr>
          <w:ilvl w:val="0"/>
          <w:numId w:val="51"/>
        </w:numPr>
        <w:tabs>
          <w:tab w:val="left" w:pos="1268"/>
        </w:tabs>
        <w:autoSpaceDE w:val="0"/>
        <w:autoSpaceDN w:val="0"/>
        <w:spacing w:after="0" w:line="240" w:lineRule="auto"/>
        <w:ind w:left="1268" w:hanging="358"/>
        <w:jc w:val="left"/>
        <w:outlineLvl w:val="0"/>
        <w:rPr>
          <w:rFonts w:ascii="Calibri" w:eastAsia="Calibri" w:hAnsi="Calibri" w:cs="Calibri"/>
          <w:b/>
          <w:bCs/>
          <w:sz w:val="28"/>
          <w:szCs w:val="32"/>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48" behindDoc="1" locked="0" layoutInCell="1" allowOverlap="1" wp14:anchorId="6B86335C" wp14:editId="166D3EB8">
                <wp:simplePos x="0" y="0"/>
                <wp:positionH relativeFrom="page">
                  <wp:posOffset>723900</wp:posOffset>
                </wp:positionH>
                <wp:positionV relativeFrom="paragraph">
                  <wp:posOffset>260985</wp:posOffset>
                </wp:positionV>
                <wp:extent cx="6153150" cy="9525"/>
                <wp:effectExtent l="0" t="3810" r="0" b="0"/>
                <wp:wrapTopAndBottom/>
                <wp:docPr id="15" name="Freeform: 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EC36E" id="Freeform: Shape 15" o:spid="_x0000_s1026" alt="&quot;&quot;" style="position:absolute;margin-left:57pt;margin-top:20.55pt;width:484.5pt;height:.7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" path="m6153150,l,,,9143r6153150,l6153150,xe" fillcolor="black" stroked="f">
                <v:path arrowok="t" o:connecttype="custom" o:connectlocs="6153150,0;0,0;0,9143;6153150,9143;6153150,0" o:connectangles="0,0,0,0,0"/>
                <w10:wrap type="topAndBottom" anchorx="page"/>
              </v:shape>
            </w:pict>
          </mc:Fallback>
        </mc:AlternateContent>
      </w:r>
      <w:r w:rsidRPr="00776340">
        <w:rPr>
          <w:rFonts w:ascii="Calibri" w:eastAsia="Calibri" w:hAnsi="Calibri" w:cs="Calibri"/>
          <w:b/>
          <w:bCs/>
          <w:sz w:val="28"/>
          <w:szCs w:val="32"/>
        </w:rPr>
        <w:t>Resumes</w:t>
      </w:r>
      <w:r w:rsidRPr="00776340">
        <w:rPr>
          <w:rFonts w:ascii="Calibri" w:eastAsia="Calibri" w:hAnsi="Calibri" w:cs="Calibri"/>
          <w:b/>
          <w:bCs/>
          <w:spacing w:val="-5"/>
          <w:sz w:val="28"/>
          <w:szCs w:val="32"/>
        </w:rPr>
        <w:t xml:space="preserve"> </w:t>
      </w:r>
      <w:r w:rsidRPr="00776340">
        <w:rPr>
          <w:rFonts w:ascii="Calibri" w:eastAsia="Calibri" w:hAnsi="Calibri" w:cs="Calibri"/>
          <w:b/>
          <w:bCs/>
          <w:sz w:val="28"/>
          <w:szCs w:val="32"/>
        </w:rPr>
        <w:t>of</w:t>
      </w:r>
      <w:r w:rsidRPr="00776340">
        <w:rPr>
          <w:rFonts w:ascii="Calibri" w:eastAsia="Calibri" w:hAnsi="Calibri" w:cs="Calibri"/>
          <w:b/>
          <w:bCs/>
          <w:spacing w:val="-3"/>
          <w:sz w:val="28"/>
          <w:szCs w:val="32"/>
        </w:rPr>
        <w:t xml:space="preserve"> </w:t>
      </w:r>
      <w:r w:rsidRPr="00776340">
        <w:rPr>
          <w:rFonts w:ascii="Calibri" w:eastAsia="Calibri" w:hAnsi="Calibri" w:cs="Calibri"/>
          <w:b/>
          <w:bCs/>
          <w:sz w:val="28"/>
          <w:szCs w:val="32"/>
        </w:rPr>
        <w:t>Key</w:t>
      </w:r>
      <w:r w:rsidRPr="00776340">
        <w:rPr>
          <w:rFonts w:ascii="Calibri" w:eastAsia="Calibri" w:hAnsi="Calibri" w:cs="Calibri"/>
          <w:b/>
          <w:bCs/>
          <w:spacing w:val="-4"/>
          <w:sz w:val="28"/>
          <w:szCs w:val="32"/>
        </w:rPr>
        <w:t xml:space="preserve"> </w:t>
      </w:r>
      <w:r w:rsidRPr="00776340">
        <w:rPr>
          <w:rFonts w:ascii="Calibri" w:eastAsia="Calibri" w:hAnsi="Calibri" w:cs="Calibri"/>
          <w:b/>
          <w:bCs/>
          <w:spacing w:val="-2"/>
          <w:sz w:val="28"/>
          <w:szCs w:val="32"/>
        </w:rPr>
        <w:t>Personnel</w:t>
      </w:r>
      <w:bookmarkEnd w:id="81"/>
    </w:p>
    <w:p w14:paraId="349861D6" w14:textId="77777777" w:rsidR="00776340" w:rsidRPr="00776340" w:rsidRDefault="00776340" w:rsidP="00776340">
      <w:pPr>
        <w:widowControl w:val="0"/>
        <w:autoSpaceDE w:val="0"/>
        <w:autoSpaceDN w:val="0"/>
        <w:spacing w:after="0"/>
        <w:ind w:left="909" w:right="1000"/>
        <w:jc w:val="both"/>
        <w:rPr>
          <w:rFonts w:ascii="Calibri" w:eastAsia="Calibri" w:hAnsi="Calibri" w:cs="Calibri"/>
          <w:szCs w:val="24"/>
        </w:rPr>
      </w:pPr>
      <w:r w:rsidRPr="00776340">
        <w:rPr>
          <w:rFonts w:ascii="Calibri" w:eastAsia="Calibri" w:hAnsi="Calibri" w:cs="Calibri"/>
          <w:szCs w:val="24"/>
        </w:rPr>
        <w:t>Include the resumes of key personnel from the</w:t>
      </w:r>
      <w:r w:rsidRPr="00776340">
        <w:rPr>
          <w:rFonts w:ascii="Calibri" w:eastAsia="Calibri" w:hAnsi="Calibri" w:cs="Calibri"/>
          <w:spacing w:val="-1"/>
          <w:szCs w:val="24"/>
        </w:rPr>
        <w:t xml:space="preserve"> </w:t>
      </w:r>
      <w:r w:rsidRPr="00776340">
        <w:rPr>
          <w:rFonts w:ascii="Calibri" w:eastAsia="Calibri" w:hAnsi="Calibri" w:cs="Calibri"/>
          <w:szCs w:val="24"/>
        </w:rPr>
        <w:t>Offeror’s organization,</w:t>
      </w:r>
      <w:r w:rsidRPr="00776340">
        <w:rPr>
          <w:rFonts w:ascii="Calibri" w:eastAsia="Calibri" w:hAnsi="Calibri" w:cs="Calibri"/>
          <w:spacing w:val="-2"/>
          <w:szCs w:val="24"/>
        </w:rPr>
        <w:t xml:space="preserve"> </w:t>
      </w:r>
      <w:r w:rsidRPr="00776340">
        <w:rPr>
          <w:rFonts w:ascii="Calibri" w:eastAsia="Calibri" w:hAnsi="Calibri" w:cs="Calibri"/>
          <w:szCs w:val="24"/>
        </w:rPr>
        <w:t>as well as subcontractors or consultants,</w:t>
      </w:r>
      <w:r w:rsidRPr="00776340">
        <w:rPr>
          <w:rFonts w:ascii="Calibri" w:eastAsia="Calibri" w:hAnsi="Calibri" w:cs="Calibri"/>
          <w:spacing w:val="-3"/>
          <w:szCs w:val="24"/>
        </w:rPr>
        <w:t xml:space="preserve"> </w:t>
      </w:r>
      <w:r w:rsidRPr="00776340">
        <w:rPr>
          <w:rFonts w:ascii="Calibri" w:eastAsia="Calibri" w:hAnsi="Calibri" w:cs="Calibri"/>
          <w:szCs w:val="24"/>
        </w:rPr>
        <w:t>who will work</w:t>
      </w:r>
      <w:r w:rsidRPr="00776340">
        <w:rPr>
          <w:rFonts w:ascii="Calibri" w:eastAsia="Calibri" w:hAnsi="Calibri" w:cs="Calibri"/>
          <w:spacing w:val="-1"/>
          <w:szCs w:val="24"/>
        </w:rPr>
        <w:t xml:space="preserve"> </w:t>
      </w:r>
      <w:r w:rsidRPr="00776340">
        <w:rPr>
          <w:rFonts w:ascii="Calibri" w:eastAsia="Calibri" w:hAnsi="Calibri" w:cs="Calibri"/>
          <w:szCs w:val="24"/>
        </w:rPr>
        <w:t>on</w:t>
      </w:r>
      <w:r w:rsidRPr="00776340">
        <w:rPr>
          <w:rFonts w:ascii="Calibri" w:eastAsia="Calibri" w:hAnsi="Calibri" w:cs="Calibri"/>
          <w:spacing w:val="-1"/>
          <w:szCs w:val="24"/>
        </w:rPr>
        <w:t xml:space="preserve"> </w:t>
      </w:r>
      <w:r w:rsidRPr="00776340">
        <w:rPr>
          <w:rFonts w:ascii="Calibri" w:eastAsia="Calibri" w:hAnsi="Calibri" w:cs="Calibri"/>
          <w:szCs w:val="24"/>
        </w:rPr>
        <w:t>this</w:t>
      </w:r>
      <w:r w:rsidRPr="00776340">
        <w:rPr>
          <w:rFonts w:ascii="Calibri" w:eastAsia="Calibri" w:hAnsi="Calibri" w:cs="Calibri"/>
          <w:spacing w:val="-1"/>
          <w:szCs w:val="24"/>
        </w:rPr>
        <w:t xml:space="preserve"> </w:t>
      </w:r>
      <w:r w:rsidRPr="00776340">
        <w:rPr>
          <w:rFonts w:ascii="Calibri" w:eastAsia="Calibri" w:hAnsi="Calibri" w:cs="Calibri"/>
          <w:szCs w:val="24"/>
        </w:rPr>
        <w:t>project</w:t>
      </w:r>
      <w:r w:rsidRPr="00776340">
        <w:rPr>
          <w:rFonts w:ascii="Calibri" w:eastAsia="Calibri" w:hAnsi="Calibri" w:cs="Calibri"/>
          <w:spacing w:val="-1"/>
          <w:szCs w:val="24"/>
        </w:rPr>
        <w:t xml:space="preserve"> </w:t>
      </w:r>
      <w:r w:rsidRPr="00776340">
        <w:rPr>
          <w:rFonts w:ascii="Calibri" w:eastAsia="Calibri" w:hAnsi="Calibri" w:cs="Calibri"/>
          <w:szCs w:val="24"/>
        </w:rPr>
        <w:t>if</w:t>
      </w:r>
      <w:r w:rsidRPr="00776340">
        <w:rPr>
          <w:rFonts w:ascii="Calibri" w:eastAsia="Calibri" w:hAnsi="Calibri" w:cs="Calibri"/>
          <w:spacing w:val="-1"/>
          <w:szCs w:val="24"/>
        </w:rPr>
        <w:t xml:space="preserve"> </w:t>
      </w:r>
      <w:r w:rsidRPr="00776340">
        <w:rPr>
          <w:rFonts w:ascii="Calibri" w:eastAsia="Calibri" w:hAnsi="Calibri" w:cs="Calibri"/>
          <w:szCs w:val="24"/>
        </w:rPr>
        <w:t>selected (each resume not to exceed 3 pages). The Principal Investigator</w:t>
      </w:r>
      <w:r w:rsidRPr="00776340">
        <w:rPr>
          <w:rFonts w:ascii="Calibri" w:eastAsia="Calibri" w:hAnsi="Calibri" w:cs="Calibri"/>
          <w:spacing w:val="-2"/>
          <w:szCs w:val="24"/>
        </w:rPr>
        <w:t xml:space="preserve"> </w:t>
      </w:r>
      <w:r w:rsidRPr="00776340">
        <w:rPr>
          <w:rFonts w:ascii="Calibri" w:eastAsia="Calibri" w:hAnsi="Calibri" w:cs="Calibri"/>
          <w:szCs w:val="24"/>
        </w:rPr>
        <w:t>must</w:t>
      </w:r>
      <w:r w:rsidRPr="00776340">
        <w:rPr>
          <w:rFonts w:ascii="Calibri" w:eastAsia="Calibri" w:hAnsi="Calibri" w:cs="Calibri"/>
          <w:spacing w:val="-2"/>
          <w:szCs w:val="24"/>
        </w:rPr>
        <w:t xml:space="preserve"> </w:t>
      </w:r>
      <w:r w:rsidRPr="00776340">
        <w:rPr>
          <w:rFonts w:ascii="Calibri" w:eastAsia="Calibri" w:hAnsi="Calibri" w:cs="Calibri"/>
          <w:szCs w:val="24"/>
        </w:rPr>
        <w:t>be identified.</w:t>
      </w:r>
    </w:p>
    <w:p w14:paraId="54EE14F3" w14:textId="77777777" w:rsidR="00776340" w:rsidRPr="00776340" w:rsidRDefault="00776340" w:rsidP="00776340">
      <w:pPr>
        <w:widowControl w:val="0"/>
        <w:autoSpaceDE w:val="0"/>
        <w:autoSpaceDN w:val="0"/>
        <w:spacing w:after="0"/>
        <w:rPr>
          <w:rFonts w:ascii="Calibri" w:eastAsia="Calibri" w:hAnsi="Calibri" w:cs="Calibri"/>
        </w:rPr>
        <w:sectPr w:rsidR="00776340" w:rsidRPr="00776340" w:rsidSect="00776340">
          <w:pgSz w:w="12240" w:h="15840"/>
          <w:pgMar w:top="1420" w:right="540" w:bottom="1200" w:left="260" w:header="0" w:footer="1017" w:gutter="0"/>
          <w:cols w:space="720"/>
        </w:sectPr>
      </w:pPr>
    </w:p>
    <w:bookmarkStart w:id="82" w:name="_Toc217999917"/>
    <w:p w14:paraId="4CA68FAF" w14:textId="77777777" w:rsidR="00776340" w:rsidRPr="00776340" w:rsidRDefault="00776340" w:rsidP="0058734C">
      <w:pPr>
        <w:widowControl w:val="0"/>
        <w:autoSpaceDE w:val="0"/>
        <w:autoSpaceDN w:val="0"/>
        <w:spacing w:before="20" w:after="0" w:line="240" w:lineRule="auto"/>
        <w:ind w:left="810"/>
        <w:outlineLvl w:val="0"/>
        <w:rPr>
          <w:rFonts w:ascii="Calibri" w:eastAsia="Calibri" w:hAnsi="Calibri" w:cs="Calibri"/>
          <w:b/>
          <w:bCs/>
          <w:sz w:val="28"/>
          <w:szCs w:val="32"/>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49" behindDoc="1" locked="0" layoutInCell="1" allowOverlap="1" wp14:anchorId="780BDAB4" wp14:editId="79D21EA1">
                <wp:simplePos x="0" y="0"/>
                <wp:positionH relativeFrom="page">
                  <wp:posOffset>666750</wp:posOffset>
                </wp:positionH>
                <wp:positionV relativeFrom="paragraph">
                  <wp:posOffset>273050</wp:posOffset>
                </wp:positionV>
                <wp:extent cx="6210300" cy="9525"/>
                <wp:effectExtent l="0" t="0" r="0" b="3175"/>
                <wp:wrapTopAndBottom/>
                <wp:docPr id="14" name="Freeform: 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9525"/>
                        </a:xfrm>
                        <a:custGeom>
                          <a:avLst/>
                          <a:gdLst>
                            <a:gd name="T0" fmla="*/ 6210300 w 6210300"/>
                            <a:gd name="T1" fmla="*/ 0 h 9525"/>
                            <a:gd name="T2" fmla="*/ 0 w 6210300"/>
                            <a:gd name="T3" fmla="*/ 0 h 9525"/>
                            <a:gd name="T4" fmla="*/ 0 w 6210300"/>
                            <a:gd name="T5" fmla="*/ 9143 h 9525"/>
                            <a:gd name="T6" fmla="*/ 6210300 w 6210300"/>
                            <a:gd name="T7" fmla="*/ 9143 h 9525"/>
                            <a:gd name="T8" fmla="*/ 6210300 w 6210300"/>
                            <a:gd name="T9" fmla="*/ 0 h 9525"/>
                          </a:gdLst>
                          <a:ahLst/>
                          <a:cxnLst>
                            <a:cxn ang="0">
                              <a:pos x="T0" y="T1"/>
                            </a:cxn>
                            <a:cxn ang="0">
                              <a:pos x="T2" y="T3"/>
                            </a:cxn>
                            <a:cxn ang="0">
                              <a:pos x="T4" y="T5"/>
                            </a:cxn>
                            <a:cxn ang="0">
                              <a:pos x="T6" y="T7"/>
                            </a:cxn>
                            <a:cxn ang="0">
                              <a:pos x="T8" y="T9"/>
                            </a:cxn>
                          </a:cxnLst>
                          <a:rect l="0" t="0" r="r" b="b"/>
                          <a:pathLst>
                            <a:path w="6210300" h="9525">
                              <a:moveTo>
                                <a:pt x="6210300" y="0"/>
                              </a:moveTo>
                              <a:lnTo>
                                <a:pt x="0" y="0"/>
                              </a:lnTo>
                              <a:lnTo>
                                <a:pt x="0" y="9143"/>
                              </a:lnTo>
                              <a:lnTo>
                                <a:pt x="6210300" y="9143"/>
                              </a:lnTo>
                              <a:lnTo>
                                <a:pt x="6210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44B99" id="Freeform: Shape 14" o:spid="_x0000_s1026" alt="&quot;&quot;" style="position:absolute;margin-left:52.5pt;margin-top:21.5pt;width:489pt;height:.7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10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" path="m6210300,l,,,9143r6210300,l6210300,xe" fillcolor="black" stroked="f">
                <v:path arrowok="t" o:connecttype="custom" o:connectlocs="6210300,0;0,0;0,9143;6210300,9143;6210300,0" o:connectangles="0,0,0,0,0"/>
                <w10:wrap type="topAndBottom" anchorx="page"/>
              </v:shape>
            </w:pict>
          </mc:Fallback>
        </mc:AlternateContent>
      </w:r>
      <w:r w:rsidRPr="00776340">
        <w:rPr>
          <w:rFonts w:ascii="Calibri" w:eastAsia="Calibri" w:hAnsi="Calibri" w:cs="Calibri"/>
          <w:b/>
          <w:bCs/>
          <w:sz w:val="28"/>
          <w:szCs w:val="32"/>
        </w:rPr>
        <w:t>Attachment 2 – Cost Proposal Template</w:t>
      </w:r>
      <w:bookmarkEnd w:id="82"/>
    </w:p>
    <w:p w14:paraId="2CE30B83" w14:textId="77777777" w:rsidR="00776340" w:rsidRPr="00776340" w:rsidRDefault="00776340" w:rsidP="00776340">
      <w:pPr>
        <w:widowControl w:val="0"/>
        <w:autoSpaceDE w:val="0"/>
        <w:autoSpaceDN w:val="0"/>
        <w:spacing w:after="0" w:line="240" w:lineRule="auto"/>
        <w:jc w:val="both"/>
        <w:rPr>
          <w:rFonts w:ascii="Calibri" w:eastAsia="Calibri" w:hAnsi="Calibri" w:cs="Calibri"/>
          <w:b/>
          <w:sz w:val="29"/>
          <w:szCs w:val="24"/>
        </w:rPr>
      </w:pPr>
    </w:p>
    <w:p w14:paraId="1D3D5963" w14:textId="77777777" w:rsidR="00776340" w:rsidRPr="00776340" w:rsidRDefault="00776340" w:rsidP="00776340">
      <w:pPr>
        <w:widowControl w:val="0"/>
        <w:autoSpaceDE w:val="0"/>
        <w:autoSpaceDN w:val="0"/>
        <w:spacing w:after="0" w:line="240" w:lineRule="auto"/>
        <w:ind w:left="910"/>
        <w:jc w:val="both"/>
        <w:outlineLvl w:val="2"/>
        <w:rPr>
          <w:rFonts w:ascii="Calibri" w:eastAsia="Calibri" w:hAnsi="Calibri" w:cs="Calibri"/>
          <w:b/>
          <w:bCs/>
          <w:i/>
          <w:iCs/>
          <w:sz w:val="24"/>
          <w:szCs w:val="24"/>
        </w:rPr>
      </w:pPr>
      <w:bookmarkStart w:id="83" w:name="_Toc217999918"/>
      <w:r w:rsidRPr="00776340">
        <w:rPr>
          <w:rFonts w:ascii="Calibri" w:eastAsia="Calibri" w:hAnsi="Calibri" w:cs="Calibri"/>
          <w:b/>
          <w:bCs/>
          <w:i/>
          <w:iCs/>
          <w:sz w:val="24"/>
          <w:szCs w:val="24"/>
        </w:rPr>
        <w:t>General</w:t>
      </w:r>
      <w:r w:rsidRPr="00776340">
        <w:rPr>
          <w:rFonts w:ascii="Calibri" w:eastAsia="Calibri" w:hAnsi="Calibri" w:cs="Calibri"/>
          <w:b/>
          <w:bCs/>
          <w:i/>
          <w:iCs/>
          <w:spacing w:val="-3"/>
          <w:sz w:val="24"/>
          <w:szCs w:val="24"/>
        </w:rPr>
        <w:t xml:space="preserve"> </w:t>
      </w:r>
      <w:r w:rsidRPr="00776340">
        <w:rPr>
          <w:rFonts w:ascii="Calibri" w:eastAsia="Calibri" w:hAnsi="Calibri" w:cs="Calibri"/>
          <w:b/>
          <w:bCs/>
          <w:i/>
          <w:iCs/>
          <w:spacing w:val="-2"/>
          <w:sz w:val="24"/>
          <w:szCs w:val="24"/>
        </w:rPr>
        <w:t>Instructions</w:t>
      </w:r>
      <w:bookmarkEnd w:id="83"/>
    </w:p>
    <w:p w14:paraId="559AF8AA" w14:textId="77777777" w:rsidR="00776340" w:rsidRPr="00776340" w:rsidRDefault="00776340" w:rsidP="00776340">
      <w:pPr>
        <w:widowControl w:val="0"/>
        <w:autoSpaceDE w:val="0"/>
        <w:autoSpaceDN w:val="0"/>
        <w:spacing w:after="0" w:line="240" w:lineRule="auto"/>
        <w:ind w:left="909" w:right="896"/>
        <w:jc w:val="both"/>
        <w:rPr>
          <w:rFonts w:ascii="Calibri" w:eastAsia="Calibri" w:hAnsi="Calibri" w:cs="Calibri"/>
          <w:szCs w:val="24"/>
        </w:rPr>
      </w:pPr>
      <w:r w:rsidRPr="00776340">
        <w:rPr>
          <w:rFonts w:ascii="Calibri" w:eastAsia="Calibri" w:hAnsi="Calibri" w:cs="Calibri"/>
          <w:szCs w:val="24"/>
        </w:rPr>
        <w:t>The objective of the Cost Proposal is</w:t>
      </w:r>
      <w:r w:rsidRPr="00776340">
        <w:rPr>
          <w:rFonts w:ascii="Calibri" w:eastAsia="Calibri" w:hAnsi="Calibri" w:cs="Calibri"/>
          <w:spacing w:val="-1"/>
          <w:szCs w:val="24"/>
        </w:rPr>
        <w:t xml:space="preserve"> </w:t>
      </w:r>
      <w:r w:rsidRPr="00776340">
        <w:rPr>
          <w:rFonts w:ascii="Calibri" w:eastAsia="Calibri" w:hAnsi="Calibri" w:cs="Calibri"/>
          <w:szCs w:val="24"/>
        </w:rPr>
        <w:t>to provide sufficient cost information to substantiate</w:t>
      </w:r>
      <w:r w:rsidRPr="00776340">
        <w:rPr>
          <w:rFonts w:ascii="Calibri" w:eastAsia="Calibri" w:hAnsi="Calibri" w:cs="Calibri"/>
          <w:spacing w:val="-1"/>
          <w:szCs w:val="24"/>
        </w:rPr>
        <w:t xml:space="preserve"> </w:t>
      </w:r>
      <w:r w:rsidRPr="00776340">
        <w:rPr>
          <w:rFonts w:ascii="Calibri" w:eastAsia="Calibri" w:hAnsi="Calibri" w:cs="Calibri"/>
          <w:szCs w:val="24"/>
        </w:rPr>
        <w:t>that the proposed</w:t>
      </w:r>
      <w:r w:rsidRPr="00776340">
        <w:rPr>
          <w:rFonts w:ascii="Calibri" w:eastAsia="Calibri" w:hAnsi="Calibri" w:cs="Calibri"/>
          <w:spacing w:val="-14"/>
          <w:szCs w:val="24"/>
        </w:rPr>
        <w:t xml:space="preserve"> </w:t>
      </w:r>
      <w:r w:rsidRPr="00776340">
        <w:rPr>
          <w:rFonts w:ascii="Calibri" w:eastAsia="Calibri" w:hAnsi="Calibri" w:cs="Calibri"/>
          <w:szCs w:val="24"/>
        </w:rPr>
        <w:t>cost</w:t>
      </w:r>
      <w:r w:rsidRPr="00776340">
        <w:rPr>
          <w:rFonts w:ascii="Calibri" w:eastAsia="Calibri" w:hAnsi="Calibri" w:cs="Calibri"/>
          <w:spacing w:val="-14"/>
          <w:szCs w:val="24"/>
        </w:rPr>
        <w:t xml:space="preserve"> </w:t>
      </w:r>
      <w:r w:rsidRPr="00776340">
        <w:rPr>
          <w:rFonts w:ascii="Calibri" w:eastAsia="Calibri" w:hAnsi="Calibri" w:cs="Calibri"/>
          <w:szCs w:val="24"/>
        </w:rPr>
        <w:t>is</w:t>
      </w:r>
      <w:r w:rsidRPr="00776340">
        <w:rPr>
          <w:rFonts w:ascii="Calibri" w:eastAsia="Calibri" w:hAnsi="Calibri" w:cs="Calibri"/>
          <w:spacing w:val="-13"/>
          <w:szCs w:val="24"/>
        </w:rPr>
        <w:t xml:space="preserve"> </w:t>
      </w:r>
      <w:r w:rsidRPr="00776340">
        <w:rPr>
          <w:rFonts w:ascii="Calibri" w:eastAsia="Calibri" w:hAnsi="Calibri" w:cs="Calibri"/>
          <w:szCs w:val="24"/>
        </w:rPr>
        <w:t>realistic,</w:t>
      </w:r>
      <w:r w:rsidRPr="00776340">
        <w:rPr>
          <w:rFonts w:ascii="Calibri" w:eastAsia="Calibri" w:hAnsi="Calibri" w:cs="Calibri"/>
          <w:spacing w:val="-14"/>
          <w:szCs w:val="24"/>
        </w:rPr>
        <w:t xml:space="preserve"> </w:t>
      </w:r>
      <w:r w:rsidRPr="00776340">
        <w:rPr>
          <w:rFonts w:ascii="Calibri" w:eastAsia="Calibri" w:hAnsi="Calibri" w:cs="Calibri"/>
          <w:szCs w:val="24"/>
        </w:rPr>
        <w:t>reasonable</w:t>
      </w:r>
      <w:r w:rsidRPr="00776340">
        <w:rPr>
          <w:rFonts w:ascii="Calibri" w:eastAsia="Calibri" w:hAnsi="Calibri" w:cs="Calibri"/>
          <w:spacing w:val="-13"/>
          <w:szCs w:val="24"/>
        </w:rPr>
        <w:t xml:space="preserve"> </w:t>
      </w:r>
      <w:r w:rsidRPr="00776340">
        <w:rPr>
          <w:rFonts w:ascii="Calibri" w:eastAsia="Calibri" w:hAnsi="Calibri" w:cs="Calibri"/>
          <w:szCs w:val="24"/>
        </w:rPr>
        <w:t>and</w:t>
      </w:r>
      <w:r w:rsidRPr="00776340">
        <w:rPr>
          <w:rFonts w:ascii="Calibri" w:eastAsia="Calibri" w:hAnsi="Calibri" w:cs="Calibri"/>
          <w:spacing w:val="-14"/>
          <w:szCs w:val="24"/>
        </w:rPr>
        <w:t xml:space="preserve"> </w:t>
      </w:r>
      <w:r w:rsidRPr="00776340">
        <w:rPr>
          <w:rFonts w:ascii="Calibri" w:eastAsia="Calibri" w:hAnsi="Calibri" w:cs="Calibri"/>
          <w:szCs w:val="24"/>
        </w:rPr>
        <w:t>complete</w:t>
      </w:r>
      <w:r w:rsidRPr="00776340">
        <w:rPr>
          <w:rFonts w:ascii="Calibri" w:eastAsia="Calibri" w:hAnsi="Calibri" w:cs="Calibri"/>
          <w:spacing w:val="-13"/>
          <w:szCs w:val="24"/>
        </w:rPr>
        <w:t xml:space="preserve"> </w:t>
      </w:r>
      <w:r w:rsidRPr="00776340">
        <w:rPr>
          <w:rFonts w:ascii="Calibri" w:eastAsia="Calibri" w:hAnsi="Calibri" w:cs="Calibri"/>
          <w:szCs w:val="24"/>
        </w:rPr>
        <w:t>for</w:t>
      </w:r>
      <w:r w:rsidRPr="00776340">
        <w:rPr>
          <w:rFonts w:ascii="Calibri" w:eastAsia="Calibri" w:hAnsi="Calibri" w:cs="Calibri"/>
          <w:spacing w:val="-14"/>
          <w:szCs w:val="24"/>
        </w:rPr>
        <w:t xml:space="preserve"> </w:t>
      </w:r>
      <w:r w:rsidRPr="00776340">
        <w:rPr>
          <w:rFonts w:ascii="Calibri" w:eastAsia="Calibri" w:hAnsi="Calibri" w:cs="Calibri"/>
          <w:szCs w:val="24"/>
        </w:rPr>
        <w:t>the</w:t>
      </w:r>
      <w:r w:rsidRPr="00776340">
        <w:rPr>
          <w:rFonts w:ascii="Calibri" w:eastAsia="Calibri" w:hAnsi="Calibri" w:cs="Calibri"/>
          <w:spacing w:val="-14"/>
          <w:szCs w:val="24"/>
        </w:rPr>
        <w:t xml:space="preserve"> </w:t>
      </w:r>
      <w:r w:rsidRPr="00776340">
        <w:rPr>
          <w:rFonts w:ascii="Calibri" w:eastAsia="Calibri" w:hAnsi="Calibri" w:cs="Calibri"/>
          <w:szCs w:val="24"/>
        </w:rPr>
        <w:t>proposed</w:t>
      </w:r>
      <w:r w:rsidRPr="00776340">
        <w:rPr>
          <w:rFonts w:ascii="Calibri" w:eastAsia="Calibri" w:hAnsi="Calibri" w:cs="Calibri"/>
          <w:spacing w:val="-13"/>
          <w:szCs w:val="24"/>
        </w:rPr>
        <w:t xml:space="preserve"> </w:t>
      </w:r>
      <w:r w:rsidRPr="00776340">
        <w:rPr>
          <w:rFonts w:ascii="Calibri" w:eastAsia="Calibri" w:hAnsi="Calibri" w:cs="Calibri"/>
          <w:szCs w:val="24"/>
        </w:rPr>
        <w:t>work.</w:t>
      </w:r>
      <w:r w:rsidRPr="00776340">
        <w:rPr>
          <w:rFonts w:ascii="Calibri" w:eastAsia="Calibri" w:hAnsi="Calibri" w:cs="Calibri"/>
          <w:spacing w:val="-14"/>
          <w:szCs w:val="24"/>
        </w:rPr>
        <w:t xml:space="preserve"> </w:t>
      </w:r>
      <w:r w:rsidRPr="00776340">
        <w:rPr>
          <w:rFonts w:ascii="Calibri" w:eastAsia="Calibri" w:hAnsi="Calibri" w:cs="Calibri"/>
          <w:szCs w:val="24"/>
        </w:rPr>
        <w:t>The</w:t>
      </w:r>
      <w:r w:rsidRPr="00776340">
        <w:rPr>
          <w:rFonts w:ascii="Calibri" w:eastAsia="Calibri" w:hAnsi="Calibri" w:cs="Calibri"/>
          <w:spacing w:val="-13"/>
          <w:szCs w:val="24"/>
        </w:rPr>
        <w:t xml:space="preserve"> </w:t>
      </w:r>
      <w:r w:rsidRPr="00776340">
        <w:rPr>
          <w:rFonts w:ascii="Calibri" w:eastAsia="Calibri" w:hAnsi="Calibri" w:cs="Calibri"/>
          <w:szCs w:val="24"/>
        </w:rPr>
        <w:t>Cost</w:t>
      </w:r>
      <w:r w:rsidRPr="00776340">
        <w:rPr>
          <w:rFonts w:ascii="Calibri" w:eastAsia="Calibri" w:hAnsi="Calibri" w:cs="Calibri"/>
          <w:spacing w:val="-14"/>
          <w:szCs w:val="24"/>
        </w:rPr>
        <w:t xml:space="preserve"> </w:t>
      </w:r>
      <w:r w:rsidRPr="00776340">
        <w:rPr>
          <w:rFonts w:ascii="Calibri" w:eastAsia="Calibri" w:hAnsi="Calibri" w:cs="Calibri"/>
          <w:szCs w:val="24"/>
        </w:rPr>
        <w:t>Proposal</w:t>
      </w:r>
      <w:r w:rsidRPr="00776340">
        <w:rPr>
          <w:rFonts w:ascii="Calibri" w:eastAsia="Calibri" w:hAnsi="Calibri" w:cs="Calibri"/>
          <w:spacing w:val="-13"/>
          <w:szCs w:val="24"/>
        </w:rPr>
        <w:t xml:space="preserve"> </w:t>
      </w:r>
      <w:r w:rsidRPr="00776340">
        <w:rPr>
          <w:rFonts w:ascii="Calibri" w:eastAsia="Calibri" w:hAnsi="Calibri" w:cs="Calibri"/>
          <w:szCs w:val="24"/>
        </w:rPr>
        <w:t>should provide enough information to ensure that a complete and fair evaluation of the reasonableness and realism of cost or price can be conducted and reflect the best estimate of the costs for the project. The Cost Proposal must be consistent with information provided in the Technical Proposal (i.e., costs, cost share, dates, etc.).</w:t>
      </w:r>
      <w:r w:rsidRPr="00776340">
        <w:rPr>
          <w:rFonts w:ascii="Calibri" w:eastAsia="Calibri" w:hAnsi="Calibri" w:cs="Calibri"/>
          <w:spacing w:val="40"/>
          <w:szCs w:val="24"/>
        </w:rPr>
        <w:t xml:space="preserve"> </w:t>
      </w:r>
      <w:r w:rsidRPr="00776340">
        <w:rPr>
          <w:rFonts w:ascii="Calibri" w:eastAsia="Calibri" w:hAnsi="Calibri" w:cs="Calibri"/>
          <w:szCs w:val="24"/>
        </w:rPr>
        <w:t>Proposals that deviate substantially from these guidelines or that omit substantial parts or sections may be found non‐responsive and may be eliminated from further review and funding consideration.</w:t>
      </w:r>
    </w:p>
    <w:p w14:paraId="35427976" w14:textId="77777777" w:rsidR="00776340" w:rsidRPr="00776340" w:rsidRDefault="00776340" w:rsidP="00776340">
      <w:pPr>
        <w:widowControl w:val="0"/>
        <w:autoSpaceDE w:val="0"/>
        <w:autoSpaceDN w:val="0"/>
        <w:spacing w:after="0" w:line="240" w:lineRule="auto"/>
        <w:jc w:val="both"/>
        <w:rPr>
          <w:rFonts w:ascii="Calibri" w:eastAsia="Calibri" w:hAnsi="Calibri" w:cs="Calibri"/>
          <w:szCs w:val="24"/>
        </w:rPr>
      </w:pPr>
    </w:p>
    <w:p w14:paraId="523A6654" w14:textId="77777777" w:rsidR="00776340" w:rsidRPr="00776340" w:rsidRDefault="00776340" w:rsidP="0058734C">
      <w:pPr>
        <w:widowControl w:val="0"/>
        <w:tabs>
          <w:tab w:val="left" w:pos="900"/>
          <w:tab w:val="left" w:pos="990"/>
          <w:tab w:val="left" w:pos="1530"/>
        </w:tabs>
        <w:autoSpaceDE w:val="0"/>
        <w:autoSpaceDN w:val="0"/>
        <w:spacing w:after="0" w:line="240" w:lineRule="auto"/>
        <w:ind w:left="810" w:right="580"/>
        <w:outlineLvl w:val="1"/>
        <w:rPr>
          <w:rFonts w:ascii="Calibri" w:eastAsia="Calibri" w:hAnsi="Calibri" w:cs="Calibri"/>
          <w:b/>
          <w:bCs/>
          <w:sz w:val="24"/>
          <w:szCs w:val="24"/>
        </w:rPr>
      </w:pPr>
      <w:bookmarkStart w:id="84" w:name="_Toc217999919"/>
      <w:r w:rsidRPr="00776340">
        <w:rPr>
          <w:rFonts w:ascii="Calibri" w:eastAsia="Calibri" w:hAnsi="Calibri" w:cs="Calibri"/>
          <w:b/>
          <w:bCs/>
          <w:sz w:val="24"/>
          <w:szCs w:val="24"/>
        </w:rPr>
        <w:t>To ensure Cost Proposals receive proper consideration, it is mandatory that the Cost Proposal include the information below.</w:t>
      </w:r>
      <w:bookmarkEnd w:id="84"/>
    </w:p>
    <w:p w14:paraId="257482C7" w14:textId="77777777" w:rsidR="00776340" w:rsidRPr="00776340" w:rsidRDefault="00776340" w:rsidP="00776340">
      <w:pPr>
        <w:widowControl w:val="0"/>
        <w:tabs>
          <w:tab w:val="left" w:pos="1530"/>
        </w:tabs>
        <w:autoSpaceDE w:val="0"/>
        <w:autoSpaceDN w:val="0"/>
        <w:spacing w:after="0" w:line="240" w:lineRule="auto"/>
        <w:ind w:left="630" w:right="580"/>
        <w:outlineLvl w:val="1"/>
        <w:rPr>
          <w:rFonts w:ascii="Calibri" w:eastAsia="Calibri" w:hAnsi="Calibri" w:cs="Calibri"/>
          <w:b/>
          <w:bCs/>
          <w:sz w:val="24"/>
          <w:szCs w:val="24"/>
        </w:rPr>
      </w:pPr>
    </w:p>
    <w:p w14:paraId="01C9D31B" w14:textId="77777777" w:rsidR="00776340" w:rsidRPr="00776340" w:rsidRDefault="00776340" w:rsidP="00776340">
      <w:pPr>
        <w:widowControl w:val="0"/>
        <w:autoSpaceDE w:val="0"/>
        <w:autoSpaceDN w:val="0"/>
        <w:spacing w:after="0" w:line="240" w:lineRule="auto"/>
        <w:ind w:left="1630"/>
        <w:jc w:val="both"/>
        <w:rPr>
          <w:rFonts w:ascii="Calibri" w:eastAsia="Calibri" w:hAnsi="Calibri" w:cs="Calibri"/>
        </w:rPr>
      </w:pPr>
      <w:r w:rsidRPr="00776340">
        <w:rPr>
          <w:rFonts w:ascii="Calibri" w:eastAsia="Calibri" w:hAnsi="Calibri" w:cs="Calibri"/>
        </w:rPr>
        <w:t>Section</w:t>
      </w:r>
      <w:r w:rsidRPr="00776340">
        <w:rPr>
          <w:rFonts w:ascii="Calibri" w:eastAsia="Calibri" w:hAnsi="Calibri" w:cs="Calibri"/>
          <w:spacing w:val="-1"/>
        </w:rPr>
        <w:t xml:space="preserve"> </w:t>
      </w:r>
      <w:r w:rsidRPr="00776340">
        <w:rPr>
          <w:rFonts w:ascii="Calibri" w:eastAsia="Calibri" w:hAnsi="Calibri" w:cs="Calibri"/>
        </w:rPr>
        <w:t>I:</w:t>
      </w:r>
      <w:r w:rsidRPr="00776340">
        <w:rPr>
          <w:rFonts w:ascii="Calibri" w:eastAsia="Calibri" w:hAnsi="Calibri" w:cs="Calibri"/>
          <w:spacing w:val="-1"/>
        </w:rPr>
        <w:t xml:space="preserve"> </w:t>
      </w:r>
      <w:r w:rsidRPr="00776340">
        <w:rPr>
          <w:rFonts w:ascii="Calibri" w:eastAsia="Calibri" w:hAnsi="Calibri" w:cs="Calibri"/>
        </w:rPr>
        <w:t>Cost</w:t>
      </w:r>
      <w:r w:rsidRPr="00776340">
        <w:rPr>
          <w:rFonts w:ascii="Calibri" w:eastAsia="Calibri" w:hAnsi="Calibri" w:cs="Calibri"/>
          <w:spacing w:val="-2"/>
        </w:rPr>
        <w:t xml:space="preserve"> </w:t>
      </w:r>
      <w:r w:rsidRPr="00776340">
        <w:rPr>
          <w:rFonts w:ascii="Calibri" w:eastAsia="Calibri" w:hAnsi="Calibri" w:cs="Calibri"/>
        </w:rPr>
        <w:t>Proposal</w:t>
      </w:r>
      <w:r w:rsidRPr="00776340">
        <w:rPr>
          <w:rFonts w:ascii="Calibri" w:eastAsia="Calibri" w:hAnsi="Calibri" w:cs="Calibri"/>
          <w:spacing w:val="-1"/>
        </w:rPr>
        <w:t xml:space="preserve"> </w:t>
      </w:r>
      <w:r w:rsidRPr="00776340">
        <w:rPr>
          <w:rFonts w:ascii="Calibri" w:eastAsia="Calibri" w:hAnsi="Calibri" w:cs="Calibri"/>
          <w:spacing w:val="-2"/>
        </w:rPr>
        <w:t>Narrative</w:t>
      </w:r>
    </w:p>
    <w:p w14:paraId="36B458E0" w14:textId="77777777" w:rsidR="00776340" w:rsidRPr="00776340" w:rsidRDefault="00776340" w:rsidP="00776340">
      <w:pPr>
        <w:widowControl w:val="0"/>
        <w:numPr>
          <w:ilvl w:val="0"/>
          <w:numId w:val="50"/>
        </w:numPr>
        <w:autoSpaceDE w:val="0"/>
        <w:autoSpaceDN w:val="0"/>
        <w:spacing w:after="0" w:line="240" w:lineRule="auto"/>
        <w:ind w:left="2348" w:hanging="359"/>
        <w:jc w:val="both"/>
        <w:rPr>
          <w:rFonts w:ascii="Calibri" w:eastAsia="Calibri" w:hAnsi="Calibri" w:cs="Calibri"/>
        </w:rPr>
      </w:pPr>
      <w:r w:rsidRPr="00776340">
        <w:rPr>
          <w:rFonts w:ascii="Calibri" w:eastAsia="Calibri" w:hAnsi="Calibri" w:cs="Calibri"/>
        </w:rPr>
        <w:t>Cover</w:t>
      </w:r>
      <w:r w:rsidRPr="00776340">
        <w:rPr>
          <w:rFonts w:ascii="Calibri" w:eastAsia="Calibri" w:hAnsi="Calibri" w:cs="Calibri"/>
          <w:spacing w:val="-1"/>
        </w:rPr>
        <w:t xml:space="preserve"> </w:t>
      </w:r>
      <w:r w:rsidRPr="00776340">
        <w:rPr>
          <w:rFonts w:ascii="Calibri" w:eastAsia="Calibri" w:hAnsi="Calibri" w:cs="Calibri"/>
          <w:spacing w:val="-4"/>
        </w:rPr>
        <w:t>Page</w:t>
      </w:r>
    </w:p>
    <w:p w14:paraId="3FC24758" w14:textId="77777777" w:rsidR="00776340" w:rsidRPr="00776340" w:rsidRDefault="00776340" w:rsidP="00776340">
      <w:pPr>
        <w:widowControl w:val="0"/>
        <w:numPr>
          <w:ilvl w:val="0"/>
          <w:numId w:val="50"/>
        </w:numPr>
        <w:autoSpaceDE w:val="0"/>
        <w:autoSpaceDN w:val="0"/>
        <w:spacing w:after="0" w:line="240" w:lineRule="auto"/>
        <w:ind w:left="2348" w:hanging="359"/>
        <w:jc w:val="both"/>
        <w:rPr>
          <w:rFonts w:ascii="Calibri" w:eastAsia="Calibri" w:hAnsi="Calibri" w:cs="Calibri"/>
        </w:rPr>
      </w:pPr>
      <w:r w:rsidRPr="00776340">
        <w:rPr>
          <w:rFonts w:ascii="Calibri" w:eastAsia="Calibri" w:hAnsi="Calibri" w:cs="Calibri"/>
          <w:spacing w:val="-2"/>
        </w:rPr>
        <w:t>Overview</w:t>
      </w:r>
    </w:p>
    <w:p w14:paraId="1B37CDC4" w14:textId="77777777" w:rsidR="00776340" w:rsidRPr="00776340" w:rsidRDefault="00776340" w:rsidP="00776340">
      <w:pPr>
        <w:widowControl w:val="0"/>
        <w:numPr>
          <w:ilvl w:val="0"/>
          <w:numId w:val="50"/>
        </w:numPr>
        <w:autoSpaceDE w:val="0"/>
        <w:autoSpaceDN w:val="0"/>
        <w:spacing w:after="0" w:line="480" w:lineRule="auto"/>
        <w:ind w:left="2347" w:right="14"/>
        <w:jc w:val="both"/>
        <w:rPr>
          <w:rFonts w:ascii="Calibri" w:eastAsia="Calibri" w:hAnsi="Calibri" w:cs="Calibri"/>
        </w:rPr>
      </w:pPr>
      <w:r w:rsidRPr="00776340">
        <w:rPr>
          <w:rFonts w:ascii="Calibri" w:eastAsia="Calibri" w:hAnsi="Calibri" w:cs="Calibri"/>
        </w:rPr>
        <w:t>Cost Information</w:t>
      </w:r>
    </w:p>
    <w:p w14:paraId="46DDA707" w14:textId="77777777" w:rsidR="00776340" w:rsidRPr="00776340" w:rsidRDefault="00776340" w:rsidP="00776340">
      <w:pPr>
        <w:widowControl w:val="0"/>
        <w:tabs>
          <w:tab w:val="left" w:pos="2348"/>
        </w:tabs>
        <w:autoSpaceDE w:val="0"/>
        <w:autoSpaceDN w:val="0"/>
        <w:spacing w:after="0" w:line="480" w:lineRule="auto"/>
        <w:ind w:left="1620" w:right="10"/>
        <w:rPr>
          <w:rFonts w:ascii="Calibri" w:eastAsia="Calibri" w:hAnsi="Calibri" w:cs="Calibri"/>
        </w:rPr>
      </w:pPr>
      <w:r w:rsidRPr="00776340">
        <w:rPr>
          <w:rFonts w:ascii="Calibri" w:eastAsia="Calibri" w:hAnsi="Calibri" w:cs="Calibri"/>
        </w:rPr>
        <w:t>Section</w:t>
      </w:r>
      <w:r w:rsidRPr="00776340">
        <w:rPr>
          <w:rFonts w:ascii="Calibri" w:eastAsia="Calibri" w:hAnsi="Calibri" w:cs="Calibri"/>
          <w:spacing w:val="-9"/>
        </w:rPr>
        <w:t xml:space="preserve"> </w:t>
      </w:r>
      <w:r w:rsidRPr="00776340">
        <w:rPr>
          <w:rFonts w:ascii="Calibri" w:eastAsia="Calibri" w:hAnsi="Calibri" w:cs="Calibri"/>
        </w:rPr>
        <w:t>II:</w:t>
      </w:r>
      <w:r w:rsidRPr="00776340">
        <w:rPr>
          <w:rFonts w:ascii="Calibri" w:eastAsia="Calibri" w:hAnsi="Calibri" w:cs="Calibri"/>
          <w:spacing w:val="-9"/>
        </w:rPr>
        <w:t xml:space="preserve"> </w:t>
      </w:r>
      <w:r w:rsidRPr="00776340">
        <w:rPr>
          <w:rFonts w:ascii="Calibri" w:eastAsia="Calibri" w:hAnsi="Calibri" w:cs="Calibri"/>
        </w:rPr>
        <w:t>Cost</w:t>
      </w:r>
      <w:r w:rsidRPr="00776340">
        <w:rPr>
          <w:rFonts w:ascii="Calibri" w:eastAsia="Calibri" w:hAnsi="Calibri" w:cs="Calibri"/>
          <w:spacing w:val="-9"/>
        </w:rPr>
        <w:t xml:space="preserve"> </w:t>
      </w:r>
      <w:r w:rsidRPr="00776340">
        <w:rPr>
          <w:rFonts w:ascii="Calibri" w:eastAsia="Calibri" w:hAnsi="Calibri" w:cs="Calibri"/>
        </w:rPr>
        <w:t>Proposal</w:t>
      </w:r>
      <w:r w:rsidRPr="00776340">
        <w:rPr>
          <w:rFonts w:ascii="Calibri" w:eastAsia="Calibri" w:hAnsi="Calibri" w:cs="Calibri"/>
          <w:spacing w:val="-10"/>
        </w:rPr>
        <w:t xml:space="preserve"> </w:t>
      </w:r>
      <w:r w:rsidRPr="00776340">
        <w:rPr>
          <w:rFonts w:ascii="Calibri" w:eastAsia="Calibri" w:hAnsi="Calibri" w:cs="Calibri"/>
        </w:rPr>
        <w:t>Format</w:t>
      </w:r>
    </w:p>
    <w:p w14:paraId="405D94AE" w14:textId="77777777" w:rsidR="00776340" w:rsidRPr="00776340" w:rsidRDefault="00776340" w:rsidP="00776340">
      <w:pPr>
        <w:widowControl w:val="0"/>
        <w:autoSpaceDE w:val="0"/>
        <w:autoSpaceDN w:val="0"/>
        <w:spacing w:after="0" w:line="240" w:lineRule="auto"/>
        <w:ind w:left="909" w:right="897"/>
        <w:jc w:val="both"/>
        <w:rPr>
          <w:rFonts w:ascii="Calibri" w:eastAsia="Calibri" w:hAnsi="Calibri" w:cs="Calibri"/>
        </w:rPr>
      </w:pPr>
      <w:r w:rsidRPr="00776340">
        <w:rPr>
          <w:rFonts w:ascii="Calibri" w:eastAsia="Calibri" w:hAnsi="Calibri" w:cs="Calibri"/>
        </w:rPr>
        <w:t>The</w:t>
      </w:r>
      <w:r w:rsidRPr="00776340">
        <w:rPr>
          <w:rFonts w:ascii="Calibri" w:eastAsia="Calibri" w:hAnsi="Calibri" w:cs="Calibri"/>
          <w:spacing w:val="-6"/>
        </w:rPr>
        <w:t xml:space="preserve"> </w:t>
      </w:r>
      <w:r w:rsidRPr="00776340">
        <w:rPr>
          <w:rFonts w:ascii="Calibri" w:eastAsia="Calibri" w:hAnsi="Calibri" w:cs="Calibri"/>
        </w:rPr>
        <w:t>Cost</w:t>
      </w:r>
      <w:r w:rsidRPr="00776340">
        <w:rPr>
          <w:rFonts w:ascii="Calibri" w:eastAsia="Calibri" w:hAnsi="Calibri" w:cs="Calibri"/>
          <w:spacing w:val="-6"/>
        </w:rPr>
        <w:t xml:space="preserve"> </w:t>
      </w:r>
      <w:r w:rsidRPr="00776340">
        <w:rPr>
          <w:rFonts w:ascii="Calibri" w:eastAsia="Calibri" w:hAnsi="Calibri" w:cs="Calibri"/>
        </w:rPr>
        <w:t>Proposal</w:t>
      </w:r>
      <w:r w:rsidRPr="00776340">
        <w:rPr>
          <w:rFonts w:ascii="Calibri" w:eastAsia="Calibri" w:hAnsi="Calibri" w:cs="Calibri"/>
          <w:spacing w:val="-6"/>
        </w:rPr>
        <w:t xml:space="preserve"> </w:t>
      </w:r>
      <w:r w:rsidRPr="00776340">
        <w:rPr>
          <w:rFonts w:ascii="Calibri" w:eastAsia="Calibri" w:hAnsi="Calibri" w:cs="Calibri"/>
        </w:rPr>
        <w:t>Narrative</w:t>
      </w:r>
      <w:r w:rsidRPr="00776340">
        <w:rPr>
          <w:rFonts w:ascii="Calibri" w:eastAsia="Calibri" w:hAnsi="Calibri" w:cs="Calibri"/>
          <w:spacing w:val="-5"/>
        </w:rPr>
        <w:t xml:space="preserve"> </w:t>
      </w:r>
      <w:r w:rsidRPr="00776340">
        <w:rPr>
          <w:rFonts w:ascii="Calibri" w:eastAsia="Calibri" w:hAnsi="Calibri" w:cs="Calibri"/>
        </w:rPr>
        <w:t>is</w:t>
      </w:r>
      <w:r w:rsidRPr="00776340">
        <w:rPr>
          <w:rFonts w:ascii="Calibri" w:eastAsia="Calibri" w:hAnsi="Calibri" w:cs="Calibri"/>
          <w:spacing w:val="-7"/>
        </w:rPr>
        <w:t xml:space="preserve"> </w:t>
      </w:r>
      <w:r w:rsidRPr="00776340">
        <w:rPr>
          <w:rFonts w:ascii="Calibri" w:eastAsia="Calibri" w:hAnsi="Calibri" w:cs="Calibri"/>
        </w:rPr>
        <w:t>used</w:t>
      </w:r>
      <w:r w:rsidRPr="00776340">
        <w:rPr>
          <w:rFonts w:ascii="Calibri" w:eastAsia="Calibri" w:hAnsi="Calibri" w:cs="Calibri"/>
          <w:spacing w:val="-7"/>
        </w:rPr>
        <w:t xml:space="preserve"> </w:t>
      </w:r>
      <w:r w:rsidRPr="00776340">
        <w:rPr>
          <w:rFonts w:ascii="Calibri" w:eastAsia="Calibri" w:hAnsi="Calibri" w:cs="Calibri"/>
        </w:rPr>
        <w:t>to</w:t>
      </w:r>
      <w:r w:rsidRPr="00776340">
        <w:rPr>
          <w:rFonts w:ascii="Calibri" w:eastAsia="Calibri" w:hAnsi="Calibri" w:cs="Calibri"/>
          <w:spacing w:val="-6"/>
        </w:rPr>
        <w:t xml:space="preserve"> </w:t>
      </w:r>
      <w:r w:rsidRPr="00776340">
        <w:rPr>
          <w:rFonts w:ascii="Calibri" w:eastAsia="Calibri" w:hAnsi="Calibri" w:cs="Calibri"/>
        </w:rPr>
        <w:t>assess</w:t>
      </w:r>
      <w:r w:rsidRPr="00776340">
        <w:rPr>
          <w:rFonts w:ascii="Calibri" w:eastAsia="Calibri" w:hAnsi="Calibri" w:cs="Calibri"/>
          <w:spacing w:val="-6"/>
        </w:rPr>
        <w:t xml:space="preserve"> </w:t>
      </w:r>
      <w:r w:rsidRPr="00776340">
        <w:rPr>
          <w:rFonts w:ascii="Calibri" w:eastAsia="Calibri" w:hAnsi="Calibri" w:cs="Calibri"/>
        </w:rPr>
        <w:t>various</w:t>
      </w:r>
      <w:r w:rsidRPr="00776340">
        <w:rPr>
          <w:rFonts w:ascii="Calibri" w:eastAsia="Calibri" w:hAnsi="Calibri" w:cs="Calibri"/>
          <w:spacing w:val="-6"/>
        </w:rPr>
        <w:t xml:space="preserve"> </w:t>
      </w:r>
      <w:r w:rsidRPr="00776340">
        <w:rPr>
          <w:rFonts w:ascii="Calibri" w:eastAsia="Calibri" w:hAnsi="Calibri" w:cs="Calibri"/>
        </w:rPr>
        <w:t>criteria.</w:t>
      </w:r>
      <w:r w:rsidRPr="00776340">
        <w:rPr>
          <w:rFonts w:ascii="Calibri" w:eastAsia="Calibri" w:hAnsi="Calibri" w:cs="Calibri"/>
          <w:spacing w:val="-7"/>
        </w:rPr>
        <w:t xml:space="preserve"> </w:t>
      </w:r>
      <w:r w:rsidRPr="00776340">
        <w:rPr>
          <w:rFonts w:ascii="Calibri" w:eastAsia="Calibri" w:hAnsi="Calibri" w:cs="Calibri"/>
        </w:rPr>
        <w:t>This</w:t>
      </w:r>
      <w:r w:rsidRPr="00776340">
        <w:rPr>
          <w:rFonts w:ascii="Calibri" w:eastAsia="Calibri" w:hAnsi="Calibri" w:cs="Calibri"/>
          <w:spacing w:val="-6"/>
        </w:rPr>
        <w:t xml:space="preserve"> </w:t>
      </w:r>
      <w:r w:rsidRPr="00776340">
        <w:rPr>
          <w:rFonts w:ascii="Calibri" w:eastAsia="Calibri" w:hAnsi="Calibri" w:cs="Calibri"/>
        </w:rPr>
        <w:t>section</w:t>
      </w:r>
      <w:r w:rsidRPr="00776340">
        <w:rPr>
          <w:rFonts w:ascii="Calibri" w:eastAsia="Calibri" w:hAnsi="Calibri" w:cs="Calibri"/>
          <w:spacing w:val="-7"/>
        </w:rPr>
        <w:t xml:space="preserve"> </w:t>
      </w:r>
      <w:r w:rsidRPr="00776340">
        <w:rPr>
          <w:rFonts w:ascii="Calibri" w:eastAsia="Calibri" w:hAnsi="Calibri" w:cs="Calibri"/>
        </w:rPr>
        <w:t>will</w:t>
      </w:r>
      <w:r w:rsidRPr="00776340">
        <w:rPr>
          <w:rFonts w:ascii="Calibri" w:eastAsia="Calibri" w:hAnsi="Calibri" w:cs="Calibri"/>
          <w:spacing w:val="-6"/>
        </w:rPr>
        <w:t xml:space="preserve"> </w:t>
      </w:r>
      <w:r w:rsidRPr="00776340">
        <w:rPr>
          <w:rFonts w:ascii="Calibri" w:eastAsia="Calibri" w:hAnsi="Calibri" w:cs="Calibri"/>
        </w:rPr>
        <w:t>be</w:t>
      </w:r>
      <w:r w:rsidRPr="00776340">
        <w:rPr>
          <w:rFonts w:ascii="Calibri" w:eastAsia="Calibri" w:hAnsi="Calibri" w:cs="Calibri"/>
          <w:spacing w:val="-6"/>
        </w:rPr>
        <w:t xml:space="preserve"> </w:t>
      </w:r>
      <w:r w:rsidRPr="00776340">
        <w:rPr>
          <w:rFonts w:ascii="Calibri" w:eastAsia="Calibri" w:hAnsi="Calibri" w:cs="Calibri"/>
        </w:rPr>
        <w:t>used</w:t>
      </w:r>
      <w:r w:rsidRPr="00776340">
        <w:rPr>
          <w:rFonts w:ascii="Calibri" w:eastAsia="Calibri" w:hAnsi="Calibri" w:cs="Calibri"/>
          <w:spacing w:val="-8"/>
        </w:rPr>
        <w:t xml:space="preserve"> </w:t>
      </w:r>
      <w:r w:rsidRPr="00776340">
        <w:rPr>
          <w:rFonts w:ascii="Calibri" w:eastAsia="Calibri" w:hAnsi="Calibri" w:cs="Calibri"/>
        </w:rPr>
        <w:t>to</w:t>
      </w:r>
      <w:r w:rsidRPr="00776340">
        <w:rPr>
          <w:rFonts w:ascii="Calibri" w:eastAsia="Calibri" w:hAnsi="Calibri" w:cs="Calibri"/>
          <w:spacing w:val="-6"/>
        </w:rPr>
        <w:t xml:space="preserve"> </w:t>
      </w:r>
      <w:r w:rsidRPr="00776340">
        <w:rPr>
          <w:rFonts w:ascii="Calibri" w:eastAsia="Calibri" w:hAnsi="Calibri" w:cs="Calibri"/>
        </w:rPr>
        <w:t>determine reasonableness, allowability, and allocability of costs. The Cost Proposal Narrative section should provide a more detailed breakdown of the figures that are contained in the Cost Proposal Format. The Cost Proposal Narrative section also should give substantiation and written explanation of proposed</w:t>
      </w:r>
      <w:r w:rsidRPr="00776340">
        <w:rPr>
          <w:rFonts w:ascii="Calibri" w:eastAsia="Calibri" w:hAnsi="Calibri" w:cs="Calibri"/>
          <w:spacing w:val="-5"/>
        </w:rPr>
        <w:t xml:space="preserve"> </w:t>
      </w:r>
      <w:r w:rsidRPr="00776340">
        <w:rPr>
          <w:rFonts w:ascii="Calibri" w:eastAsia="Calibri" w:hAnsi="Calibri" w:cs="Calibri"/>
        </w:rPr>
        <w:t>costs.</w:t>
      </w:r>
      <w:r w:rsidRPr="00776340">
        <w:rPr>
          <w:rFonts w:ascii="Calibri" w:eastAsia="Calibri" w:hAnsi="Calibri" w:cs="Calibri"/>
          <w:spacing w:val="-3"/>
        </w:rPr>
        <w:t xml:space="preserve"> </w:t>
      </w:r>
      <w:r w:rsidRPr="00776340">
        <w:rPr>
          <w:rFonts w:ascii="Calibri" w:eastAsia="Calibri" w:hAnsi="Calibri" w:cs="Calibri"/>
        </w:rPr>
        <w:t>Breakdowns</w:t>
      </w:r>
      <w:r w:rsidRPr="00776340">
        <w:rPr>
          <w:rFonts w:ascii="Calibri" w:eastAsia="Calibri" w:hAnsi="Calibri" w:cs="Calibri"/>
          <w:spacing w:val="-4"/>
        </w:rPr>
        <w:t xml:space="preserve"> </w:t>
      </w:r>
      <w:r w:rsidRPr="00776340">
        <w:rPr>
          <w:rFonts w:ascii="Calibri" w:eastAsia="Calibri" w:hAnsi="Calibri" w:cs="Calibri"/>
        </w:rPr>
        <w:t>should</w:t>
      </w:r>
      <w:r w:rsidRPr="00776340">
        <w:rPr>
          <w:rFonts w:ascii="Calibri" w:eastAsia="Calibri" w:hAnsi="Calibri" w:cs="Calibri"/>
          <w:spacing w:val="-3"/>
        </w:rPr>
        <w:t xml:space="preserve"> </w:t>
      </w:r>
      <w:r w:rsidRPr="00776340">
        <w:rPr>
          <w:rFonts w:ascii="Calibri" w:eastAsia="Calibri" w:hAnsi="Calibri" w:cs="Calibri"/>
        </w:rPr>
        <w:t>be</w:t>
      </w:r>
      <w:r w:rsidRPr="00776340">
        <w:rPr>
          <w:rFonts w:ascii="Calibri" w:eastAsia="Calibri" w:hAnsi="Calibri" w:cs="Calibri"/>
          <w:spacing w:val="-3"/>
        </w:rPr>
        <w:t xml:space="preserve"> </w:t>
      </w:r>
      <w:r w:rsidRPr="00776340">
        <w:rPr>
          <w:rFonts w:ascii="Calibri" w:eastAsia="Calibri" w:hAnsi="Calibri" w:cs="Calibri"/>
        </w:rPr>
        <w:t>as</w:t>
      </w:r>
      <w:r w:rsidRPr="00776340">
        <w:rPr>
          <w:rFonts w:ascii="Calibri" w:eastAsia="Calibri" w:hAnsi="Calibri" w:cs="Calibri"/>
          <w:spacing w:val="-4"/>
        </w:rPr>
        <w:t xml:space="preserve"> </w:t>
      </w:r>
      <w:r w:rsidRPr="00776340">
        <w:rPr>
          <w:rFonts w:ascii="Calibri" w:eastAsia="Calibri" w:hAnsi="Calibri" w:cs="Calibri"/>
        </w:rPr>
        <w:t>accurate</w:t>
      </w:r>
      <w:r w:rsidRPr="00776340">
        <w:rPr>
          <w:rFonts w:ascii="Calibri" w:eastAsia="Calibri" w:hAnsi="Calibri" w:cs="Calibri"/>
          <w:spacing w:val="-3"/>
        </w:rPr>
        <w:t xml:space="preserve"> </w:t>
      </w:r>
      <w:r w:rsidRPr="00776340">
        <w:rPr>
          <w:rFonts w:ascii="Calibri" w:eastAsia="Calibri" w:hAnsi="Calibri" w:cs="Calibri"/>
        </w:rPr>
        <w:t>and</w:t>
      </w:r>
      <w:r w:rsidRPr="00776340">
        <w:rPr>
          <w:rFonts w:ascii="Calibri" w:eastAsia="Calibri" w:hAnsi="Calibri" w:cs="Calibri"/>
          <w:spacing w:val="-4"/>
        </w:rPr>
        <w:t xml:space="preserve"> </w:t>
      </w:r>
      <w:r w:rsidRPr="00776340">
        <w:rPr>
          <w:rFonts w:ascii="Calibri" w:eastAsia="Calibri" w:hAnsi="Calibri" w:cs="Calibri"/>
        </w:rPr>
        <w:t>specific</w:t>
      </w:r>
      <w:r w:rsidRPr="00776340">
        <w:rPr>
          <w:rFonts w:ascii="Calibri" w:eastAsia="Calibri" w:hAnsi="Calibri" w:cs="Calibri"/>
          <w:spacing w:val="-4"/>
        </w:rPr>
        <w:t xml:space="preserve"> </w:t>
      </w:r>
      <w:r w:rsidRPr="00776340">
        <w:rPr>
          <w:rFonts w:ascii="Calibri" w:eastAsia="Calibri" w:hAnsi="Calibri" w:cs="Calibri"/>
        </w:rPr>
        <w:t>as</w:t>
      </w:r>
      <w:r w:rsidRPr="00776340">
        <w:rPr>
          <w:rFonts w:ascii="Calibri" w:eastAsia="Calibri" w:hAnsi="Calibri" w:cs="Calibri"/>
          <w:spacing w:val="-4"/>
        </w:rPr>
        <w:t xml:space="preserve"> </w:t>
      </w:r>
      <w:r w:rsidRPr="00776340">
        <w:rPr>
          <w:rFonts w:ascii="Calibri" w:eastAsia="Calibri" w:hAnsi="Calibri" w:cs="Calibri"/>
        </w:rPr>
        <w:t>possible.</w:t>
      </w:r>
      <w:r w:rsidRPr="00776340">
        <w:rPr>
          <w:rFonts w:ascii="Calibri" w:eastAsia="Calibri" w:hAnsi="Calibri" w:cs="Calibri"/>
          <w:spacing w:val="-4"/>
        </w:rPr>
        <w:t xml:space="preserve"> </w:t>
      </w:r>
      <w:r w:rsidRPr="00776340">
        <w:rPr>
          <w:rFonts w:ascii="Calibri" w:eastAsia="Calibri" w:hAnsi="Calibri" w:cs="Calibri"/>
        </w:rPr>
        <w:t>Ensure</w:t>
      </w:r>
      <w:r w:rsidRPr="00776340">
        <w:rPr>
          <w:rFonts w:ascii="Calibri" w:eastAsia="Calibri" w:hAnsi="Calibri" w:cs="Calibri"/>
          <w:spacing w:val="-4"/>
        </w:rPr>
        <w:t xml:space="preserve"> </w:t>
      </w:r>
      <w:r w:rsidRPr="00776340">
        <w:rPr>
          <w:rFonts w:ascii="Calibri" w:eastAsia="Calibri" w:hAnsi="Calibri" w:cs="Calibri"/>
        </w:rPr>
        <w:t>that</w:t>
      </w:r>
      <w:r w:rsidRPr="00776340">
        <w:rPr>
          <w:rFonts w:ascii="Calibri" w:eastAsia="Calibri" w:hAnsi="Calibri" w:cs="Calibri"/>
          <w:spacing w:val="-4"/>
        </w:rPr>
        <w:t xml:space="preserve"> </w:t>
      </w:r>
      <w:r w:rsidRPr="00776340">
        <w:rPr>
          <w:rFonts w:ascii="Calibri" w:eastAsia="Calibri" w:hAnsi="Calibri" w:cs="Calibri"/>
        </w:rPr>
        <w:t>any</w:t>
      </w:r>
      <w:r w:rsidRPr="00776340">
        <w:rPr>
          <w:rFonts w:ascii="Calibri" w:eastAsia="Calibri" w:hAnsi="Calibri" w:cs="Calibri"/>
          <w:spacing w:val="-3"/>
        </w:rPr>
        <w:t xml:space="preserve"> </w:t>
      </w:r>
      <w:r w:rsidRPr="00776340">
        <w:rPr>
          <w:rFonts w:ascii="Calibri" w:eastAsia="Calibri" w:hAnsi="Calibri" w:cs="Calibri"/>
        </w:rPr>
        <w:t>figures presented in this part are consistent with the figures in the Cost Proposal Format.</w:t>
      </w:r>
    </w:p>
    <w:p w14:paraId="611DA895"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49D94002" w14:textId="77777777" w:rsidR="00776340" w:rsidRPr="00776340" w:rsidRDefault="00776340" w:rsidP="00776340">
      <w:pPr>
        <w:widowControl w:val="0"/>
        <w:autoSpaceDE w:val="0"/>
        <w:autoSpaceDN w:val="0"/>
        <w:spacing w:after="0" w:line="240" w:lineRule="auto"/>
        <w:ind w:left="910" w:right="898"/>
        <w:jc w:val="both"/>
        <w:rPr>
          <w:rFonts w:ascii="Calibri" w:eastAsia="Calibri" w:hAnsi="Calibri" w:cs="Calibri"/>
        </w:rPr>
      </w:pPr>
      <w:r w:rsidRPr="00776340">
        <w:rPr>
          <w:rFonts w:ascii="Calibri" w:eastAsia="Calibri" w:hAnsi="Calibri" w:cs="Calibri"/>
        </w:rPr>
        <w:t xml:space="preserve">Separately, the Cost Proposal Format must be provided in Excel, with working formulas to the maximum extent practicable. </w:t>
      </w:r>
      <w:r w:rsidRPr="0022704F">
        <w:rPr>
          <w:rFonts w:ascii="Calibri" w:eastAsia="Calibri" w:hAnsi="Calibri" w:cs="Calibri"/>
          <w:b/>
          <w:bCs/>
        </w:rPr>
        <w:t>Optional formats are available on the Members Only website.</w:t>
      </w:r>
      <w:r w:rsidRPr="00776340">
        <w:rPr>
          <w:rFonts w:ascii="Calibri" w:eastAsia="Calibri" w:hAnsi="Calibri" w:cs="Calibri"/>
        </w:rPr>
        <w:t xml:space="preserve"> However, Offerors are encouraged to use their own formats so long as the required level of detail is provided.</w:t>
      </w:r>
    </w:p>
    <w:p w14:paraId="2E796B70" w14:textId="77777777" w:rsidR="00776340" w:rsidRPr="00776340" w:rsidRDefault="00776340" w:rsidP="00776340">
      <w:pPr>
        <w:widowControl w:val="0"/>
        <w:autoSpaceDE w:val="0"/>
        <w:autoSpaceDN w:val="0"/>
        <w:spacing w:after="0" w:line="240" w:lineRule="auto"/>
        <w:jc w:val="both"/>
        <w:rPr>
          <w:rFonts w:ascii="Calibri" w:eastAsia="Calibri" w:hAnsi="Calibri" w:cs="Calibri"/>
        </w:rPr>
        <w:sectPr w:rsidR="00776340" w:rsidRPr="00776340" w:rsidSect="00776340">
          <w:pgSz w:w="12240" w:h="15840"/>
          <w:pgMar w:top="1420" w:right="540" w:bottom="1200" w:left="260" w:header="0" w:footer="1017" w:gutter="0"/>
          <w:cols w:space="720"/>
        </w:sectPr>
      </w:pPr>
    </w:p>
    <w:bookmarkStart w:id="85" w:name="_Toc217999920"/>
    <w:p w14:paraId="031B71F2" w14:textId="77777777" w:rsidR="00776340" w:rsidRPr="00776340" w:rsidRDefault="00776340" w:rsidP="00776340">
      <w:pPr>
        <w:widowControl w:val="0"/>
        <w:tabs>
          <w:tab w:val="left" w:pos="909"/>
        </w:tabs>
        <w:autoSpaceDE w:val="0"/>
        <w:autoSpaceDN w:val="0"/>
        <w:spacing w:after="0" w:line="240" w:lineRule="auto"/>
        <w:ind w:left="909"/>
        <w:outlineLvl w:val="0"/>
        <w:rPr>
          <w:rFonts w:ascii="Calibri" w:eastAsia="Calibri" w:hAnsi="Calibri" w:cs="Calibri"/>
          <w:b/>
          <w:bCs/>
          <w:sz w:val="28"/>
          <w:szCs w:val="32"/>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50" behindDoc="1" locked="0" layoutInCell="1" allowOverlap="1" wp14:anchorId="0CEDEE6B" wp14:editId="1EE02FF4">
                <wp:simplePos x="0" y="0"/>
                <wp:positionH relativeFrom="page">
                  <wp:posOffset>438150</wp:posOffset>
                </wp:positionH>
                <wp:positionV relativeFrom="paragraph">
                  <wp:posOffset>273050</wp:posOffset>
                </wp:positionV>
                <wp:extent cx="6438900" cy="9525"/>
                <wp:effectExtent l="0" t="0" r="0" b="3175"/>
                <wp:wrapTopAndBottom/>
                <wp:docPr id="13" name="Freeform: Shap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525"/>
                        </a:xfrm>
                        <a:custGeom>
                          <a:avLst/>
                          <a:gdLst>
                            <a:gd name="T0" fmla="*/ 6438900 w 6438900"/>
                            <a:gd name="T1" fmla="*/ 0 h 9525"/>
                            <a:gd name="T2" fmla="*/ 0 w 6438900"/>
                            <a:gd name="T3" fmla="*/ 0 h 9525"/>
                            <a:gd name="T4" fmla="*/ 0 w 6438900"/>
                            <a:gd name="T5" fmla="*/ 9143 h 9525"/>
                            <a:gd name="T6" fmla="*/ 6438900 w 6438900"/>
                            <a:gd name="T7" fmla="*/ 9143 h 9525"/>
                            <a:gd name="T8" fmla="*/ 6438900 w 6438900"/>
                            <a:gd name="T9" fmla="*/ 0 h 9525"/>
                          </a:gdLst>
                          <a:ahLst/>
                          <a:cxnLst>
                            <a:cxn ang="0">
                              <a:pos x="T0" y="T1"/>
                            </a:cxn>
                            <a:cxn ang="0">
                              <a:pos x="T2" y="T3"/>
                            </a:cxn>
                            <a:cxn ang="0">
                              <a:pos x="T4" y="T5"/>
                            </a:cxn>
                            <a:cxn ang="0">
                              <a:pos x="T6" y="T7"/>
                            </a:cxn>
                            <a:cxn ang="0">
                              <a:pos x="T8" y="T9"/>
                            </a:cxn>
                          </a:cxnLst>
                          <a:rect l="0" t="0" r="r" b="b"/>
                          <a:pathLst>
                            <a:path w="6438900" h="9525">
                              <a:moveTo>
                                <a:pt x="6438900" y="0"/>
                              </a:moveTo>
                              <a:lnTo>
                                <a:pt x="0" y="0"/>
                              </a:lnTo>
                              <a:lnTo>
                                <a:pt x="0" y="9143"/>
                              </a:lnTo>
                              <a:lnTo>
                                <a:pt x="6438900" y="9143"/>
                              </a:lnTo>
                              <a:lnTo>
                                <a:pt x="64389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79E26" id="Freeform: Shape 13" o:spid="_x0000_s1026" alt="&quot;&quot;" style="position:absolute;margin-left:34.5pt;margin-top:21.5pt;width:507pt;height:.7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8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" path="m6438900,l,,,9143r6438900,l6438900,xe" fillcolor="black" stroked="f">
                <v:path arrowok="t" o:connecttype="custom" o:connectlocs="6438900,0;0,0;0,9143;6438900,9143;6438900,0" o:connectangles="0,0,0,0,0"/>
                <w10:wrap type="topAndBottom" anchorx="page"/>
              </v:shape>
            </w:pict>
          </mc:Fallback>
        </mc:AlternateContent>
      </w:r>
      <w:r w:rsidRPr="00776340">
        <w:rPr>
          <w:rFonts w:ascii="Calibri" w:eastAsia="Calibri" w:hAnsi="Calibri" w:cs="Calibri"/>
          <w:b/>
          <w:bCs/>
          <w:sz w:val="28"/>
          <w:szCs w:val="32"/>
        </w:rPr>
        <w:t>Cost</w:t>
      </w:r>
      <w:r w:rsidRPr="00776340">
        <w:rPr>
          <w:rFonts w:ascii="Calibri" w:eastAsia="Calibri" w:hAnsi="Calibri" w:cs="Calibri"/>
          <w:b/>
          <w:bCs/>
          <w:spacing w:val="-3"/>
          <w:sz w:val="28"/>
          <w:szCs w:val="32"/>
        </w:rPr>
        <w:t xml:space="preserve"> </w:t>
      </w:r>
      <w:r w:rsidRPr="00776340">
        <w:rPr>
          <w:rFonts w:ascii="Calibri" w:eastAsia="Calibri" w:hAnsi="Calibri" w:cs="Calibri"/>
          <w:b/>
          <w:bCs/>
          <w:sz w:val="28"/>
          <w:szCs w:val="32"/>
        </w:rPr>
        <w:t>Proposal</w:t>
      </w:r>
      <w:r w:rsidRPr="00776340">
        <w:rPr>
          <w:rFonts w:ascii="Calibri" w:eastAsia="Calibri" w:hAnsi="Calibri" w:cs="Calibri"/>
          <w:b/>
          <w:bCs/>
          <w:spacing w:val="-4"/>
          <w:sz w:val="28"/>
          <w:szCs w:val="32"/>
        </w:rPr>
        <w:t xml:space="preserve"> </w:t>
      </w:r>
      <w:r w:rsidRPr="00776340">
        <w:rPr>
          <w:rFonts w:ascii="Calibri" w:eastAsia="Calibri" w:hAnsi="Calibri" w:cs="Calibri"/>
          <w:b/>
          <w:bCs/>
          <w:sz w:val="28"/>
          <w:szCs w:val="32"/>
        </w:rPr>
        <w:t>Cover</w:t>
      </w:r>
      <w:r w:rsidRPr="00776340">
        <w:rPr>
          <w:rFonts w:ascii="Calibri" w:eastAsia="Calibri" w:hAnsi="Calibri" w:cs="Calibri"/>
          <w:b/>
          <w:bCs/>
          <w:spacing w:val="-2"/>
          <w:sz w:val="28"/>
          <w:szCs w:val="32"/>
        </w:rPr>
        <w:t xml:space="preserve"> </w:t>
      </w:r>
      <w:r w:rsidRPr="00776340">
        <w:rPr>
          <w:rFonts w:ascii="Calibri" w:eastAsia="Calibri" w:hAnsi="Calibri" w:cs="Calibri"/>
          <w:b/>
          <w:bCs/>
          <w:spacing w:val="-4"/>
          <w:sz w:val="28"/>
          <w:szCs w:val="32"/>
        </w:rPr>
        <w:t>Page</w:t>
      </w:r>
      <w:bookmarkEnd w:id="85"/>
    </w:p>
    <w:p w14:paraId="4EEF049D" w14:textId="77777777" w:rsidR="00776340" w:rsidRPr="00776340" w:rsidRDefault="00776340" w:rsidP="00776340">
      <w:pPr>
        <w:widowControl w:val="0"/>
        <w:autoSpaceDE w:val="0"/>
        <w:autoSpaceDN w:val="0"/>
        <w:spacing w:after="0" w:line="240" w:lineRule="auto"/>
        <w:jc w:val="both"/>
        <w:rPr>
          <w:rFonts w:ascii="Calibri" w:eastAsia="Calibri" w:hAnsi="Calibri" w:cs="Calibri"/>
          <w:b/>
          <w:sz w:val="20"/>
          <w:szCs w:val="24"/>
        </w:rPr>
      </w:pPr>
    </w:p>
    <w:p w14:paraId="4290E19D" w14:textId="77777777" w:rsidR="00776340" w:rsidRPr="00776340" w:rsidRDefault="00776340" w:rsidP="00776340">
      <w:pPr>
        <w:widowControl w:val="0"/>
        <w:autoSpaceDE w:val="0"/>
        <w:autoSpaceDN w:val="0"/>
        <w:spacing w:after="0" w:line="240" w:lineRule="auto"/>
        <w:jc w:val="both"/>
        <w:rPr>
          <w:rFonts w:ascii="Calibri" w:eastAsia="Calibri" w:hAnsi="Calibri" w:cs="Calibri"/>
          <w:b/>
          <w:szCs w:val="24"/>
        </w:rPr>
      </w:pPr>
    </w:p>
    <w:p w14:paraId="4B2C2810" w14:textId="77777777" w:rsidR="00776340" w:rsidRPr="00776340" w:rsidRDefault="00776340" w:rsidP="00776340">
      <w:pPr>
        <w:widowControl w:val="0"/>
        <w:tabs>
          <w:tab w:val="left" w:pos="1530"/>
        </w:tabs>
        <w:autoSpaceDE w:val="0"/>
        <w:autoSpaceDN w:val="0"/>
        <w:spacing w:after="0" w:line="240" w:lineRule="auto"/>
        <w:ind w:left="630" w:right="580"/>
        <w:jc w:val="center"/>
        <w:outlineLvl w:val="1"/>
        <w:rPr>
          <w:rFonts w:ascii="Calibri" w:eastAsia="Calibri" w:hAnsi="Calibri" w:cs="Calibri"/>
          <w:b/>
          <w:bCs/>
          <w:sz w:val="24"/>
          <w:szCs w:val="24"/>
        </w:rPr>
      </w:pPr>
      <w:bookmarkStart w:id="86" w:name="_Toc217999921"/>
      <w:r w:rsidRPr="00776340">
        <w:rPr>
          <w:rFonts w:ascii="Calibri" w:eastAsia="Calibri" w:hAnsi="Calibri" w:cs="Calibri"/>
          <w:b/>
          <w:bCs/>
          <w:sz w:val="24"/>
          <w:szCs w:val="24"/>
        </w:rPr>
        <w:t>[Name</w:t>
      </w:r>
      <w:r w:rsidRPr="00776340">
        <w:rPr>
          <w:rFonts w:ascii="Calibri" w:eastAsia="Calibri" w:hAnsi="Calibri" w:cs="Calibri"/>
          <w:b/>
          <w:bCs/>
          <w:spacing w:val="-1"/>
          <w:sz w:val="24"/>
          <w:szCs w:val="24"/>
        </w:rPr>
        <w:t xml:space="preserve"> </w:t>
      </w:r>
      <w:r w:rsidRPr="00776340">
        <w:rPr>
          <w:rFonts w:ascii="Calibri" w:eastAsia="Calibri" w:hAnsi="Calibri" w:cs="Calibri"/>
          <w:b/>
          <w:bCs/>
          <w:sz w:val="24"/>
          <w:szCs w:val="24"/>
        </w:rPr>
        <w:t>of</w:t>
      </w:r>
      <w:r w:rsidRPr="00776340">
        <w:rPr>
          <w:rFonts w:ascii="Calibri" w:eastAsia="Calibri" w:hAnsi="Calibri" w:cs="Calibri"/>
          <w:b/>
          <w:bCs/>
          <w:spacing w:val="-1"/>
          <w:sz w:val="24"/>
          <w:szCs w:val="24"/>
        </w:rPr>
        <w:t xml:space="preserve"> </w:t>
      </w:r>
      <w:r w:rsidRPr="00776340">
        <w:rPr>
          <w:rFonts w:ascii="Calibri" w:eastAsia="Calibri" w:hAnsi="Calibri" w:cs="Calibri"/>
          <w:b/>
          <w:bCs/>
          <w:spacing w:val="-2"/>
          <w:sz w:val="24"/>
          <w:szCs w:val="24"/>
        </w:rPr>
        <w:t>Offeror]</w:t>
      </w:r>
      <w:bookmarkEnd w:id="86"/>
    </w:p>
    <w:p w14:paraId="7809DA75" w14:textId="77777777" w:rsidR="00776340" w:rsidRPr="00776340" w:rsidRDefault="00776340" w:rsidP="00776340">
      <w:pPr>
        <w:widowControl w:val="0"/>
        <w:autoSpaceDE w:val="0"/>
        <w:autoSpaceDN w:val="0"/>
        <w:spacing w:after="0" w:line="240" w:lineRule="auto"/>
        <w:ind w:left="974" w:right="963"/>
        <w:jc w:val="center"/>
        <w:rPr>
          <w:rFonts w:ascii="Calibri" w:eastAsia="Calibri" w:hAnsi="Calibri" w:cs="Calibri"/>
          <w:szCs w:val="24"/>
        </w:rPr>
      </w:pPr>
      <w:r w:rsidRPr="00776340">
        <w:rPr>
          <w:rFonts w:ascii="Calibri" w:eastAsia="Calibri" w:hAnsi="Calibri" w:cs="Calibri"/>
          <w:szCs w:val="24"/>
        </w:rPr>
        <w:t>[Address</w:t>
      </w:r>
      <w:r w:rsidRPr="00776340">
        <w:rPr>
          <w:rFonts w:ascii="Calibri" w:eastAsia="Calibri" w:hAnsi="Calibri" w:cs="Calibri"/>
          <w:spacing w:val="-1"/>
          <w:szCs w:val="24"/>
        </w:rPr>
        <w:t xml:space="preserve"> </w:t>
      </w:r>
      <w:r w:rsidRPr="00776340">
        <w:rPr>
          <w:rFonts w:ascii="Calibri" w:eastAsia="Calibri" w:hAnsi="Calibri" w:cs="Calibri"/>
          <w:szCs w:val="24"/>
        </w:rPr>
        <w:t>of</w:t>
      </w:r>
      <w:r w:rsidRPr="00776340">
        <w:rPr>
          <w:rFonts w:ascii="Calibri" w:eastAsia="Calibri" w:hAnsi="Calibri" w:cs="Calibri"/>
          <w:spacing w:val="-1"/>
          <w:szCs w:val="24"/>
        </w:rPr>
        <w:t xml:space="preserve"> </w:t>
      </w:r>
      <w:r w:rsidRPr="00776340">
        <w:rPr>
          <w:rFonts w:ascii="Calibri" w:eastAsia="Calibri" w:hAnsi="Calibri" w:cs="Calibri"/>
          <w:spacing w:val="-2"/>
          <w:szCs w:val="24"/>
        </w:rPr>
        <w:t>Offeror]</w:t>
      </w:r>
    </w:p>
    <w:p w14:paraId="2D0EA2E1"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258B6CA1"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70D31CA0"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18"/>
          <w:szCs w:val="24"/>
        </w:rPr>
      </w:pPr>
    </w:p>
    <w:p w14:paraId="6DFE128B" w14:textId="4A90E7BF" w:rsidR="00776340" w:rsidRPr="00776340" w:rsidRDefault="00776340" w:rsidP="00776340">
      <w:pPr>
        <w:widowControl w:val="0"/>
        <w:tabs>
          <w:tab w:val="left" w:pos="1530"/>
        </w:tabs>
        <w:autoSpaceDE w:val="0"/>
        <w:autoSpaceDN w:val="0"/>
        <w:spacing w:after="0" w:line="240" w:lineRule="auto"/>
        <w:ind w:left="630" w:right="580"/>
        <w:outlineLvl w:val="1"/>
        <w:rPr>
          <w:rFonts w:ascii="Calibri" w:eastAsia="Calibri" w:hAnsi="Calibri" w:cs="Calibri"/>
          <w:b/>
          <w:bCs/>
          <w:sz w:val="24"/>
          <w:szCs w:val="24"/>
        </w:rPr>
      </w:pPr>
      <w:bookmarkStart w:id="87" w:name="_Toc217999922"/>
      <w:r w:rsidRPr="00776340">
        <w:rPr>
          <w:rFonts w:ascii="Calibri" w:eastAsia="Calibri" w:hAnsi="Calibri" w:cs="Calibri"/>
          <w:b/>
          <w:bCs/>
          <w:sz w:val="24"/>
          <w:szCs w:val="24"/>
        </w:rPr>
        <w:t xml:space="preserve">                                                                             </w:t>
      </w:r>
      <w:bookmarkEnd w:id="87"/>
      <w:r w:rsidRPr="00776340">
        <w:rPr>
          <w:rFonts w:ascii="Calibri" w:eastAsia="Calibri" w:hAnsi="Calibri" w:cs="Calibri"/>
          <w:b/>
          <w:bCs/>
          <w:sz w:val="24"/>
          <w:szCs w:val="24"/>
        </w:rPr>
        <w:t>RRPV 26-1</w:t>
      </w:r>
      <w:r w:rsidR="0058734C">
        <w:rPr>
          <w:rFonts w:ascii="Calibri" w:eastAsia="Calibri" w:hAnsi="Calibri" w:cs="Calibri"/>
          <w:b/>
          <w:bCs/>
          <w:sz w:val="24"/>
          <w:szCs w:val="24"/>
        </w:rPr>
        <w:t>3</w:t>
      </w:r>
      <w:r w:rsidRPr="00776340">
        <w:rPr>
          <w:rFonts w:ascii="Calibri" w:eastAsia="Calibri" w:hAnsi="Calibri" w:cs="Calibri"/>
          <w:b/>
          <w:bCs/>
          <w:sz w:val="24"/>
          <w:szCs w:val="24"/>
        </w:rPr>
        <w:t>-</w:t>
      </w:r>
      <w:r w:rsidR="0058734C">
        <w:rPr>
          <w:rFonts w:ascii="Calibri" w:eastAsia="Calibri" w:hAnsi="Calibri" w:cs="Calibri"/>
          <w:b/>
          <w:bCs/>
          <w:sz w:val="24"/>
          <w:szCs w:val="24"/>
        </w:rPr>
        <w:t>BundiVx</w:t>
      </w:r>
    </w:p>
    <w:p w14:paraId="471A5868" w14:textId="77777777" w:rsidR="00776340" w:rsidRPr="00776340" w:rsidRDefault="00776340" w:rsidP="00776340">
      <w:pPr>
        <w:widowControl w:val="0"/>
        <w:autoSpaceDE w:val="0"/>
        <w:autoSpaceDN w:val="0"/>
        <w:spacing w:after="0" w:line="240" w:lineRule="auto"/>
        <w:jc w:val="both"/>
        <w:rPr>
          <w:rFonts w:ascii="Calibri" w:eastAsia="Calibri" w:hAnsi="Calibri" w:cs="Calibri"/>
          <w:b/>
          <w:szCs w:val="24"/>
        </w:rPr>
      </w:pPr>
    </w:p>
    <w:p w14:paraId="58BE55A3" w14:textId="77777777" w:rsidR="00776340" w:rsidRPr="00776340" w:rsidRDefault="00776340" w:rsidP="00776340">
      <w:pPr>
        <w:widowControl w:val="0"/>
        <w:autoSpaceDE w:val="0"/>
        <w:autoSpaceDN w:val="0"/>
        <w:spacing w:after="0" w:line="240" w:lineRule="auto"/>
        <w:ind w:left="972" w:right="963"/>
        <w:jc w:val="center"/>
        <w:rPr>
          <w:rFonts w:ascii="Calibri" w:eastAsia="Calibri" w:hAnsi="Calibri" w:cs="Calibri"/>
          <w:b/>
          <w:sz w:val="24"/>
        </w:rPr>
      </w:pPr>
      <w:r w:rsidRPr="00776340">
        <w:rPr>
          <w:rFonts w:ascii="Calibri" w:eastAsia="Calibri" w:hAnsi="Calibri" w:cs="Calibri"/>
          <w:b/>
          <w:sz w:val="24"/>
        </w:rPr>
        <w:t>[Proposal</w:t>
      </w:r>
      <w:r w:rsidRPr="00776340">
        <w:rPr>
          <w:rFonts w:ascii="Calibri" w:eastAsia="Calibri" w:hAnsi="Calibri" w:cs="Calibri"/>
          <w:b/>
          <w:spacing w:val="-2"/>
          <w:sz w:val="24"/>
        </w:rPr>
        <w:t xml:space="preserve"> Title]</w:t>
      </w:r>
    </w:p>
    <w:p w14:paraId="18E82F79" w14:textId="77777777" w:rsidR="00776340" w:rsidRPr="00776340" w:rsidRDefault="00776340" w:rsidP="00776340">
      <w:pPr>
        <w:widowControl w:val="0"/>
        <w:autoSpaceDE w:val="0"/>
        <w:autoSpaceDN w:val="0"/>
        <w:spacing w:after="0" w:line="240" w:lineRule="auto"/>
        <w:jc w:val="both"/>
        <w:rPr>
          <w:rFonts w:ascii="Calibri" w:eastAsia="Calibri" w:hAnsi="Calibri" w:cs="Calibri"/>
          <w:b/>
          <w:sz w:val="23"/>
          <w:szCs w:val="24"/>
        </w:rPr>
      </w:pPr>
    </w:p>
    <w:p w14:paraId="1E7205F5" w14:textId="77777777" w:rsidR="00776340" w:rsidRPr="00776340" w:rsidRDefault="00776340" w:rsidP="00776340">
      <w:pPr>
        <w:widowControl w:val="0"/>
        <w:autoSpaceDE w:val="0"/>
        <w:autoSpaceDN w:val="0"/>
        <w:spacing w:after="0" w:line="240" w:lineRule="auto"/>
        <w:ind w:left="974" w:right="963"/>
        <w:jc w:val="center"/>
        <w:rPr>
          <w:rFonts w:ascii="Calibri" w:eastAsia="Calibri" w:hAnsi="Calibri" w:cs="Calibri"/>
          <w:szCs w:val="24"/>
        </w:rPr>
      </w:pPr>
      <w:r w:rsidRPr="00776340">
        <w:rPr>
          <w:rFonts w:ascii="Calibri" w:eastAsia="Calibri" w:hAnsi="Calibri" w:cs="Calibri"/>
          <w:szCs w:val="24"/>
        </w:rPr>
        <w:t>[Offeror]</w:t>
      </w:r>
      <w:r w:rsidRPr="00776340">
        <w:rPr>
          <w:rFonts w:ascii="Calibri" w:eastAsia="Calibri" w:hAnsi="Calibri" w:cs="Calibri"/>
          <w:spacing w:val="-4"/>
          <w:szCs w:val="24"/>
        </w:rPr>
        <w:t xml:space="preserve"> </w:t>
      </w:r>
      <w:r w:rsidRPr="00776340">
        <w:rPr>
          <w:rFonts w:ascii="Calibri" w:eastAsia="Calibri" w:hAnsi="Calibri" w:cs="Calibri"/>
          <w:szCs w:val="24"/>
        </w:rPr>
        <w:t>certifies</w:t>
      </w:r>
      <w:r w:rsidRPr="00776340">
        <w:rPr>
          <w:rFonts w:ascii="Calibri" w:eastAsia="Calibri" w:hAnsi="Calibri" w:cs="Calibri"/>
          <w:spacing w:val="-3"/>
          <w:szCs w:val="24"/>
        </w:rPr>
        <w:t xml:space="preserve"> </w:t>
      </w:r>
      <w:r w:rsidRPr="00776340">
        <w:rPr>
          <w:rFonts w:ascii="Calibri" w:eastAsia="Calibri" w:hAnsi="Calibri" w:cs="Calibri"/>
          <w:szCs w:val="24"/>
        </w:rPr>
        <w:t>that,</w:t>
      </w:r>
      <w:r w:rsidRPr="00776340">
        <w:rPr>
          <w:rFonts w:ascii="Calibri" w:eastAsia="Calibri" w:hAnsi="Calibri" w:cs="Calibri"/>
          <w:spacing w:val="-3"/>
          <w:szCs w:val="24"/>
        </w:rPr>
        <w:t xml:space="preserve"> </w:t>
      </w:r>
      <w:r w:rsidRPr="00776340">
        <w:rPr>
          <w:rFonts w:ascii="Calibri" w:eastAsia="Calibri" w:hAnsi="Calibri" w:cs="Calibri"/>
          <w:szCs w:val="24"/>
        </w:rPr>
        <w:t>if</w:t>
      </w:r>
      <w:r w:rsidRPr="00776340">
        <w:rPr>
          <w:rFonts w:ascii="Calibri" w:eastAsia="Calibri" w:hAnsi="Calibri" w:cs="Calibri"/>
          <w:spacing w:val="-3"/>
          <w:szCs w:val="24"/>
        </w:rPr>
        <w:t xml:space="preserve"> </w:t>
      </w:r>
      <w:r w:rsidRPr="00776340">
        <w:rPr>
          <w:rFonts w:ascii="Calibri" w:eastAsia="Calibri" w:hAnsi="Calibri" w:cs="Calibri"/>
          <w:szCs w:val="24"/>
        </w:rPr>
        <w:t>selected</w:t>
      </w:r>
      <w:r w:rsidRPr="00776340">
        <w:rPr>
          <w:rFonts w:ascii="Calibri" w:eastAsia="Calibri" w:hAnsi="Calibri" w:cs="Calibri"/>
          <w:spacing w:val="-3"/>
          <w:szCs w:val="24"/>
        </w:rPr>
        <w:t xml:space="preserve"> </w:t>
      </w:r>
      <w:r w:rsidRPr="00776340">
        <w:rPr>
          <w:rFonts w:ascii="Calibri" w:eastAsia="Calibri" w:hAnsi="Calibri" w:cs="Calibri"/>
          <w:szCs w:val="24"/>
        </w:rPr>
        <w:t>for</w:t>
      </w:r>
      <w:r w:rsidRPr="00776340">
        <w:rPr>
          <w:rFonts w:ascii="Calibri" w:eastAsia="Calibri" w:hAnsi="Calibri" w:cs="Calibri"/>
          <w:spacing w:val="-4"/>
          <w:szCs w:val="24"/>
        </w:rPr>
        <w:t xml:space="preserve"> </w:t>
      </w:r>
      <w:r w:rsidRPr="00776340">
        <w:rPr>
          <w:rFonts w:ascii="Calibri" w:eastAsia="Calibri" w:hAnsi="Calibri" w:cs="Calibri"/>
          <w:szCs w:val="24"/>
        </w:rPr>
        <w:t>award,</w:t>
      </w:r>
      <w:r w:rsidRPr="00776340">
        <w:rPr>
          <w:rFonts w:ascii="Calibri" w:eastAsia="Calibri" w:hAnsi="Calibri" w:cs="Calibri"/>
          <w:spacing w:val="-3"/>
          <w:szCs w:val="24"/>
        </w:rPr>
        <w:t xml:space="preserve"> </w:t>
      </w:r>
      <w:r w:rsidRPr="00776340">
        <w:rPr>
          <w:rFonts w:ascii="Calibri" w:eastAsia="Calibri" w:hAnsi="Calibri" w:cs="Calibri"/>
          <w:szCs w:val="24"/>
        </w:rPr>
        <w:t>the</w:t>
      </w:r>
      <w:r w:rsidRPr="00776340">
        <w:rPr>
          <w:rFonts w:ascii="Calibri" w:eastAsia="Calibri" w:hAnsi="Calibri" w:cs="Calibri"/>
          <w:spacing w:val="-4"/>
          <w:szCs w:val="24"/>
        </w:rPr>
        <w:t xml:space="preserve"> </w:t>
      </w:r>
      <w:r w:rsidRPr="00776340">
        <w:rPr>
          <w:rFonts w:ascii="Calibri" w:eastAsia="Calibri" w:hAnsi="Calibri" w:cs="Calibri"/>
          <w:szCs w:val="24"/>
        </w:rPr>
        <w:t>Offeror</w:t>
      </w:r>
      <w:r w:rsidRPr="00776340">
        <w:rPr>
          <w:rFonts w:ascii="Calibri" w:eastAsia="Calibri" w:hAnsi="Calibri" w:cs="Calibri"/>
          <w:spacing w:val="-3"/>
          <w:szCs w:val="24"/>
        </w:rPr>
        <w:t xml:space="preserve"> </w:t>
      </w:r>
      <w:r w:rsidRPr="00776340">
        <w:rPr>
          <w:rFonts w:ascii="Calibri" w:eastAsia="Calibri" w:hAnsi="Calibri" w:cs="Calibri"/>
          <w:szCs w:val="24"/>
        </w:rPr>
        <w:t>will</w:t>
      </w:r>
      <w:r w:rsidRPr="00776340">
        <w:rPr>
          <w:rFonts w:ascii="Calibri" w:eastAsia="Calibri" w:hAnsi="Calibri" w:cs="Calibri"/>
          <w:spacing w:val="-3"/>
          <w:szCs w:val="24"/>
        </w:rPr>
        <w:t xml:space="preserve"> </w:t>
      </w:r>
      <w:r w:rsidRPr="00776340">
        <w:rPr>
          <w:rFonts w:ascii="Calibri" w:eastAsia="Calibri" w:hAnsi="Calibri" w:cs="Calibri"/>
          <w:szCs w:val="24"/>
        </w:rPr>
        <w:t>abide</w:t>
      </w:r>
      <w:r w:rsidRPr="00776340">
        <w:rPr>
          <w:rFonts w:ascii="Calibri" w:eastAsia="Calibri" w:hAnsi="Calibri" w:cs="Calibri"/>
          <w:spacing w:val="-3"/>
          <w:szCs w:val="24"/>
        </w:rPr>
        <w:t xml:space="preserve"> </w:t>
      </w:r>
      <w:r w:rsidRPr="00776340">
        <w:rPr>
          <w:rFonts w:ascii="Calibri" w:eastAsia="Calibri" w:hAnsi="Calibri" w:cs="Calibri"/>
          <w:szCs w:val="24"/>
        </w:rPr>
        <w:t>by</w:t>
      </w:r>
      <w:r w:rsidRPr="00776340">
        <w:rPr>
          <w:rFonts w:ascii="Calibri" w:eastAsia="Calibri" w:hAnsi="Calibri" w:cs="Calibri"/>
          <w:spacing w:val="-2"/>
          <w:szCs w:val="24"/>
        </w:rPr>
        <w:t xml:space="preserve"> </w:t>
      </w:r>
      <w:r w:rsidRPr="00776340">
        <w:rPr>
          <w:rFonts w:ascii="Calibri" w:eastAsia="Calibri" w:hAnsi="Calibri" w:cs="Calibri"/>
          <w:szCs w:val="24"/>
        </w:rPr>
        <w:t>the</w:t>
      </w:r>
      <w:r w:rsidRPr="00776340">
        <w:rPr>
          <w:rFonts w:ascii="Calibri" w:eastAsia="Calibri" w:hAnsi="Calibri" w:cs="Calibri"/>
          <w:spacing w:val="-4"/>
          <w:szCs w:val="24"/>
        </w:rPr>
        <w:t xml:space="preserve"> </w:t>
      </w:r>
      <w:r w:rsidRPr="00776340">
        <w:rPr>
          <w:rFonts w:ascii="Calibri" w:eastAsia="Calibri" w:hAnsi="Calibri" w:cs="Calibri"/>
          <w:szCs w:val="24"/>
        </w:rPr>
        <w:t>terms</w:t>
      </w:r>
      <w:r w:rsidRPr="00776340">
        <w:rPr>
          <w:rFonts w:ascii="Calibri" w:eastAsia="Calibri" w:hAnsi="Calibri" w:cs="Calibri"/>
          <w:spacing w:val="-3"/>
          <w:szCs w:val="24"/>
        </w:rPr>
        <w:t xml:space="preserve"> </w:t>
      </w:r>
      <w:r w:rsidRPr="00776340">
        <w:rPr>
          <w:rFonts w:ascii="Calibri" w:eastAsia="Calibri" w:hAnsi="Calibri" w:cs="Calibri"/>
          <w:szCs w:val="24"/>
        </w:rPr>
        <w:t>and</w:t>
      </w:r>
      <w:r w:rsidRPr="00776340">
        <w:rPr>
          <w:rFonts w:ascii="Calibri" w:eastAsia="Calibri" w:hAnsi="Calibri" w:cs="Calibri"/>
          <w:spacing w:val="-3"/>
          <w:szCs w:val="24"/>
        </w:rPr>
        <w:t xml:space="preserve"> </w:t>
      </w:r>
      <w:r w:rsidRPr="00776340">
        <w:rPr>
          <w:rFonts w:ascii="Calibri" w:eastAsia="Calibri" w:hAnsi="Calibri" w:cs="Calibri"/>
          <w:szCs w:val="24"/>
        </w:rPr>
        <w:t>conditions</w:t>
      </w:r>
      <w:r w:rsidRPr="00776340">
        <w:rPr>
          <w:rFonts w:ascii="Calibri" w:eastAsia="Calibri" w:hAnsi="Calibri" w:cs="Calibri"/>
          <w:spacing w:val="-3"/>
          <w:szCs w:val="24"/>
        </w:rPr>
        <w:t xml:space="preserve"> </w:t>
      </w:r>
      <w:r w:rsidRPr="00776340">
        <w:rPr>
          <w:rFonts w:ascii="Calibri" w:eastAsia="Calibri" w:hAnsi="Calibri" w:cs="Calibri"/>
          <w:szCs w:val="24"/>
        </w:rPr>
        <w:t>of the RRPV Base Agreement.</w:t>
      </w:r>
    </w:p>
    <w:p w14:paraId="175B490B"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3"/>
          <w:szCs w:val="24"/>
        </w:rPr>
      </w:pPr>
    </w:p>
    <w:p w14:paraId="240DF7F3" w14:textId="77777777" w:rsidR="00776340" w:rsidRPr="00776340" w:rsidRDefault="00776340" w:rsidP="00776340">
      <w:pPr>
        <w:widowControl w:val="0"/>
        <w:autoSpaceDE w:val="0"/>
        <w:autoSpaceDN w:val="0"/>
        <w:spacing w:after="0" w:line="240" w:lineRule="auto"/>
        <w:ind w:left="974" w:right="962"/>
        <w:jc w:val="center"/>
        <w:rPr>
          <w:rFonts w:ascii="Calibri" w:eastAsia="Calibri" w:hAnsi="Calibri" w:cs="Calibri"/>
          <w:szCs w:val="24"/>
        </w:rPr>
      </w:pPr>
      <w:r w:rsidRPr="00776340">
        <w:rPr>
          <w:rFonts w:ascii="Calibri" w:eastAsia="Calibri" w:hAnsi="Calibri" w:cs="Calibri"/>
          <w:szCs w:val="24"/>
        </w:rPr>
        <w:t>[Offeror]</w:t>
      </w:r>
      <w:r w:rsidRPr="00776340">
        <w:rPr>
          <w:rFonts w:ascii="Calibri" w:eastAsia="Calibri" w:hAnsi="Calibri" w:cs="Calibri"/>
          <w:spacing w:val="-4"/>
          <w:szCs w:val="24"/>
        </w:rPr>
        <w:t xml:space="preserve"> </w:t>
      </w:r>
      <w:r w:rsidRPr="00776340">
        <w:rPr>
          <w:rFonts w:ascii="Calibri" w:eastAsia="Calibri" w:hAnsi="Calibri" w:cs="Calibri"/>
          <w:szCs w:val="24"/>
        </w:rPr>
        <w:t>certifies</w:t>
      </w:r>
      <w:r w:rsidRPr="00776340">
        <w:rPr>
          <w:rFonts w:ascii="Calibri" w:eastAsia="Calibri" w:hAnsi="Calibri" w:cs="Calibri"/>
          <w:spacing w:val="-3"/>
          <w:szCs w:val="24"/>
        </w:rPr>
        <w:t xml:space="preserve"> </w:t>
      </w:r>
      <w:r w:rsidRPr="00776340">
        <w:rPr>
          <w:rFonts w:ascii="Calibri" w:eastAsia="Calibri" w:hAnsi="Calibri" w:cs="Calibri"/>
          <w:szCs w:val="24"/>
        </w:rPr>
        <w:t>that</w:t>
      </w:r>
      <w:r w:rsidRPr="00776340">
        <w:rPr>
          <w:rFonts w:ascii="Calibri" w:eastAsia="Calibri" w:hAnsi="Calibri" w:cs="Calibri"/>
          <w:spacing w:val="-3"/>
          <w:szCs w:val="24"/>
        </w:rPr>
        <w:t xml:space="preserve"> </w:t>
      </w:r>
      <w:r w:rsidRPr="00776340">
        <w:rPr>
          <w:rFonts w:ascii="Calibri" w:eastAsia="Calibri" w:hAnsi="Calibri" w:cs="Calibri"/>
          <w:szCs w:val="24"/>
        </w:rPr>
        <w:t>this</w:t>
      </w:r>
      <w:r w:rsidRPr="00776340">
        <w:rPr>
          <w:rFonts w:ascii="Calibri" w:eastAsia="Calibri" w:hAnsi="Calibri" w:cs="Calibri"/>
          <w:spacing w:val="-3"/>
          <w:szCs w:val="24"/>
        </w:rPr>
        <w:t xml:space="preserve"> </w:t>
      </w:r>
      <w:r w:rsidRPr="00776340">
        <w:rPr>
          <w:rFonts w:ascii="Calibri" w:eastAsia="Calibri" w:hAnsi="Calibri" w:cs="Calibri"/>
          <w:szCs w:val="24"/>
        </w:rPr>
        <w:t>Proposal</w:t>
      </w:r>
      <w:r w:rsidRPr="00776340">
        <w:rPr>
          <w:rFonts w:ascii="Calibri" w:eastAsia="Calibri" w:hAnsi="Calibri" w:cs="Calibri"/>
          <w:spacing w:val="-2"/>
          <w:szCs w:val="24"/>
        </w:rPr>
        <w:t xml:space="preserve"> </w:t>
      </w:r>
      <w:r w:rsidRPr="00776340">
        <w:rPr>
          <w:rFonts w:ascii="Calibri" w:eastAsia="Calibri" w:hAnsi="Calibri" w:cs="Calibri"/>
          <w:szCs w:val="24"/>
        </w:rPr>
        <w:t>is</w:t>
      </w:r>
      <w:r w:rsidRPr="00776340">
        <w:rPr>
          <w:rFonts w:ascii="Calibri" w:eastAsia="Calibri" w:hAnsi="Calibri" w:cs="Calibri"/>
          <w:spacing w:val="-3"/>
          <w:szCs w:val="24"/>
        </w:rPr>
        <w:t xml:space="preserve"> </w:t>
      </w:r>
      <w:r w:rsidRPr="00776340">
        <w:rPr>
          <w:rFonts w:ascii="Calibri" w:eastAsia="Calibri" w:hAnsi="Calibri" w:cs="Calibri"/>
          <w:szCs w:val="24"/>
        </w:rPr>
        <w:t>valid</w:t>
      </w:r>
      <w:r w:rsidRPr="00776340">
        <w:rPr>
          <w:rFonts w:ascii="Calibri" w:eastAsia="Calibri" w:hAnsi="Calibri" w:cs="Calibri"/>
          <w:spacing w:val="-3"/>
          <w:szCs w:val="24"/>
        </w:rPr>
        <w:t xml:space="preserve"> </w:t>
      </w:r>
      <w:r w:rsidRPr="00776340">
        <w:rPr>
          <w:rFonts w:ascii="Calibri" w:eastAsia="Calibri" w:hAnsi="Calibri" w:cs="Calibri"/>
          <w:szCs w:val="24"/>
        </w:rPr>
        <w:t>for</w:t>
      </w:r>
      <w:r w:rsidRPr="00776340">
        <w:rPr>
          <w:rFonts w:ascii="Calibri" w:eastAsia="Calibri" w:hAnsi="Calibri" w:cs="Calibri"/>
          <w:spacing w:val="40"/>
          <w:szCs w:val="24"/>
        </w:rPr>
        <w:t xml:space="preserve"> </w:t>
      </w:r>
      <w:r w:rsidRPr="00776340">
        <w:rPr>
          <w:rFonts w:ascii="Calibri" w:eastAsia="Calibri" w:hAnsi="Calibri" w:cs="Calibri"/>
          <w:szCs w:val="24"/>
        </w:rPr>
        <w:t>180</w:t>
      </w:r>
      <w:r w:rsidRPr="00776340">
        <w:rPr>
          <w:rFonts w:ascii="Calibri" w:eastAsia="Calibri" w:hAnsi="Calibri" w:cs="Calibri"/>
          <w:spacing w:val="-3"/>
          <w:szCs w:val="24"/>
        </w:rPr>
        <w:t xml:space="preserve"> </w:t>
      </w:r>
      <w:r w:rsidRPr="00776340">
        <w:rPr>
          <w:rFonts w:ascii="Calibri" w:eastAsia="Calibri" w:hAnsi="Calibri" w:cs="Calibri"/>
          <w:szCs w:val="24"/>
        </w:rPr>
        <w:t>days</w:t>
      </w:r>
      <w:r w:rsidRPr="00776340">
        <w:rPr>
          <w:rFonts w:ascii="Calibri" w:eastAsia="Calibri" w:hAnsi="Calibri" w:cs="Calibri"/>
          <w:spacing w:val="-3"/>
          <w:szCs w:val="24"/>
        </w:rPr>
        <w:t xml:space="preserve"> </w:t>
      </w:r>
      <w:r w:rsidRPr="00776340">
        <w:rPr>
          <w:rFonts w:ascii="Calibri" w:eastAsia="Calibri" w:hAnsi="Calibri" w:cs="Calibri"/>
          <w:szCs w:val="24"/>
        </w:rPr>
        <w:t>from</w:t>
      </w:r>
      <w:r w:rsidRPr="00776340">
        <w:rPr>
          <w:rFonts w:ascii="Calibri" w:eastAsia="Calibri" w:hAnsi="Calibri" w:cs="Calibri"/>
          <w:spacing w:val="-3"/>
          <w:szCs w:val="24"/>
        </w:rPr>
        <w:t xml:space="preserve"> </w:t>
      </w:r>
      <w:r w:rsidRPr="00776340">
        <w:rPr>
          <w:rFonts w:ascii="Calibri" w:eastAsia="Calibri" w:hAnsi="Calibri" w:cs="Calibri"/>
          <w:szCs w:val="24"/>
        </w:rPr>
        <w:t>the</w:t>
      </w:r>
      <w:r w:rsidRPr="00776340">
        <w:rPr>
          <w:rFonts w:ascii="Calibri" w:eastAsia="Calibri" w:hAnsi="Calibri" w:cs="Calibri"/>
          <w:spacing w:val="-2"/>
          <w:szCs w:val="24"/>
        </w:rPr>
        <w:t xml:space="preserve"> </w:t>
      </w:r>
      <w:r w:rsidRPr="00776340">
        <w:rPr>
          <w:rFonts w:ascii="Calibri" w:eastAsia="Calibri" w:hAnsi="Calibri" w:cs="Calibri"/>
          <w:szCs w:val="24"/>
        </w:rPr>
        <w:t>close</w:t>
      </w:r>
      <w:r w:rsidRPr="00776340">
        <w:rPr>
          <w:rFonts w:ascii="Calibri" w:eastAsia="Calibri" w:hAnsi="Calibri" w:cs="Calibri"/>
          <w:spacing w:val="-2"/>
          <w:szCs w:val="24"/>
        </w:rPr>
        <w:t xml:space="preserve"> </w:t>
      </w:r>
      <w:r w:rsidRPr="00776340">
        <w:rPr>
          <w:rFonts w:ascii="Calibri" w:eastAsia="Calibri" w:hAnsi="Calibri" w:cs="Calibri"/>
          <w:szCs w:val="24"/>
        </w:rPr>
        <w:t>of</w:t>
      </w:r>
      <w:r w:rsidRPr="00776340">
        <w:rPr>
          <w:rFonts w:ascii="Calibri" w:eastAsia="Calibri" w:hAnsi="Calibri" w:cs="Calibri"/>
          <w:spacing w:val="-3"/>
          <w:szCs w:val="24"/>
        </w:rPr>
        <w:t xml:space="preserve"> </w:t>
      </w:r>
      <w:r w:rsidRPr="00776340">
        <w:rPr>
          <w:rFonts w:ascii="Calibri" w:eastAsia="Calibri" w:hAnsi="Calibri" w:cs="Calibri"/>
          <w:szCs w:val="24"/>
        </w:rPr>
        <w:t>the</w:t>
      </w:r>
      <w:r w:rsidRPr="00776340">
        <w:rPr>
          <w:rFonts w:ascii="Calibri" w:eastAsia="Calibri" w:hAnsi="Calibri" w:cs="Calibri"/>
          <w:spacing w:val="-2"/>
          <w:szCs w:val="24"/>
        </w:rPr>
        <w:t xml:space="preserve"> </w:t>
      </w:r>
      <w:r w:rsidRPr="00776340">
        <w:rPr>
          <w:rFonts w:ascii="Calibri" w:eastAsia="Calibri" w:hAnsi="Calibri" w:cs="Calibri"/>
          <w:szCs w:val="24"/>
        </w:rPr>
        <w:t>applicable</w:t>
      </w:r>
      <w:r w:rsidRPr="00776340">
        <w:rPr>
          <w:rFonts w:ascii="Calibri" w:eastAsia="Calibri" w:hAnsi="Calibri" w:cs="Calibri"/>
          <w:spacing w:val="-3"/>
          <w:szCs w:val="24"/>
        </w:rPr>
        <w:t xml:space="preserve"> </w:t>
      </w:r>
      <w:r w:rsidRPr="00776340">
        <w:rPr>
          <w:rFonts w:ascii="Calibri" w:eastAsia="Calibri" w:hAnsi="Calibri" w:cs="Calibri"/>
          <w:szCs w:val="24"/>
        </w:rPr>
        <w:t>RPP, unless otherwise stated.</w:t>
      </w:r>
    </w:p>
    <w:p w14:paraId="46EDEDA8" w14:textId="77777777" w:rsidR="00776340" w:rsidRPr="00776340" w:rsidRDefault="00776340" w:rsidP="00776340">
      <w:pPr>
        <w:widowControl w:val="0"/>
        <w:autoSpaceDE w:val="0"/>
        <w:autoSpaceDN w:val="0"/>
        <w:spacing w:after="0" w:line="240" w:lineRule="auto"/>
        <w:jc w:val="both"/>
        <w:rPr>
          <w:rFonts w:ascii="Calibri" w:eastAsia="Calibri" w:hAnsi="Calibri" w:cs="Calibri"/>
          <w:szCs w:val="24"/>
        </w:rPr>
      </w:pPr>
    </w:p>
    <w:p w14:paraId="30C331B4" w14:textId="3F82DEC5" w:rsidR="00776340" w:rsidRPr="00776340" w:rsidRDefault="00776340" w:rsidP="00776340">
      <w:pPr>
        <w:widowControl w:val="0"/>
        <w:autoSpaceDE w:val="0"/>
        <w:autoSpaceDN w:val="0"/>
        <w:spacing w:after="0" w:line="240" w:lineRule="auto"/>
        <w:ind w:left="974" w:right="962"/>
        <w:jc w:val="center"/>
        <w:rPr>
          <w:rFonts w:ascii="Calibri" w:eastAsia="Calibri" w:hAnsi="Calibri" w:cs="Calibri"/>
          <w:szCs w:val="24"/>
        </w:rPr>
      </w:pPr>
      <w:r w:rsidRPr="00776340">
        <w:rPr>
          <w:rFonts w:ascii="Calibri" w:eastAsia="Calibri" w:hAnsi="Calibri" w:cs="Calibri"/>
          <w:szCs w:val="24"/>
        </w:rPr>
        <w:t>[As</w:t>
      </w:r>
      <w:r w:rsidRPr="00776340">
        <w:rPr>
          <w:rFonts w:ascii="Calibri" w:eastAsia="Calibri" w:hAnsi="Calibri" w:cs="Calibri"/>
          <w:spacing w:val="-3"/>
          <w:szCs w:val="24"/>
        </w:rPr>
        <w:t xml:space="preserve"> </w:t>
      </w:r>
      <w:r w:rsidRPr="00776340">
        <w:rPr>
          <w:rFonts w:ascii="Calibri" w:eastAsia="Calibri" w:hAnsi="Calibri" w:cs="Calibri"/>
          <w:szCs w:val="24"/>
        </w:rPr>
        <w:t>detailed</w:t>
      </w:r>
      <w:r w:rsidRPr="00776340">
        <w:rPr>
          <w:rFonts w:ascii="Calibri" w:eastAsia="Calibri" w:hAnsi="Calibri" w:cs="Calibri"/>
          <w:spacing w:val="-4"/>
          <w:szCs w:val="24"/>
        </w:rPr>
        <w:t xml:space="preserve"> </w:t>
      </w:r>
      <w:r w:rsidRPr="00776340">
        <w:rPr>
          <w:rFonts w:ascii="Calibri" w:eastAsia="Calibri" w:hAnsi="Calibri" w:cs="Calibri"/>
          <w:szCs w:val="24"/>
        </w:rPr>
        <w:t>in</w:t>
      </w:r>
      <w:r w:rsidRPr="00776340">
        <w:rPr>
          <w:rFonts w:ascii="Calibri" w:eastAsia="Calibri" w:hAnsi="Calibri" w:cs="Calibri"/>
          <w:spacing w:val="-3"/>
          <w:szCs w:val="24"/>
        </w:rPr>
        <w:t xml:space="preserve"> </w:t>
      </w:r>
      <w:r w:rsidRPr="00776340">
        <w:rPr>
          <w:rFonts w:ascii="Calibri" w:eastAsia="Calibri" w:hAnsi="Calibri" w:cs="Calibri"/>
          <w:szCs w:val="24"/>
        </w:rPr>
        <w:t>Section</w:t>
      </w:r>
      <w:r w:rsidRPr="00776340">
        <w:rPr>
          <w:rFonts w:ascii="Calibri" w:eastAsia="Calibri" w:hAnsi="Calibri" w:cs="Calibri"/>
          <w:spacing w:val="-3"/>
          <w:szCs w:val="24"/>
        </w:rPr>
        <w:t xml:space="preserve"> </w:t>
      </w:r>
      <w:r w:rsidRPr="00776340">
        <w:rPr>
          <w:rFonts w:ascii="Calibri" w:eastAsia="Calibri" w:hAnsi="Calibri" w:cs="Calibri"/>
          <w:szCs w:val="24"/>
        </w:rPr>
        <w:t>2.</w:t>
      </w:r>
      <w:r w:rsidR="0058734C">
        <w:rPr>
          <w:rFonts w:ascii="Calibri" w:eastAsia="Calibri" w:hAnsi="Calibri" w:cs="Calibri"/>
          <w:szCs w:val="24"/>
        </w:rPr>
        <w:t>5</w:t>
      </w:r>
      <w:r w:rsidRPr="00776340">
        <w:rPr>
          <w:rFonts w:ascii="Calibri" w:eastAsia="Calibri" w:hAnsi="Calibri" w:cs="Calibri"/>
          <w:spacing w:val="-3"/>
          <w:szCs w:val="24"/>
        </w:rPr>
        <w:t xml:space="preserve"> </w:t>
      </w:r>
      <w:r w:rsidRPr="00776340">
        <w:rPr>
          <w:rFonts w:ascii="Calibri" w:eastAsia="Calibri" w:hAnsi="Calibri" w:cs="Calibri"/>
          <w:szCs w:val="24"/>
        </w:rPr>
        <w:t>of</w:t>
      </w:r>
      <w:r w:rsidRPr="00776340">
        <w:rPr>
          <w:rFonts w:ascii="Calibri" w:eastAsia="Calibri" w:hAnsi="Calibri" w:cs="Calibri"/>
          <w:spacing w:val="-4"/>
          <w:szCs w:val="24"/>
        </w:rPr>
        <w:t xml:space="preserve"> </w:t>
      </w:r>
      <w:r w:rsidRPr="00776340">
        <w:rPr>
          <w:rFonts w:ascii="Calibri" w:eastAsia="Calibri" w:hAnsi="Calibri" w:cs="Calibri"/>
          <w:szCs w:val="24"/>
        </w:rPr>
        <w:t>the</w:t>
      </w:r>
      <w:r w:rsidRPr="00776340">
        <w:rPr>
          <w:rFonts w:ascii="Calibri" w:eastAsia="Calibri" w:hAnsi="Calibri" w:cs="Calibri"/>
          <w:spacing w:val="-3"/>
          <w:szCs w:val="24"/>
        </w:rPr>
        <w:t xml:space="preserve"> </w:t>
      </w:r>
      <w:r w:rsidRPr="00776340">
        <w:rPr>
          <w:rFonts w:ascii="Calibri" w:eastAsia="Calibri" w:hAnsi="Calibri" w:cs="Calibri"/>
          <w:szCs w:val="24"/>
        </w:rPr>
        <w:t>Request</w:t>
      </w:r>
      <w:r w:rsidRPr="00776340">
        <w:rPr>
          <w:rFonts w:ascii="Calibri" w:eastAsia="Calibri" w:hAnsi="Calibri" w:cs="Calibri"/>
          <w:spacing w:val="-3"/>
          <w:szCs w:val="24"/>
        </w:rPr>
        <w:t xml:space="preserve"> </w:t>
      </w:r>
      <w:r w:rsidRPr="00776340">
        <w:rPr>
          <w:rFonts w:ascii="Calibri" w:eastAsia="Calibri" w:hAnsi="Calibri" w:cs="Calibri"/>
          <w:szCs w:val="24"/>
        </w:rPr>
        <w:t>for</w:t>
      </w:r>
      <w:r w:rsidRPr="00776340">
        <w:rPr>
          <w:rFonts w:ascii="Calibri" w:eastAsia="Calibri" w:hAnsi="Calibri" w:cs="Calibri"/>
          <w:spacing w:val="-3"/>
          <w:szCs w:val="24"/>
        </w:rPr>
        <w:t xml:space="preserve"> </w:t>
      </w:r>
      <w:r w:rsidRPr="00776340">
        <w:rPr>
          <w:rFonts w:ascii="Calibri" w:eastAsia="Calibri" w:hAnsi="Calibri" w:cs="Calibri"/>
          <w:szCs w:val="24"/>
        </w:rPr>
        <w:t>Project</w:t>
      </w:r>
      <w:r w:rsidRPr="00776340">
        <w:rPr>
          <w:rFonts w:ascii="Calibri" w:eastAsia="Calibri" w:hAnsi="Calibri" w:cs="Calibri"/>
          <w:spacing w:val="-4"/>
          <w:szCs w:val="24"/>
        </w:rPr>
        <w:t xml:space="preserve"> </w:t>
      </w:r>
      <w:r w:rsidRPr="00776340">
        <w:rPr>
          <w:rFonts w:ascii="Calibri" w:eastAsia="Calibri" w:hAnsi="Calibri" w:cs="Calibri"/>
          <w:szCs w:val="24"/>
        </w:rPr>
        <w:t>Proposals,</w:t>
      </w:r>
      <w:r w:rsidRPr="00776340">
        <w:rPr>
          <w:rFonts w:ascii="Calibri" w:eastAsia="Calibri" w:hAnsi="Calibri" w:cs="Calibri"/>
          <w:spacing w:val="-3"/>
          <w:szCs w:val="24"/>
        </w:rPr>
        <w:t xml:space="preserve"> </w:t>
      </w:r>
      <w:r w:rsidRPr="00776340">
        <w:rPr>
          <w:rFonts w:ascii="Calibri" w:eastAsia="Calibri" w:hAnsi="Calibri" w:cs="Calibri"/>
          <w:szCs w:val="24"/>
        </w:rPr>
        <w:t>Offerors</w:t>
      </w:r>
      <w:r w:rsidRPr="00776340">
        <w:rPr>
          <w:rFonts w:ascii="Calibri" w:eastAsia="Calibri" w:hAnsi="Calibri" w:cs="Calibri"/>
          <w:spacing w:val="-3"/>
          <w:szCs w:val="24"/>
        </w:rPr>
        <w:t xml:space="preserve"> </w:t>
      </w:r>
      <w:r w:rsidRPr="00776340">
        <w:rPr>
          <w:rFonts w:ascii="Calibri" w:eastAsia="Calibri" w:hAnsi="Calibri" w:cs="Calibri"/>
          <w:szCs w:val="24"/>
        </w:rPr>
        <w:t>are</w:t>
      </w:r>
      <w:r w:rsidRPr="00776340">
        <w:rPr>
          <w:rFonts w:ascii="Calibri" w:eastAsia="Calibri" w:hAnsi="Calibri" w:cs="Calibri"/>
          <w:spacing w:val="-3"/>
          <w:szCs w:val="24"/>
        </w:rPr>
        <w:t xml:space="preserve"> </w:t>
      </w:r>
      <w:r w:rsidRPr="00776340">
        <w:rPr>
          <w:rFonts w:ascii="Calibri" w:eastAsia="Calibri" w:hAnsi="Calibri" w:cs="Calibri"/>
          <w:szCs w:val="24"/>
        </w:rPr>
        <w:t>to</w:t>
      </w:r>
      <w:r w:rsidRPr="00776340">
        <w:rPr>
          <w:rFonts w:ascii="Calibri" w:eastAsia="Calibri" w:hAnsi="Calibri" w:cs="Calibri"/>
          <w:spacing w:val="-3"/>
          <w:szCs w:val="24"/>
        </w:rPr>
        <w:t xml:space="preserve"> </w:t>
      </w:r>
      <w:r w:rsidRPr="00776340">
        <w:rPr>
          <w:rFonts w:ascii="Calibri" w:eastAsia="Calibri" w:hAnsi="Calibri" w:cs="Calibri"/>
          <w:szCs w:val="24"/>
        </w:rPr>
        <w:t>include</w:t>
      </w:r>
      <w:r w:rsidRPr="00776340">
        <w:rPr>
          <w:rFonts w:ascii="Calibri" w:eastAsia="Calibri" w:hAnsi="Calibri" w:cs="Calibri"/>
          <w:spacing w:val="-3"/>
          <w:szCs w:val="24"/>
        </w:rPr>
        <w:t xml:space="preserve"> </w:t>
      </w:r>
      <w:r w:rsidRPr="00776340">
        <w:rPr>
          <w:rFonts w:ascii="Calibri" w:eastAsia="Calibri" w:hAnsi="Calibri" w:cs="Calibri"/>
          <w:szCs w:val="24"/>
        </w:rPr>
        <w:t xml:space="preserve">a proprietary data disclosure statement/legend if proprietary data is included. </w:t>
      </w:r>
    </w:p>
    <w:p w14:paraId="4B56A0E7" w14:textId="77777777" w:rsidR="00776340" w:rsidRPr="00776340" w:rsidRDefault="00776340" w:rsidP="00776340">
      <w:pPr>
        <w:widowControl w:val="0"/>
        <w:autoSpaceDE w:val="0"/>
        <w:autoSpaceDN w:val="0"/>
        <w:spacing w:after="0" w:line="240" w:lineRule="auto"/>
        <w:ind w:left="974" w:right="962"/>
        <w:jc w:val="center"/>
        <w:rPr>
          <w:rFonts w:ascii="Calibri" w:eastAsia="Calibri" w:hAnsi="Calibri" w:cs="Calibri"/>
          <w:szCs w:val="24"/>
        </w:rPr>
      </w:pPr>
    </w:p>
    <w:p w14:paraId="5567A7F1" w14:textId="77777777" w:rsidR="00776340" w:rsidRPr="00776340" w:rsidRDefault="00776340" w:rsidP="00776340">
      <w:pPr>
        <w:widowControl w:val="0"/>
        <w:autoSpaceDE w:val="0"/>
        <w:autoSpaceDN w:val="0"/>
        <w:spacing w:after="0" w:line="240" w:lineRule="auto"/>
        <w:ind w:left="974" w:right="962"/>
        <w:jc w:val="center"/>
        <w:rPr>
          <w:rFonts w:ascii="Calibri" w:eastAsia="Calibri" w:hAnsi="Calibri" w:cs="Calibri"/>
          <w:szCs w:val="24"/>
        </w:rPr>
      </w:pPr>
      <w:r w:rsidRPr="00776340">
        <w:rPr>
          <w:rFonts w:ascii="Calibri" w:eastAsia="Calibri" w:hAnsi="Calibri" w:cs="Calibri"/>
          <w:szCs w:val="24"/>
        </w:rPr>
        <w:t>Sample:</w:t>
      </w:r>
    </w:p>
    <w:p w14:paraId="04A2A338" w14:textId="77777777" w:rsidR="00776340" w:rsidRPr="00776340" w:rsidRDefault="00776340" w:rsidP="00776340">
      <w:pPr>
        <w:widowControl w:val="0"/>
        <w:autoSpaceDE w:val="0"/>
        <w:autoSpaceDN w:val="0"/>
        <w:spacing w:after="0" w:line="240" w:lineRule="auto"/>
        <w:ind w:left="935" w:right="922" w:hanging="1"/>
        <w:jc w:val="center"/>
        <w:rPr>
          <w:rFonts w:ascii="Calibri" w:eastAsia="Calibri" w:hAnsi="Calibri" w:cs="Calibri"/>
          <w:sz w:val="24"/>
        </w:rPr>
      </w:pPr>
      <w:r w:rsidRPr="00776340">
        <w:rPr>
          <w:rFonts w:ascii="Calibri" w:eastAsia="Calibri" w:hAnsi="Calibri" w:cs="Calibri"/>
          <w:i/>
          <w:color w:val="C00000"/>
          <w:sz w:val="24"/>
        </w:rPr>
        <w:t>This Proposal includes data that shall not be disclosed outside the RRPV Consortium Management Firm</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and</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the</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Government.</w:t>
      </w:r>
      <w:r w:rsidRPr="00776340">
        <w:rPr>
          <w:rFonts w:ascii="Calibri" w:eastAsia="Calibri" w:hAnsi="Calibri" w:cs="Calibri"/>
          <w:i/>
          <w:color w:val="C00000"/>
          <w:spacing w:val="40"/>
          <w:sz w:val="24"/>
        </w:rPr>
        <w:t xml:space="preserve"> </w:t>
      </w:r>
      <w:r w:rsidRPr="00776340">
        <w:rPr>
          <w:rFonts w:ascii="Calibri" w:eastAsia="Calibri" w:hAnsi="Calibri" w:cs="Calibri"/>
          <w:i/>
          <w:color w:val="C00000"/>
          <w:sz w:val="24"/>
        </w:rPr>
        <w:t>It</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shall</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not</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be</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duplicated,</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used,</w:t>
      </w:r>
      <w:r w:rsidRPr="00776340">
        <w:rPr>
          <w:rFonts w:ascii="Calibri" w:eastAsia="Calibri" w:hAnsi="Calibri" w:cs="Calibri"/>
          <w:i/>
          <w:color w:val="C00000"/>
          <w:spacing w:val="-4"/>
          <w:sz w:val="24"/>
        </w:rPr>
        <w:t xml:space="preserve"> </w:t>
      </w:r>
      <w:r w:rsidRPr="00776340">
        <w:rPr>
          <w:rFonts w:ascii="Calibri" w:eastAsia="Calibri" w:hAnsi="Calibri" w:cs="Calibri"/>
          <w:i/>
          <w:color w:val="C00000"/>
          <w:sz w:val="24"/>
        </w:rPr>
        <w:t>or</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disclosed,</w:t>
      </w:r>
      <w:r w:rsidRPr="00776340">
        <w:rPr>
          <w:rFonts w:ascii="Calibri" w:eastAsia="Calibri" w:hAnsi="Calibri" w:cs="Calibri"/>
          <w:i/>
          <w:color w:val="C00000"/>
          <w:spacing w:val="-5"/>
          <w:sz w:val="24"/>
        </w:rPr>
        <w:t xml:space="preserve"> </w:t>
      </w:r>
      <w:r w:rsidRPr="00776340">
        <w:rPr>
          <w:rFonts w:ascii="Calibri" w:eastAsia="Calibri" w:hAnsi="Calibri" w:cs="Calibri"/>
          <w:i/>
          <w:color w:val="C00000"/>
          <w:sz w:val="24"/>
        </w:rPr>
        <w:t>in</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whole</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or</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in</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part,</w:t>
      </w:r>
      <w:r w:rsidRPr="00776340">
        <w:rPr>
          <w:rFonts w:ascii="Calibri" w:eastAsia="Calibri" w:hAnsi="Calibri" w:cs="Calibri"/>
          <w:i/>
          <w:color w:val="C00000"/>
          <w:spacing w:val="-3"/>
          <w:sz w:val="24"/>
        </w:rPr>
        <w:t xml:space="preserve"> </w:t>
      </w:r>
      <w:r w:rsidRPr="00776340">
        <w:rPr>
          <w:rFonts w:ascii="Calibri" w:eastAsia="Calibri" w:hAnsi="Calibri" w:cs="Calibri"/>
          <w:i/>
          <w:color w:val="C00000"/>
          <w:sz w:val="24"/>
        </w:rPr>
        <w:t>for</w:t>
      </w:r>
      <w:r w:rsidRPr="00776340">
        <w:rPr>
          <w:rFonts w:ascii="Calibri" w:eastAsia="Calibri" w:hAnsi="Calibri" w:cs="Calibri"/>
          <w:i/>
          <w:color w:val="C00000"/>
          <w:spacing w:val="-2"/>
          <w:sz w:val="24"/>
        </w:rPr>
        <w:t xml:space="preserve"> </w:t>
      </w:r>
      <w:r w:rsidRPr="00776340">
        <w:rPr>
          <w:rFonts w:ascii="Calibri" w:eastAsia="Calibri" w:hAnsi="Calibri" w:cs="Calibri"/>
          <w:i/>
          <w:color w:val="C00000"/>
          <w:sz w:val="24"/>
        </w:rPr>
        <w:t>any purpose other than proposal evaluation and agreement administration. The data subject to this restriction is (clearly identify) and contained on pages (insert page numbers).</w:t>
      </w:r>
    </w:p>
    <w:p w14:paraId="6E5C4693"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650C6E2F"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28EBF9C9"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7FDA5F65"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p w14:paraId="778A9B8D" w14:textId="77777777" w:rsidR="00776340" w:rsidRPr="00776340" w:rsidRDefault="00776340" w:rsidP="00776340">
      <w:pPr>
        <w:widowControl w:val="0"/>
        <w:autoSpaceDE w:val="0"/>
        <w:autoSpaceDN w:val="0"/>
        <w:spacing w:after="0" w:line="240" w:lineRule="auto"/>
        <w:rPr>
          <w:rFonts w:ascii="Calibri" w:eastAsia="Calibri" w:hAnsi="Calibri" w:cs="Calibri"/>
        </w:rPr>
        <w:sectPr w:rsidR="00776340" w:rsidRPr="00776340" w:rsidSect="00776340">
          <w:pgSz w:w="12240" w:h="15840"/>
          <w:pgMar w:top="1420" w:right="540" w:bottom="1200" w:left="260" w:header="0" w:footer="1017" w:gutter="0"/>
          <w:cols w:space="720"/>
        </w:sectPr>
      </w:pPr>
    </w:p>
    <w:bookmarkStart w:id="88" w:name="_Toc217999923"/>
    <w:p w14:paraId="1B7E65CA" w14:textId="77777777" w:rsidR="00776340" w:rsidRPr="00776340" w:rsidRDefault="00776340" w:rsidP="00776340">
      <w:pPr>
        <w:widowControl w:val="0"/>
        <w:tabs>
          <w:tab w:val="left" w:pos="1260"/>
        </w:tabs>
        <w:autoSpaceDE w:val="0"/>
        <w:autoSpaceDN w:val="0"/>
        <w:spacing w:after="0" w:line="240" w:lineRule="auto"/>
        <w:ind w:left="990" w:hanging="360"/>
        <w:outlineLvl w:val="0"/>
        <w:rPr>
          <w:rFonts w:ascii="Calibri" w:eastAsia="Calibri" w:hAnsi="Calibri" w:cs="Calibri"/>
          <w:b/>
          <w:bCs/>
          <w:sz w:val="28"/>
          <w:szCs w:val="32"/>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51" behindDoc="1" locked="0" layoutInCell="1" allowOverlap="1" wp14:anchorId="199C5625" wp14:editId="1DA18D41">
                <wp:simplePos x="0" y="0"/>
                <wp:positionH relativeFrom="page">
                  <wp:posOffset>438150</wp:posOffset>
                </wp:positionH>
                <wp:positionV relativeFrom="paragraph">
                  <wp:posOffset>273050</wp:posOffset>
                </wp:positionV>
                <wp:extent cx="6438900" cy="9525"/>
                <wp:effectExtent l="0" t="0" r="0" b="3175"/>
                <wp:wrapTopAndBottom/>
                <wp:docPr id="10" name="Freeform: 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525"/>
                        </a:xfrm>
                        <a:custGeom>
                          <a:avLst/>
                          <a:gdLst>
                            <a:gd name="T0" fmla="*/ 6438900 w 6438900"/>
                            <a:gd name="T1" fmla="*/ 0 h 9525"/>
                            <a:gd name="T2" fmla="*/ 0 w 6438900"/>
                            <a:gd name="T3" fmla="*/ 0 h 9525"/>
                            <a:gd name="T4" fmla="*/ 0 w 6438900"/>
                            <a:gd name="T5" fmla="*/ 9143 h 9525"/>
                            <a:gd name="T6" fmla="*/ 6438900 w 6438900"/>
                            <a:gd name="T7" fmla="*/ 9143 h 9525"/>
                            <a:gd name="T8" fmla="*/ 6438900 w 6438900"/>
                            <a:gd name="T9" fmla="*/ 0 h 9525"/>
                          </a:gdLst>
                          <a:ahLst/>
                          <a:cxnLst>
                            <a:cxn ang="0">
                              <a:pos x="T0" y="T1"/>
                            </a:cxn>
                            <a:cxn ang="0">
                              <a:pos x="T2" y="T3"/>
                            </a:cxn>
                            <a:cxn ang="0">
                              <a:pos x="T4" y="T5"/>
                            </a:cxn>
                            <a:cxn ang="0">
                              <a:pos x="T6" y="T7"/>
                            </a:cxn>
                            <a:cxn ang="0">
                              <a:pos x="T8" y="T9"/>
                            </a:cxn>
                          </a:cxnLst>
                          <a:rect l="0" t="0" r="r" b="b"/>
                          <a:pathLst>
                            <a:path w="6438900" h="9525">
                              <a:moveTo>
                                <a:pt x="6438900" y="0"/>
                              </a:moveTo>
                              <a:lnTo>
                                <a:pt x="0" y="0"/>
                              </a:lnTo>
                              <a:lnTo>
                                <a:pt x="0" y="9143"/>
                              </a:lnTo>
                              <a:lnTo>
                                <a:pt x="6438900" y="9143"/>
                              </a:lnTo>
                              <a:lnTo>
                                <a:pt x="64389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215B4" id="Freeform: Shape 10" o:spid="_x0000_s1026" alt="&quot;&quot;" style="position:absolute;margin-left:34.5pt;margin-top:21.5pt;width:507pt;height:.7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8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" path="m6438900,l,,,9143r6438900,l6438900,xe" fillcolor="black" stroked="f">
                <v:path arrowok="t" o:connecttype="custom" o:connectlocs="6438900,0;0,0;0,9143;6438900,9143;6438900,0" o:connectangles="0,0,0,0,0"/>
                <w10:wrap type="topAndBottom" anchorx="page"/>
              </v:shape>
            </w:pict>
          </mc:Fallback>
        </mc:AlternateContent>
      </w:r>
      <w:r w:rsidRPr="00776340">
        <w:rPr>
          <w:rFonts w:ascii="Calibri" w:eastAsia="Calibri" w:hAnsi="Calibri" w:cs="Calibri"/>
          <w:b/>
          <w:bCs/>
          <w:sz w:val="28"/>
          <w:szCs w:val="32"/>
        </w:rPr>
        <w:t>Cost</w:t>
      </w:r>
      <w:r w:rsidRPr="00776340">
        <w:rPr>
          <w:rFonts w:ascii="Calibri" w:eastAsia="Calibri" w:hAnsi="Calibri" w:cs="Calibri"/>
          <w:b/>
          <w:bCs/>
          <w:spacing w:val="-3"/>
          <w:sz w:val="28"/>
          <w:szCs w:val="32"/>
        </w:rPr>
        <w:t xml:space="preserve"> </w:t>
      </w:r>
      <w:r w:rsidRPr="00776340">
        <w:rPr>
          <w:rFonts w:ascii="Calibri" w:eastAsia="Calibri" w:hAnsi="Calibri" w:cs="Calibri"/>
          <w:b/>
          <w:bCs/>
          <w:sz w:val="28"/>
          <w:szCs w:val="32"/>
        </w:rPr>
        <w:t>Proposal</w:t>
      </w:r>
      <w:r w:rsidRPr="00776340">
        <w:rPr>
          <w:rFonts w:ascii="Calibri" w:eastAsia="Calibri" w:hAnsi="Calibri" w:cs="Calibri"/>
          <w:b/>
          <w:bCs/>
          <w:spacing w:val="-5"/>
          <w:sz w:val="28"/>
          <w:szCs w:val="32"/>
        </w:rPr>
        <w:t xml:space="preserve"> </w:t>
      </w:r>
      <w:r w:rsidRPr="00776340">
        <w:rPr>
          <w:rFonts w:ascii="Calibri" w:eastAsia="Calibri" w:hAnsi="Calibri" w:cs="Calibri"/>
          <w:b/>
          <w:bCs/>
          <w:sz w:val="28"/>
          <w:szCs w:val="32"/>
        </w:rPr>
        <w:t>Section</w:t>
      </w:r>
      <w:r w:rsidRPr="00776340">
        <w:rPr>
          <w:rFonts w:ascii="Calibri" w:eastAsia="Calibri" w:hAnsi="Calibri" w:cs="Calibri"/>
          <w:b/>
          <w:bCs/>
          <w:spacing w:val="-4"/>
          <w:sz w:val="28"/>
          <w:szCs w:val="32"/>
        </w:rPr>
        <w:t xml:space="preserve"> </w:t>
      </w:r>
      <w:r w:rsidRPr="00776340">
        <w:rPr>
          <w:rFonts w:ascii="Calibri" w:eastAsia="Calibri" w:hAnsi="Calibri" w:cs="Calibri"/>
          <w:b/>
          <w:bCs/>
          <w:sz w:val="28"/>
          <w:szCs w:val="32"/>
        </w:rPr>
        <w:t>I:</w:t>
      </w:r>
      <w:r w:rsidRPr="00776340">
        <w:rPr>
          <w:rFonts w:ascii="Calibri" w:eastAsia="Calibri" w:hAnsi="Calibri" w:cs="Calibri"/>
          <w:b/>
          <w:bCs/>
          <w:spacing w:val="-3"/>
          <w:sz w:val="28"/>
          <w:szCs w:val="32"/>
        </w:rPr>
        <w:t xml:space="preserve"> </w:t>
      </w:r>
      <w:r w:rsidRPr="00776340">
        <w:rPr>
          <w:rFonts w:ascii="Calibri" w:eastAsia="Calibri" w:hAnsi="Calibri" w:cs="Calibri"/>
          <w:b/>
          <w:bCs/>
          <w:sz w:val="28"/>
          <w:szCs w:val="32"/>
        </w:rPr>
        <w:t>Cost</w:t>
      </w:r>
      <w:r w:rsidRPr="00776340">
        <w:rPr>
          <w:rFonts w:ascii="Calibri" w:eastAsia="Calibri" w:hAnsi="Calibri" w:cs="Calibri"/>
          <w:b/>
          <w:bCs/>
          <w:spacing w:val="-3"/>
          <w:sz w:val="28"/>
          <w:szCs w:val="32"/>
        </w:rPr>
        <w:t xml:space="preserve"> </w:t>
      </w:r>
      <w:r w:rsidRPr="00776340">
        <w:rPr>
          <w:rFonts w:ascii="Calibri" w:eastAsia="Calibri" w:hAnsi="Calibri" w:cs="Calibri"/>
          <w:b/>
          <w:bCs/>
          <w:sz w:val="28"/>
          <w:szCs w:val="32"/>
        </w:rPr>
        <w:t>Proposal</w:t>
      </w:r>
      <w:r w:rsidRPr="00776340">
        <w:rPr>
          <w:rFonts w:ascii="Calibri" w:eastAsia="Calibri" w:hAnsi="Calibri" w:cs="Calibri"/>
          <w:b/>
          <w:bCs/>
          <w:spacing w:val="-6"/>
          <w:sz w:val="28"/>
          <w:szCs w:val="32"/>
        </w:rPr>
        <w:t xml:space="preserve"> </w:t>
      </w:r>
      <w:r w:rsidRPr="00776340">
        <w:rPr>
          <w:rFonts w:ascii="Calibri" w:eastAsia="Calibri" w:hAnsi="Calibri" w:cs="Calibri"/>
          <w:b/>
          <w:bCs/>
          <w:sz w:val="28"/>
          <w:szCs w:val="32"/>
        </w:rPr>
        <w:t>Narrative</w:t>
      </w:r>
      <w:r w:rsidRPr="00776340">
        <w:rPr>
          <w:rFonts w:ascii="Calibri" w:eastAsia="Calibri" w:hAnsi="Calibri" w:cs="Calibri"/>
          <w:b/>
          <w:bCs/>
          <w:spacing w:val="-2"/>
          <w:sz w:val="28"/>
          <w:szCs w:val="32"/>
        </w:rPr>
        <w:t xml:space="preserve"> Template</w:t>
      </w:r>
      <w:bookmarkEnd w:id="88"/>
    </w:p>
    <w:p w14:paraId="5B13A9B5" w14:textId="77777777" w:rsidR="00776340" w:rsidRPr="00776340" w:rsidRDefault="00776340" w:rsidP="00776340">
      <w:pPr>
        <w:widowControl w:val="0"/>
        <w:autoSpaceDE w:val="0"/>
        <w:autoSpaceDN w:val="0"/>
        <w:spacing w:after="0" w:line="240" w:lineRule="auto"/>
        <w:jc w:val="both"/>
        <w:rPr>
          <w:rFonts w:ascii="Calibri" w:eastAsia="Calibri" w:hAnsi="Calibri" w:cs="Calibri"/>
          <w:b/>
          <w:sz w:val="20"/>
          <w:szCs w:val="24"/>
        </w:rPr>
      </w:pPr>
    </w:p>
    <w:p w14:paraId="1C626EDB" w14:textId="77777777" w:rsidR="00776340" w:rsidRPr="00776340" w:rsidRDefault="00776340" w:rsidP="00776340">
      <w:pPr>
        <w:widowControl w:val="0"/>
        <w:autoSpaceDE w:val="0"/>
        <w:autoSpaceDN w:val="0"/>
        <w:spacing w:after="0" w:line="240" w:lineRule="auto"/>
        <w:jc w:val="both"/>
        <w:rPr>
          <w:rFonts w:ascii="Calibri" w:eastAsia="Calibri" w:hAnsi="Calibri" w:cs="Calibri"/>
          <w:b/>
          <w:sz w:val="25"/>
          <w:szCs w:val="24"/>
        </w:rPr>
      </w:pPr>
    </w:p>
    <w:p w14:paraId="074382D5" w14:textId="77777777" w:rsidR="00776340" w:rsidRPr="00776340" w:rsidRDefault="00776340" w:rsidP="00776340">
      <w:pPr>
        <w:widowControl w:val="0"/>
        <w:numPr>
          <w:ilvl w:val="1"/>
          <w:numId w:val="49"/>
        </w:numPr>
        <w:tabs>
          <w:tab w:val="left" w:pos="1268"/>
        </w:tabs>
        <w:autoSpaceDE w:val="0"/>
        <w:autoSpaceDN w:val="0"/>
        <w:spacing w:after="0" w:line="240" w:lineRule="auto"/>
        <w:ind w:left="1268" w:hanging="358"/>
        <w:jc w:val="both"/>
        <w:rPr>
          <w:rFonts w:ascii="Calibri" w:eastAsia="Calibri" w:hAnsi="Calibri" w:cs="Calibri"/>
          <w:b/>
          <w:sz w:val="32"/>
        </w:rPr>
      </w:pPr>
      <w:r w:rsidRPr="00776340">
        <w:rPr>
          <w:rFonts w:ascii="Calibri" w:eastAsia="Calibri" w:hAnsi="Calibri" w:cs="Calibri"/>
          <w:noProof/>
        </w:rPr>
        <mc:AlternateContent>
          <mc:Choice Requires="wps">
            <w:drawing>
              <wp:anchor distT="0" distB="0" distL="0" distR="0" simplePos="0" relativeHeight="251658252" behindDoc="1" locked="0" layoutInCell="1" allowOverlap="1" wp14:anchorId="59B4B8D9" wp14:editId="05244C8E">
                <wp:simplePos x="0" y="0"/>
                <wp:positionH relativeFrom="page">
                  <wp:posOffset>723900</wp:posOffset>
                </wp:positionH>
                <wp:positionV relativeFrom="paragraph">
                  <wp:posOffset>283210</wp:posOffset>
                </wp:positionV>
                <wp:extent cx="6153150" cy="9525"/>
                <wp:effectExtent l="0" t="0" r="0" b="2540"/>
                <wp:wrapTopAndBottom/>
                <wp:docPr id="9" name="Freeform: 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4 h 9525"/>
                            <a:gd name="T6" fmla="*/ 6153150 w 6153150"/>
                            <a:gd name="T7" fmla="*/ 9144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4"/>
                              </a:lnTo>
                              <a:lnTo>
                                <a:pt x="6153150" y="9144"/>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DD275" id="Freeform: Shape 9" o:spid="_x0000_s1026" alt="&quot;&quot;" style="position:absolute;margin-left:57pt;margin-top:22.3pt;width:484.5pt;height:.7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" path="m6153150,l,,,9144r6153150,l6153150,xe" fillcolor="black" stroked="f">
                <v:path arrowok="t" o:connecttype="custom" o:connectlocs="6153150,0;0,0;0,9144;6153150,9144;6153150,0" o:connectangles="0,0,0,0,0"/>
                <w10:wrap type="topAndBottom" anchorx="page"/>
              </v:shape>
            </w:pict>
          </mc:Fallback>
        </mc:AlternateContent>
      </w:r>
      <w:r w:rsidRPr="00776340">
        <w:rPr>
          <w:rFonts w:ascii="Calibri" w:eastAsia="Calibri" w:hAnsi="Calibri" w:cs="Calibri"/>
          <w:b/>
          <w:sz w:val="32"/>
        </w:rPr>
        <w:t>Cost</w:t>
      </w:r>
      <w:r w:rsidRPr="00776340">
        <w:rPr>
          <w:rFonts w:ascii="Calibri" w:eastAsia="Calibri" w:hAnsi="Calibri" w:cs="Calibri"/>
          <w:b/>
          <w:spacing w:val="-4"/>
          <w:sz w:val="32"/>
        </w:rPr>
        <w:t xml:space="preserve"> </w:t>
      </w:r>
      <w:r w:rsidRPr="00776340">
        <w:rPr>
          <w:rFonts w:ascii="Calibri" w:eastAsia="Calibri" w:hAnsi="Calibri" w:cs="Calibri"/>
          <w:b/>
          <w:sz w:val="32"/>
        </w:rPr>
        <w:t>Proposal</w:t>
      </w:r>
      <w:r w:rsidRPr="00776340">
        <w:rPr>
          <w:rFonts w:ascii="Calibri" w:eastAsia="Calibri" w:hAnsi="Calibri" w:cs="Calibri"/>
          <w:b/>
          <w:spacing w:val="-6"/>
          <w:sz w:val="32"/>
        </w:rPr>
        <w:t xml:space="preserve"> </w:t>
      </w:r>
      <w:r w:rsidRPr="00776340">
        <w:rPr>
          <w:rFonts w:ascii="Calibri" w:eastAsia="Calibri" w:hAnsi="Calibri" w:cs="Calibri"/>
          <w:b/>
          <w:sz w:val="32"/>
        </w:rPr>
        <w:t>Narrative</w:t>
      </w:r>
      <w:r w:rsidRPr="00776340">
        <w:rPr>
          <w:rFonts w:ascii="Calibri" w:eastAsia="Calibri" w:hAnsi="Calibri" w:cs="Calibri"/>
          <w:b/>
          <w:spacing w:val="-3"/>
          <w:sz w:val="32"/>
        </w:rPr>
        <w:t xml:space="preserve"> </w:t>
      </w:r>
      <w:r w:rsidRPr="00776340">
        <w:rPr>
          <w:rFonts w:ascii="Calibri" w:eastAsia="Calibri" w:hAnsi="Calibri" w:cs="Calibri"/>
          <w:b/>
          <w:spacing w:val="-2"/>
          <w:sz w:val="32"/>
        </w:rPr>
        <w:t>Overview</w:t>
      </w:r>
    </w:p>
    <w:p w14:paraId="43FECC7E" w14:textId="77777777" w:rsidR="00776340" w:rsidRPr="00776340" w:rsidRDefault="00776340" w:rsidP="00776340">
      <w:pPr>
        <w:widowControl w:val="0"/>
        <w:autoSpaceDE w:val="0"/>
        <w:autoSpaceDN w:val="0"/>
        <w:spacing w:after="0"/>
        <w:ind w:left="909" w:right="896"/>
        <w:jc w:val="both"/>
        <w:rPr>
          <w:rFonts w:ascii="Calibri" w:eastAsia="Calibri" w:hAnsi="Calibri" w:cs="Calibri"/>
          <w:szCs w:val="24"/>
        </w:rPr>
      </w:pPr>
      <w:r w:rsidRPr="00776340">
        <w:rPr>
          <w:rFonts w:ascii="Calibri" w:eastAsia="Calibri" w:hAnsi="Calibri" w:cs="Calibri"/>
          <w:szCs w:val="24"/>
        </w:rPr>
        <w:t>[The Cost Proposal Narrative must include sufficient information to evaluate the proposed value through cost information. This information is required to properly perform the cost and/or price analysis</w:t>
      </w:r>
      <w:r w:rsidRPr="00776340">
        <w:rPr>
          <w:rFonts w:ascii="Calibri" w:eastAsia="Calibri" w:hAnsi="Calibri" w:cs="Calibri"/>
          <w:spacing w:val="-10"/>
          <w:szCs w:val="24"/>
        </w:rPr>
        <w:t xml:space="preserve"> </w:t>
      </w:r>
      <w:r w:rsidRPr="00776340">
        <w:rPr>
          <w:rFonts w:ascii="Calibri" w:eastAsia="Calibri" w:hAnsi="Calibri" w:cs="Calibri"/>
          <w:szCs w:val="24"/>
        </w:rPr>
        <w:t>of</w:t>
      </w:r>
      <w:r w:rsidRPr="00776340">
        <w:rPr>
          <w:rFonts w:ascii="Calibri" w:eastAsia="Calibri" w:hAnsi="Calibri" w:cs="Calibri"/>
          <w:spacing w:val="-10"/>
          <w:szCs w:val="24"/>
        </w:rPr>
        <w:t xml:space="preserve"> </w:t>
      </w:r>
      <w:r w:rsidRPr="00776340">
        <w:rPr>
          <w:rFonts w:ascii="Calibri" w:eastAsia="Calibri" w:hAnsi="Calibri" w:cs="Calibri"/>
          <w:szCs w:val="24"/>
        </w:rPr>
        <w:t>a</w:t>
      </w:r>
      <w:r w:rsidRPr="00776340">
        <w:rPr>
          <w:rFonts w:ascii="Calibri" w:eastAsia="Calibri" w:hAnsi="Calibri" w:cs="Calibri"/>
          <w:spacing w:val="-11"/>
          <w:szCs w:val="24"/>
        </w:rPr>
        <w:t xml:space="preserve"> </w:t>
      </w:r>
      <w:r w:rsidRPr="00776340">
        <w:rPr>
          <w:rFonts w:ascii="Calibri" w:eastAsia="Calibri" w:hAnsi="Calibri" w:cs="Calibri"/>
          <w:szCs w:val="24"/>
        </w:rPr>
        <w:t>proposal.</w:t>
      </w:r>
      <w:r w:rsidRPr="00776340">
        <w:rPr>
          <w:rFonts w:ascii="Calibri" w:eastAsia="Calibri" w:hAnsi="Calibri" w:cs="Calibri"/>
          <w:spacing w:val="-8"/>
          <w:szCs w:val="24"/>
        </w:rPr>
        <w:t xml:space="preserve"> </w:t>
      </w:r>
      <w:r w:rsidRPr="00776340">
        <w:rPr>
          <w:rFonts w:ascii="Calibri" w:eastAsia="Calibri" w:hAnsi="Calibri" w:cs="Calibri"/>
          <w:szCs w:val="24"/>
        </w:rPr>
        <w:t>Proposals</w:t>
      </w:r>
      <w:r w:rsidRPr="00776340">
        <w:rPr>
          <w:rFonts w:ascii="Calibri" w:eastAsia="Calibri" w:hAnsi="Calibri" w:cs="Calibri"/>
          <w:spacing w:val="-10"/>
          <w:szCs w:val="24"/>
        </w:rPr>
        <w:t xml:space="preserve"> </w:t>
      </w:r>
      <w:r w:rsidRPr="00776340">
        <w:rPr>
          <w:rFonts w:ascii="Calibri" w:eastAsia="Calibri" w:hAnsi="Calibri" w:cs="Calibri"/>
          <w:szCs w:val="24"/>
        </w:rPr>
        <w:t>without</w:t>
      </w:r>
      <w:r w:rsidRPr="00776340">
        <w:rPr>
          <w:rFonts w:ascii="Calibri" w:eastAsia="Calibri" w:hAnsi="Calibri" w:cs="Calibri"/>
          <w:spacing w:val="-9"/>
          <w:szCs w:val="24"/>
        </w:rPr>
        <w:t xml:space="preserve"> </w:t>
      </w:r>
      <w:r w:rsidRPr="00776340">
        <w:rPr>
          <w:rFonts w:ascii="Calibri" w:eastAsia="Calibri" w:hAnsi="Calibri" w:cs="Calibri"/>
          <w:szCs w:val="24"/>
        </w:rPr>
        <w:t>this</w:t>
      </w:r>
      <w:r w:rsidRPr="00776340">
        <w:rPr>
          <w:rFonts w:ascii="Calibri" w:eastAsia="Calibri" w:hAnsi="Calibri" w:cs="Calibri"/>
          <w:spacing w:val="-10"/>
          <w:szCs w:val="24"/>
        </w:rPr>
        <w:t xml:space="preserve"> </w:t>
      </w:r>
      <w:r w:rsidRPr="00776340">
        <w:rPr>
          <w:rFonts w:ascii="Calibri" w:eastAsia="Calibri" w:hAnsi="Calibri" w:cs="Calibri"/>
          <w:szCs w:val="24"/>
        </w:rPr>
        <w:t>information</w:t>
      </w:r>
      <w:r w:rsidRPr="00776340">
        <w:rPr>
          <w:rFonts w:ascii="Calibri" w:eastAsia="Calibri" w:hAnsi="Calibri" w:cs="Calibri"/>
          <w:spacing w:val="-10"/>
          <w:szCs w:val="24"/>
        </w:rPr>
        <w:t xml:space="preserve"> </w:t>
      </w:r>
      <w:r w:rsidRPr="00776340">
        <w:rPr>
          <w:rFonts w:ascii="Calibri" w:eastAsia="Calibri" w:hAnsi="Calibri" w:cs="Calibri"/>
          <w:szCs w:val="24"/>
        </w:rPr>
        <w:t>cannot</w:t>
      </w:r>
      <w:r w:rsidRPr="00776340">
        <w:rPr>
          <w:rFonts w:ascii="Calibri" w:eastAsia="Calibri" w:hAnsi="Calibri" w:cs="Calibri"/>
          <w:spacing w:val="-9"/>
          <w:szCs w:val="24"/>
        </w:rPr>
        <w:t xml:space="preserve"> </w:t>
      </w:r>
      <w:r w:rsidRPr="00776340">
        <w:rPr>
          <w:rFonts w:ascii="Calibri" w:eastAsia="Calibri" w:hAnsi="Calibri" w:cs="Calibri"/>
          <w:szCs w:val="24"/>
        </w:rPr>
        <w:t>be</w:t>
      </w:r>
      <w:r w:rsidRPr="00776340">
        <w:rPr>
          <w:rFonts w:ascii="Calibri" w:eastAsia="Calibri" w:hAnsi="Calibri" w:cs="Calibri"/>
          <w:spacing w:val="-9"/>
          <w:szCs w:val="24"/>
        </w:rPr>
        <w:t xml:space="preserve"> </w:t>
      </w:r>
      <w:r w:rsidRPr="00776340">
        <w:rPr>
          <w:rFonts w:ascii="Calibri" w:eastAsia="Calibri" w:hAnsi="Calibri" w:cs="Calibri"/>
          <w:szCs w:val="24"/>
        </w:rPr>
        <w:t>properly</w:t>
      </w:r>
      <w:r w:rsidRPr="00776340">
        <w:rPr>
          <w:rFonts w:ascii="Calibri" w:eastAsia="Calibri" w:hAnsi="Calibri" w:cs="Calibri"/>
          <w:spacing w:val="-10"/>
          <w:szCs w:val="24"/>
        </w:rPr>
        <w:t xml:space="preserve"> </w:t>
      </w:r>
      <w:r w:rsidRPr="00776340">
        <w:rPr>
          <w:rFonts w:ascii="Calibri" w:eastAsia="Calibri" w:hAnsi="Calibri" w:cs="Calibri"/>
          <w:szCs w:val="24"/>
        </w:rPr>
        <w:t>evaluated</w:t>
      </w:r>
      <w:r w:rsidRPr="00776340">
        <w:rPr>
          <w:rFonts w:ascii="Calibri" w:eastAsia="Calibri" w:hAnsi="Calibri" w:cs="Calibri"/>
          <w:spacing w:val="-10"/>
          <w:szCs w:val="24"/>
        </w:rPr>
        <w:t xml:space="preserve"> </w:t>
      </w:r>
      <w:r w:rsidRPr="00776340">
        <w:rPr>
          <w:rFonts w:ascii="Calibri" w:eastAsia="Calibri" w:hAnsi="Calibri" w:cs="Calibri"/>
          <w:szCs w:val="24"/>
        </w:rPr>
        <w:t>and</w:t>
      </w:r>
      <w:r w:rsidRPr="00776340">
        <w:rPr>
          <w:rFonts w:ascii="Calibri" w:eastAsia="Calibri" w:hAnsi="Calibri" w:cs="Calibri"/>
          <w:spacing w:val="-10"/>
          <w:szCs w:val="24"/>
        </w:rPr>
        <w:t xml:space="preserve"> </w:t>
      </w:r>
      <w:r w:rsidRPr="00776340">
        <w:rPr>
          <w:rFonts w:ascii="Calibri" w:eastAsia="Calibri" w:hAnsi="Calibri" w:cs="Calibri"/>
          <w:szCs w:val="24"/>
        </w:rPr>
        <w:t>may</w:t>
      </w:r>
      <w:r w:rsidRPr="00776340">
        <w:rPr>
          <w:rFonts w:ascii="Calibri" w:eastAsia="Calibri" w:hAnsi="Calibri" w:cs="Calibri"/>
          <w:spacing w:val="-10"/>
          <w:szCs w:val="24"/>
        </w:rPr>
        <w:t xml:space="preserve"> </w:t>
      </w:r>
      <w:r w:rsidRPr="00776340">
        <w:rPr>
          <w:rFonts w:ascii="Calibri" w:eastAsia="Calibri" w:hAnsi="Calibri" w:cs="Calibri"/>
          <w:szCs w:val="24"/>
        </w:rPr>
        <w:t>be eliminated from selection for award. All Proposals must provide the following information as part of the Cost Proposal Narrative Overview:]</w:t>
      </w:r>
    </w:p>
    <w:p w14:paraId="20F7D092" w14:textId="77777777" w:rsidR="00776340" w:rsidRPr="00776340" w:rsidRDefault="00776340" w:rsidP="00776340">
      <w:pPr>
        <w:widowControl w:val="0"/>
        <w:autoSpaceDE w:val="0"/>
        <w:autoSpaceDN w:val="0"/>
        <w:spacing w:after="0"/>
        <w:ind w:left="909" w:right="896"/>
        <w:jc w:val="both"/>
        <w:rPr>
          <w:rFonts w:ascii="Calibri" w:eastAsia="Calibri" w:hAnsi="Calibri" w:cs="Calibri"/>
          <w:szCs w:val="24"/>
        </w:rPr>
      </w:pPr>
    </w:p>
    <w:p w14:paraId="5E093FDD" w14:textId="77777777" w:rsidR="00776340" w:rsidRPr="00776340" w:rsidRDefault="00776340" w:rsidP="00776340">
      <w:pPr>
        <w:widowControl w:val="0"/>
        <w:numPr>
          <w:ilvl w:val="2"/>
          <w:numId w:val="49"/>
        </w:numPr>
        <w:tabs>
          <w:tab w:val="left" w:pos="1267"/>
        </w:tabs>
        <w:autoSpaceDE w:val="0"/>
        <w:autoSpaceDN w:val="0"/>
        <w:spacing w:after="0" w:line="240" w:lineRule="auto"/>
        <w:ind w:left="1267" w:hanging="358"/>
        <w:jc w:val="both"/>
        <w:rPr>
          <w:rFonts w:ascii="Calibri" w:eastAsia="Calibri" w:hAnsi="Calibri" w:cs="Calibri"/>
        </w:rPr>
      </w:pPr>
      <w:r w:rsidRPr="00776340">
        <w:rPr>
          <w:rFonts w:ascii="Calibri" w:eastAsia="Calibri" w:hAnsi="Calibri" w:cs="Calibri"/>
          <w:b/>
        </w:rPr>
        <w:t>Overall</w:t>
      </w:r>
      <w:r w:rsidRPr="00776340">
        <w:rPr>
          <w:rFonts w:ascii="Calibri" w:eastAsia="Calibri" w:hAnsi="Calibri" w:cs="Calibri"/>
          <w:b/>
          <w:spacing w:val="-11"/>
        </w:rPr>
        <w:t xml:space="preserve"> </w:t>
      </w:r>
      <w:r w:rsidRPr="00776340">
        <w:rPr>
          <w:rFonts w:ascii="Calibri" w:eastAsia="Calibri" w:hAnsi="Calibri" w:cs="Calibri"/>
          <w:b/>
        </w:rPr>
        <w:t>Approach.</w:t>
      </w:r>
      <w:r w:rsidRPr="00776340">
        <w:rPr>
          <w:rFonts w:ascii="Calibri" w:eastAsia="Calibri" w:hAnsi="Calibri" w:cs="Calibri"/>
          <w:b/>
          <w:spacing w:val="-9"/>
        </w:rPr>
        <w:t xml:space="preserve"> </w:t>
      </w:r>
      <w:r w:rsidRPr="00776340">
        <w:rPr>
          <w:rFonts w:ascii="Calibri" w:eastAsia="Calibri" w:hAnsi="Calibri" w:cs="Calibri"/>
        </w:rPr>
        <w:t>[Provide</w:t>
      </w:r>
      <w:r w:rsidRPr="00776340">
        <w:rPr>
          <w:rFonts w:ascii="Calibri" w:eastAsia="Calibri" w:hAnsi="Calibri" w:cs="Calibri"/>
          <w:spacing w:val="-10"/>
        </w:rPr>
        <w:t xml:space="preserve"> </w:t>
      </w:r>
      <w:r w:rsidRPr="00776340">
        <w:rPr>
          <w:rFonts w:ascii="Calibri" w:eastAsia="Calibri" w:hAnsi="Calibri" w:cs="Calibri"/>
        </w:rPr>
        <w:t>an</w:t>
      </w:r>
      <w:r w:rsidRPr="00776340">
        <w:rPr>
          <w:rFonts w:ascii="Calibri" w:eastAsia="Calibri" w:hAnsi="Calibri" w:cs="Calibri"/>
          <w:spacing w:val="-9"/>
        </w:rPr>
        <w:t xml:space="preserve"> </w:t>
      </w:r>
      <w:r w:rsidRPr="00776340">
        <w:rPr>
          <w:rFonts w:ascii="Calibri" w:eastAsia="Calibri" w:hAnsi="Calibri" w:cs="Calibri"/>
        </w:rPr>
        <w:t>overall</w:t>
      </w:r>
      <w:r w:rsidRPr="00776340">
        <w:rPr>
          <w:rFonts w:ascii="Calibri" w:eastAsia="Calibri" w:hAnsi="Calibri" w:cs="Calibri"/>
          <w:spacing w:val="-9"/>
        </w:rPr>
        <w:t xml:space="preserve"> </w:t>
      </w:r>
      <w:r w:rsidRPr="00776340">
        <w:rPr>
          <w:rFonts w:ascii="Calibri" w:eastAsia="Calibri" w:hAnsi="Calibri" w:cs="Calibri"/>
        </w:rPr>
        <w:t>and</w:t>
      </w:r>
      <w:r w:rsidRPr="00776340">
        <w:rPr>
          <w:rFonts w:ascii="Calibri" w:eastAsia="Calibri" w:hAnsi="Calibri" w:cs="Calibri"/>
          <w:spacing w:val="-10"/>
        </w:rPr>
        <w:t xml:space="preserve"> </w:t>
      </w:r>
      <w:r w:rsidRPr="00776340">
        <w:rPr>
          <w:rFonts w:ascii="Calibri" w:eastAsia="Calibri" w:hAnsi="Calibri" w:cs="Calibri"/>
        </w:rPr>
        <w:t>succinct</w:t>
      </w:r>
      <w:r w:rsidRPr="00776340">
        <w:rPr>
          <w:rFonts w:ascii="Calibri" w:eastAsia="Calibri" w:hAnsi="Calibri" w:cs="Calibri"/>
          <w:spacing w:val="-9"/>
        </w:rPr>
        <w:t xml:space="preserve"> </w:t>
      </w:r>
      <w:r w:rsidRPr="00776340">
        <w:rPr>
          <w:rFonts w:ascii="Calibri" w:eastAsia="Calibri" w:hAnsi="Calibri" w:cs="Calibri"/>
        </w:rPr>
        <w:t>explanation</w:t>
      </w:r>
      <w:r w:rsidRPr="00776340">
        <w:rPr>
          <w:rFonts w:ascii="Calibri" w:eastAsia="Calibri" w:hAnsi="Calibri" w:cs="Calibri"/>
          <w:spacing w:val="-9"/>
        </w:rPr>
        <w:t xml:space="preserve"> </w:t>
      </w:r>
      <w:r w:rsidRPr="00776340">
        <w:rPr>
          <w:rFonts w:ascii="Calibri" w:eastAsia="Calibri" w:hAnsi="Calibri" w:cs="Calibri"/>
        </w:rPr>
        <w:t>of</w:t>
      </w:r>
      <w:r w:rsidRPr="00776340">
        <w:rPr>
          <w:rFonts w:ascii="Calibri" w:eastAsia="Calibri" w:hAnsi="Calibri" w:cs="Calibri"/>
          <w:spacing w:val="-9"/>
        </w:rPr>
        <w:t xml:space="preserve"> </w:t>
      </w:r>
      <w:r w:rsidRPr="00776340">
        <w:rPr>
          <w:rFonts w:ascii="Calibri" w:eastAsia="Calibri" w:hAnsi="Calibri" w:cs="Calibri"/>
        </w:rPr>
        <w:t>how</w:t>
      </w:r>
      <w:r w:rsidRPr="00776340">
        <w:rPr>
          <w:rFonts w:ascii="Calibri" w:eastAsia="Calibri" w:hAnsi="Calibri" w:cs="Calibri"/>
          <w:spacing w:val="-9"/>
        </w:rPr>
        <w:t xml:space="preserve"> </w:t>
      </w:r>
      <w:r w:rsidRPr="00776340">
        <w:rPr>
          <w:rFonts w:ascii="Calibri" w:eastAsia="Calibri" w:hAnsi="Calibri" w:cs="Calibri"/>
        </w:rPr>
        <w:t>this</w:t>
      </w:r>
      <w:r w:rsidRPr="00776340">
        <w:rPr>
          <w:rFonts w:ascii="Calibri" w:eastAsia="Calibri" w:hAnsi="Calibri" w:cs="Calibri"/>
          <w:spacing w:val="-10"/>
        </w:rPr>
        <w:t xml:space="preserve"> </w:t>
      </w:r>
      <w:r w:rsidRPr="00776340">
        <w:rPr>
          <w:rFonts w:ascii="Calibri" w:eastAsia="Calibri" w:hAnsi="Calibri" w:cs="Calibri"/>
        </w:rPr>
        <w:t>Proposal</w:t>
      </w:r>
      <w:r w:rsidRPr="00776340">
        <w:rPr>
          <w:rFonts w:ascii="Calibri" w:eastAsia="Calibri" w:hAnsi="Calibri" w:cs="Calibri"/>
          <w:spacing w:val="-8"/>
        </w:rPr>
        <w:t xml:space="preserve"> </w:t>
      </w:r>
      <w:r w:rsidRPr="00776340">
        <w:rPr>
          <w:rFonts w:ascii="Calibri" w:eastAsia="Calibri" w:hAnsi="Calibri" w:cs="Calibri"/>
        </w:rPr>
        <w:t>is</w:t>
      </w:r>
      <w:r w:rsidRPr="00776340">
        <w:rPr>
          <w:rFonts w:ascii="Calibri" w:eastAsia="Calibri" w:hAnsi="Calibri" w:cs="Calibri"/>
          <w:spacing w:val="-9"/>
        </w:rPr>
        <w:t xml:space="preserve"> </w:t>
      </w:r>
      <w:r w:rsidRPr="00776340">
        <w:rPr>
          <w:rFonts w:ascii="Calibri" w:eastAsia="Calibri" w:hAnsi="Calibri" w:cs="Calibri"/>
          <w:spacing w:val="-2"/>
        </w:rPr>
        <w:t>justified.]</w:t>
      </w:r>
    </w:p>
    <w:p w14:paraId="23E3DE6C" w14:textId="77777777" w:rsidR="00776340" w:rsidRPr="00776340" w:rsidRDefault="00776340" w:rsidP="00776340">
      <w:pPr>
        <w:widowControl w:val="0"/>
        <w:numPr>
          <w:ilvl w:val="2"/>
          <w:numId w:val="49"/>
        </w:numPr>
        <w:tabs>
          <w:tab w:val="left" w:pos="1267"/>
          <w:tab w:val="left" w:pos="1269"/>
        </w:tabs>
        <w:autoSpaceDE w:val="0"/>
        <w:autoSpaceDN w:val="0"/>
        <w:spacing w:after="0" w:line="240" w:lineRule="auto"/>
        <w:ind w:left="1269" w:right="896"/>
        <w:jc w:val="both"/>
        <w:rPr>
          <w:rFonts w:ascii="Calibri" w:eastAsia="Calibri" w:hAnsi="Calibri" w:cs="Calibri"/>
        </w:rPr>
      </w:pPr>
      <w:r w:rsidRPr="00776340">
        <w:rPr>
          <w:rFonts w:ascii="Calibri" w:eastAsia="Calibri" w:hAnsi="Calibri" w:cs="Calibri"/>
          <w:b/>
        </w:rPr>
        <w:t xml:space="preserve">Assumptions. </w:t>
      </w:r>
      <w:r w:rsidRPr="00776340">
        <w:rPr>
          <w:rFonts w:ascii="Calibri" w:eastAsia="Calibri" w:hAnsi="Calibri" w:cs="Calibri"/>
        </w:rPr>
        <w:t>[Provide any assumptions. Note that assumptions should be limited to cost or pricing. Technical assumptions are better captured in the Statement of Work.]</w:t>
      </w:r>
    </w:p>
    <w:p w14:paraId="77D8A69A" w14:textId="77777777" w:rsidR="00776340" w:rsidRPr="00776340" w:rsidRDefault="00776340" w:rsidP="00776340">
      <w:pPr>
        <w:widowControl w:val="0"/>
        <w:numPr>
          <w:ilvl w:val="2"/>
          <w:numId w:val="49"/>
        </w:numPr>
        <w:tabs>
          <w:tab w:val="left" w:pos="1268"/>
          <w:tab w:val="left" w:pos="1270"/>
        </w:tabs>
        <w:autoSpaceDE w:val="0"/>
        <w:autoSpaceDN w:val="0"/>
        <w:spacing w:after="0" w:line="240" w:lineRule="auto"/>
        <w:ind w:right="896"/>
        <w:jc w:val="both"/>
        <w:rPr>
          <w:rFonts w:ascii="Calibri" w:eastAsia="Calibri" w:hAnsi="Calibri" w:cs="Calibri"/>
        </w:rPr>
      </w:pPr>
      <w:r w:rsidRPr="00776340">
        <w:rPr>
          <w:rFonts w:ascii="Calibri" w:eastAsia="Calibri" w:hAnsi="Calibri" w:cs="Calibri"/>
          <w:b/>
        </w:rPr>
        <w:t>Preferred</w:t>
      </w:r>
      <w:r w:rsidRPr="00776340">
        <w:rPr>
          <w:rFonts w:ascii="Calibri" w:eastAsia="Calibri" w:hAnsi="Calibri" w:cs="Calibri"/>
          <w:b/>
          <w:spacing w:val="-14"/>
        </w:rPr>
        <w:t xml:space="preserve"> </w:t>
      </w:r>
      <w:r w:rsidRPr="00776340">
        <w:rPr>
          <w:rFonts w:ascii="Calibri" w:eastAsia="Calibri" w:hAnsi="Calibri" w:cs="Calibri"/>
          <w:b/>
        </w:rPr>
        <w:t>Payment</w:t>
      </w:r>
      <w:r w:rsidRPr="00776340">
        <w:rPr>
          <w:rFonts w:ascii="Calibri" w:eastAsia="Calibri" w:hAnsi="Calibri" w:cs="Calibri"/>
          <w:b/>
          <w:spacing w:val="-13"/>
        </w:rPr>
        <w:t xml:space="preserve"> </w:t>
      </w:r>
      <w:r w:rsidRPr="00776340">
        <w:rPr>
          <w:rFonts w:ascii="Calibri" w:eastAsia="Calibri" w:hAnsi="Calibri" w:cs="Calibri"/>
          <w:b/>
        </w:rPr>
        <w:t>Method.</w:t>
      </w:r>
      <w:r w:rsidRPr="00776340">
        <w:rPr>
          <w:rFonts w:ascii="Calibri" w:eastAsia="Calibri" w:hAnsi="Calibri" w:cs="Calibri"/>
          <w:b/>
          <w:spacing w:val="-13"/>
        </w:rPr>
        <w:t xml:space="preserve"> </w:t>
      </w:r>
      <w:r w:rsidRPr="00776340">
        <w:rPr>
          <w:rFonts w:ascii="Calibri" w:eastAsia="Calibri" w:hAnsi="Calibri" w:cs="Calibri"/>
        </w:rPr>
        <w:t>[Identify</w:t>
      </w:r>
      <w:r w:rsidRPr="00776340">
        <w:rPr>
          <w:rFonts w:ascii="Calibri" w:eastAsia="Calibri" w:hAnsi="Calibri" w:cs="Calibri"/>
          <w:spacing w:val="-13"/>
        </w:rPr>
        <w:t xml:space="preserve"> </w:t>
      </w:r>
      <w:r w:rsidRPr="00776340">
        <w:rPr>
          <w:rFonts w:ascii="Calibri" w:eastAsia="Calibri" w:hAnsi="Calibri" w:cs="Calibri"/>
        </w:rPr>
        <w:t>which</w:t>
      </w:r>
      <w:r w:rsidRPr="00776340">
        <w:rPr>
          <w:rFonts w:ascii="Calibri" w:eastAsia="Calibri" w:hAnsi="Calibri" w:cs="Calibri"/>
          <w:spacing w:val="-13"/>
        </w:rPr>
        <w:t xml:space="preserve"> </w:t>
      </w:r>
      <w:r w:rsidRPr="00776340">
        <w:rPr>
          <w:rFonts w:ascii="Calibri" w:eastAsia="Calibri" w:hAnsi="Calibri" w:cs="Calibri"/>
        </w:rPr>
        <w:t>of</w:t>
      </w:r>
      <w:r w:rsidRPr="00776340">
        <w:rPr>
          <w:rFonts w:ascii="Calibri" w:eastAsia="Calibri" w:hAnsi="Calibri" w:cs="Calibri"/>
          <w:spacing w:val="-13"/>
        </w:rPr>
        <w:t xml:space="preserve"> </w:t>
      </w:r>
      <w:r w:rsidRPr="00776340">
        <w:rPr>
          <w:rFonts w:ascii="Calibri" w:eastAsia="Calibri" w:hAnsi="Calibri" w:cs="Calibri"/>
        </w:rPr>
        <w:t>the</w:t>
      </w:r>
      <w:r w:rsidRPr="00776340">
        <w:rPr>
          <w:rFonts w:ascii="Calibri" w:eastAsia="Calibri" w:hAnsi="Calibri" w:cs="Calibri"/>
          <w:spacing w:val="-13"/>
        </w:rPr>
        <w:t xml:space="preserve"> </w:t>
      </w:r>
      <w:r w:rsidRPr="00776340">
        <w:rPr>
          <w:rFonts w:ascii="Calibri" w:eastAsia="Calibri" w:hAnsi="Calibri" w:cs="Calibri"/>
        </w:rPr>
        <w:t>payment</w:t>
      </w:r>
      <w:r w:rsidRPr="00776340">
        <w:rPr>
          <w:rFonts w:ascii="Calibri" w:eastAsia="Calibri" w:hAnsi="Calibri" w:cs="Calibri"/>
          <w:spacing w:val="-13"/>
        </w:rPr>
        <w:t xml:space="preserve"> </w:t>
      </w:r>
      <w:r w:rsidRPr="00776340">
        <w:rPr>
          <w:rFonts w:ascii="Calibri" w:eastAsia="Calibri" w:hAnsi="Calibri" w:cs="Calibri"/>
        </w:rPr>
        <w:t>methods</w:t>
      </w:r>
      <w:r w:rsidRPr="00776340">
        <w:rPr>
          <w:rFonts w:ascii="Calibri" w:eastAsia="Calibri" w:hAnsi="Calibri" w:cs="Calibri"/>
          <w:spacing w:val="-13"/>
        </w:rPr>
        <w:t xml:space="preserve"> </w:t>
      </w:r>
      <w:r w:rsidRPr="00776340">
        <w:rPr>
          <w:rFonts w:ascii="Calibri" w:eastAsia="Calibri" w:hAnsi="Calibri" w:cs="Calibri"/>
        </w:rPr>
        <w:t>is</w:t>
      </w:r>
      <w:r w:rsidRPr="00776340">
        <w:rPr>
          <w:rFonts w:ascii="Calibri" w:eastAsia="Calibri" w:hAnsi="Calibri" w:cs="Calibri"/>
          <w:spacing w:val="-13"/>
        </w:rPr>
        <w:t xml:space="preserve"> </w:t>
      </w:r>
      <w:r w:rsidRPr="00776340">
        <w:rPr>
          <w:rFonts w:ascii="Calibri" w:eastAsia="Calibri" w:hAnsi="Calibri" w:cs="Calibri"/>
        </w:rPr>
        <w:t>preferred.</w:t>
      </w:r>
      <w:r w:rsidRPr="00776340">
        <w:rPr>
          <w:rFonts w:ascii="Calibri" w:eastAsia="Calibri" w:hAnsi="Calibri" w:cs="Calibri"/>
          <w:spacing w:val="-13"/>
        </w:rPr>
        <w:t xml:space="preserve"> </w:t>
      </w:r>
      <w:r w:rsidRPr="00776340">
        <w:rPr>
          <w:rFonts w:ascii="Calibri" w:eastAsia="Calibri" w:hAnsi="Calibri" w:cs="Calibri"/>
        </w:rPr>
        <w:t>The</w:t>
      </w:r>
      <w:r w:rsidRPr="00776340">
        <w:rPr>
          <w:rFonts w:ascii="Calibri" w:eastAsia="Calibri" w:hAnsi="Calibri" w:cs="Calibri"/>
          <w:spacing w:val="-13"/>
        </w:rPr>
        <w:t xml:space="preserve"> </w:t>
      </w:r>
      <w:r w:rsidRPr="00776340">
        <w:rPr>
          <w:rFonts w:ascii="Calibri" w:eastAsia="Calibri" w:hAnsi="Calibri" w:cs="Calibri"/>
        </w:rPr>
        <w:t>methods are (1) Cost Reimbursable Milestones (with ceiling), (2) Cost Reimbursable/Cost Sharing Milestones (with ceiling), (3) Cost Plus Fixed Fee Milestones (with ceiling) and (4) Fixed Price Milestones (with ceiling).]</w:t>
      </w:r>
    </w:p>
    <w:p w14:paraId="4D7C6C30" w14:textId="77777777" w:rsidR="00776340" w:rsidRPr="00776340" w:rsidRDefault="00776340" w:rsidP="00776340">
      <w:pPr>
        <w:widowControl w:val="0"/>
        <w:numPr>
          <w:ilvl w:val="2"/>
          <w:numId w:val="49"/>
        </w:numPr>
        <w:tabs>
          <w:tab w:val="left" w:pos="1267"/>
          <w:tab w:val="left" w:pos="1269"/>
        </w:tabs>
        <w:autoSpaceDE w:val="0"/>
        <w:autoSpaceDN w:val="0"/>
        <w:spacing w:after="0" w:line="240" w:lineRule="auto"/>
        <w:ind w:left="1269" w:right="896"/>
        <w:jc w:val="both"/>
        <w:rPr>
          <w:rFonts w:ascii="Calibri" w:eastAsia="Calibri" w:hAnsi="Calibri" w:cs="Calibri"/>
        </w:rPr>
      </w:pPr>
      <w:r w:rsidRPr="00776340">
        <w:rPr>
          <w:rFonts w:ascii="Calibri" w:eastAsia="Calibri" w:hAnsi="Calibri" w:cs="Calibri"/>
          <w:b/>
        </w:rPr>
        <w:t>Total</w:t>
      </w:r>
      <w:r w:rsidRPr="00776340">
        <w:rPr>
          <w:rFonts w:ascii="Calibri" w:eastAsia="Calibri" w:hAnsi="Calibri" w:cs="Calibri"/>
          <w:b/>
          <w:spacing w:val="-1"/>
        </w:rPr>
        <w:t xml:space="preserve"> </w:t>
      </w:r>
      <w:r w:rsidRPr="00776340">
        <w:rPr>
          <w:rFonts w:ascii="Calibri" w:eastAsia="Calibri" w:hAnsi="Calibri" w:cs="Calibri"/>
          <w:b/>
        </w:rPr>
        <w:t>Cost</w:t>
      </w:r>
      <w:r w:rsidRPr="00776340">
        <w:rPr>
          <w:rFonts w:ascii="Calibri" w:eastAsia="Calibri" w:hAnsi="Calibri" w:cs="Calibri"/>
          <w:b/>
          <w:spacing w:val="-1"/>
        </w:rPr>
        <w:t xml:space="preserve"> </w:t>
      </w:r>
      <w:r w:rsidRPr="00776340">
        <w:rPr>
          <w:rFonts w:ascii="Calibri" w:eastAsia="Calibri" w:hAnsi="Calibri" w:cs="Calibri"/>
          <w:b/>
        </w:rPr>
        <w:t>by Phase Cost</w:t>
      </w:r>
      <w:r w:rsidRPr="00776340">
        <w:rPr>
          <w:rFonts w:ascii="Calibri" w:eastAsia="Calibri" w:hAnsi="Calibri" w:cs="Calibri"/>
          <w:b/>
          <w:spacing w:val="-1"/>
        </w:rPr>
        <w:t xml:space="preserve"> </w:t>
      </w:r>
      <w:r w:rsidRPr="00776340">
        <w:rPr>
          <w:rFonts w:ascii="Calibri" w:eastAsia="Calibri" w:hAnsi="Calibri" w:cs="Calibri"/>
          <w:b/>
        </w:rPr>
        <w:t xml:space="preserve">Elements. </w:t>
      </w:r>
      <w:r w:rsidRPr="00776340">
        <w:rPr>
          <w:rFonts w:ascii="Calibri" w:eastAsia="Calibri" w:hAnsi="Calibri" w:cs="Calibri"/>
        </w:rPr>
        <w:t>[Include</w:t>
      </w:r>
      <w:r w:rsidRPr="00776340">
        <w:rPr>
          <w:rFonts w:ascii="Calibri" w:eastAsia="Calibri" w:hAnsi="Calibri" w:cs="Calibri"/>
          <w:spacing w:val="-1"/>
        </w:rPr>
        <w:t xml:space="preserve"> </w:t>
      </w:r>
      <w:r w:rsidRPr="00776340">
        <w:rPr>
          <w:rFonts w:ascii="Calibri" w:eastAsia="Calibri" w:hAnsi="Calibri" w:cs="Calibri"/>
        </w:rPr>
        <w:t>a list</w:t>
      </w:r>
      <w:r w:rsidRPr="00776340">
        <w:rPr>
          <w:rFonts w:ascii="Calibri" w:eastAsia="Calibri" w:hAnsi="Calibri" w:cs="Calibri"/>
          <w:spacing w:val="-1"/>
        </w:rPr>
        <w:t xml:space="preserve"> </w:t>
      </w:r>
      <w:r w:rsidRPr="00776340">
        <w:rPr>
          <w:rFonts w:ascii="Calibri" w:eastAsia="Calibri" w:hAnsi="Calibri" w:cs="Calibri"/>
        </w:rPr>
        <w:t>of</w:t>
      </w:r>
      <w:r w:rsidRPr="00776340">
        <w:rPr>
          <w:rFonts w:ascii="Calibri" w:eastAsia="Calibri" w:hAnsi="Calibri" w:cs="Calibri"/>
          <w:spacing w:val="-1"/>
        </w:rPr>
        <w:t xml:space="preserve"> </w:t>
      </w:r>
      <w:r w:rsidRPr="00776340">
        <w:rPr>
          <w:rFonts w:ascii="Calibri" w:eastAsia="Calibri" w:hAnsi="Calibri" w:cs="Calibri"/>
        </w:rPr>
        <w:t>each phase that</w:t>
      </w:r>
      <w:r w:rsidRPr="00776340">
        <w:rPr>
          <w:rFonts w:ascii="Calibri" w:eastAsia="Calibri" w:hAnsi="Calibri" w:cs="Calibri"/>
          <w:spacing w:val="-1"/>
        </w:rPr>
        <w:t xml:space="preserve"> </w:t>
      </w:r>
      <w:r w:rsidRPr="00776340">
        <w:rPr>
          <w:rFonts w:ascii="Calibri" w:eastAsia="Calibri" w:hAnsi="Calibri" w:cs="Calibri"/>
        </w:rPr>
        <w:t>is</w:t>
      </w:r>
      <w:r w:rsidRPr="00776340">
        <w:rPr>
          <w:rFonts w:ascii="Calibri" w:eastAsia="Calibri" w:hAnsi="Calibri" w:cs="Calibri"/>
          <w:spacing w:val="-1"/>
        </w:rPr>
        <w:t xml:space="preserve"> </w:t>
      </w:r>
      <w:r w:rsidRPr="00776340">
        <w:rPr>
          <w:rFonts w:ascii="Calibri" w:eastAsia="Calibri" w:hAnsi="Calibri" w:cs="Calibri"/>
        </w:rPr>
        <w:t>stated in</w:t>
      </w:r>
      <w:r w:rsidRPr="00776340">
        <w:rPr>
          <w:rFonts w:ascii="Calibri" w:eastAsia="Calibri" w:hAnsi="Calibri" w:cs="Calibri"/>
          <w:spacing w:val="-1"/>
        </w:rPr>
        <w:t xml:space="preserve"> </w:t>
      </w:r>
      <w:r w:rsidRPr="00776340">
        <w:rPr>
          <w:rFonts w:ascii="Calibri" w:eastAsia="Calibri" w:hAnsi="Calibri" w:cs="Calibri"/>
        </w:rPr>
        <w:t>the Statement of Work</w:t>
      </w:r>
      <w:r w:rsidRPr="00776340">
        <w:rPr>
          <w:rFonts w:ascii="Calibri" w:eastAsia="Calibri" w:hAnsi="Calibri" w:cs="Calibri"/>
          <w:spacing w:val="-1"/>
        </w:rPr>
        <w:t xml:space="preserve"> </w:t>
      </w:r>
      <w:r w:rsidRPr="00776340">
        <w:rPr>
          <w:rFonts w:ascii="Calibri" w:eastAsia="Calibri" w:hAnsi="Calibri" w:cs="Calibri"/>
        </w:rPr>
        <w:t>and</w:t>
      </w:r>
      <w:r w:rsidRPr="00776340">
        <w:rPr>
          <w:rFonts w:ascii="Calibri" w:eastAsia="Calibri" w:hAnsi="Calibri" w:cs="Calibri"/>
          <w:spacing w:val="-1"/>
        </w:rPr>
        <w:t xml:space="preserve"> </w:t>
      </w:r>
      <w:r w:rsidRPr="00776340">
        <w:rPr>
          <w:rFonts w:ascii="Calibri" w:eastAsia="Calibri" w:hAnsi="Calibri" w:cs="Calibri"/>
        </w:rPr>
        <w:t>its</w:t>
      </w:r>
      <w:r w:rsidRPr="00776340">
        <w:rPr>
          <w:rFonts w:ascii="Calibri" w:eastAsia="Calibri" w:hAnsi="Calibri" w:cs="Calibri"/>
          <w:spacing w:val="-1"/>
        </w:rPr>
        <w:t xml:space="preserve"> </w:t>
      </w:r>
      <w:r w:rsidRPr="00776340">
        <w:rPr>
          <w:rFonts w:ascii="Calibri" w:eastAsia="Calibri" w:hAnsi="Calibri" w:cs="Calibri"/>
        </w:rPr>
        <w:t>associated total</w:t>
      </w:r>
      <w:r w:rsidRPr="00776340">
        <w:rPr>
          <w:rFonts w:ascii="Calibri" w:eastAsia="Calibri" w:hAnsi="Calibri" w:cs="Calibri"/>
          <w:spacing w:val="-1"/>
        </w:rPr>
        <w:t xml:space="preserve"> </w:t>
      </w:r>
      <w:r w:rsidRPr="00776340">
        <w:rPr>
          <w:rFonts w:ascii="Calibri" w:eastAsia="Calibri" w:hAnsi="Calibri" w:cs="Calibri"/>
        </w:rPr>
        <w:t>cost by year. The sum of the</w:t>
      </w:r>
      <w:r w:rsidRPr="00776340">
        <w:rPr>
          <w:rFonts w:ascii="Calibri" w:eastAsia="Calibri" w:hAnsi="Calibri" w:cs="Calibri"/>
          <w:spacing w:val="-1"/>
        </w:rPr>
        <w:t xml:space="preserve"> </w:t>
      </w:r>
      <w:r w:rsidRPr="00776340">
        <w:rPr>
          <w:rFonts w:ascii="Calibri" w:eastAsia="Calibri" w:hAnsi="Calibri" w:cs="Calibri"/>
        </w:rPr>
        <w:t>phases must equal the</w:t>
      </w:r>
      <w:r w:rsidRPr="00776340">
        <w:rPr>
          <w:rFonts w:ascii="Calibri" w:eastAsia="Calibri" w:hAnsi="Calibri" w:cs="Calibri"/>
          <w:spacing w:val="-1"/>
        </w:rPr>
        <w:t xml:space="preserve"> </w:t>
      </w:r>
      <w:r w:rsidRPr="00776340">
        <w:rPr>
          <w:rFonts w:ascii="Calibri" w:eastAsia="Calibri" w:hAnsi="Calibri" w:cs="Calibri"/>
        </w:rPr>
        <w:t>total listed in the Cost Proposal Formats.]</w:t>
      </w:r>
    </w:p>
    <w:p w14:paraId="394F4C39" w14:textId="15C166E0" w:rsidR="00776340" w:rsidRPr="00776340" w:rsidRDefault="00776340" w:rsidP="00776340">
      <w:pPr>
        <w:widowControl w:val="0"/>
        <w:numPr>
          <w:ilvl w:val="2"/>
          <w:numId w:val="49"/>
        </w:numPr>
        <w:tabs>
          <w:tab w:val="left" w:pos="1268"/>
          <w:tab w:val="left" w:pos="1270"/>
        </w:tabs>
        <w:autoSpaceDE w:val="0"/>
        <w:autoSpaceDN w:val="0"/>
        <w:spacing w:after="0" w:line="240" w:lineRule="auto"/>
        <w:ind w:right="897"/>
        <w:jc w:val="both"/>
        <w:rPr>
          <w:rFonts w:ascii="Calibri" w:eastAsia="Calibri" w:hAnsi="Calibri" w:cs="Calibri"/>
        </w:rPr>
      </w:pPr>
      <w:r w:rsidRPr="00776340">
        <w:rPr>
          <w:rFonts w:ascii="Calibri" w:eastAsia="Calibri" w:hAnsi="Calibri" w:cs="Calibri"/>
          <w:b/>
        </w:rPr>
        <w:t xml:space="preserve">Cost Share. </w:t>
      </w:r>
      <w:r w:rsidRPr="00776340">
        <w:rPr>
          <w:rFonts w:ascii="Calibri" w:eastAsia="Calibri" w:hAnsi="Calibri" w:cs="Calibri"/>
        </w:rPr>
        <w:t>[Cost Share includes any costs a reasonable person would incur to carry out (necessary to) proposed project’s Statement of Work not directly paid for by the Government. If a proposal includes cost share, then it cannot include fee.</w:t>
      </w:r>
      <w:r w:rsidRPr="00776340">
        <w:rPr>
          <w:rFonts w:ascii="Calibri" w:eastAsia="Calibri" w:hAnsi="Calibri" w:cs="Calibri"/>
          <w:spacing w:val="40"/>
        </w:rPr>
        <w:t xml:space="preserve"> </w:t>
      </w:r>
      <w:r w:rsidRPr="00776340">
        <w:rPr>
          <w:rFonts w:ascii="Calibri" w:eastAsia="Calibri" w:hAnsi="Calibri" w:cs="Calibri"/>
        </w:rPr>
        <w:t xml:space="preserve">Cost Share may be proposed only on cost type agreements. There are two types of cost sharing: Cash Contribution and In‐Kind </w:t>
      </w:r>
      <w:r w:rsidRPr="00776340">
        <w:rPr>
          <w:rFonts w:ascii="Calibri" w:eastAsia="Calibri" w:hAnsi="Calibri" w:cs="Calibri"/>
          <w:spacing w:val="-2"/>
        </w:rPr>
        <w:t>Contribution.</w:t>
      </w:r>
    </w:p>
    <w:p w14:paraId="322BF7EE"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5"/>
          <w:szCs w:val="24"/>
        </w:rPr>
      </w:pPr>
    </w:p>
    <w:p w14:paraId="5BD33B67" w14:textId="754BC44E" w:rsidR="00776340" w:rsidRPr="00776340" w:rsidRDefault="00F93C67" w:rsidP="00E73613">
      <w:pPr>
        <w:widowControl w:val="0"/>
        <w:tabs>
          <w:tab w:val="left" w:pos="1260"/>
        </w:tabs>
        <w:autoSpaceDE w:val="0"/>
        <w:autoSpaceDN w:val="0"/>
        <w:spacing w:after="0" w:line="240" w:lineRule="auto"/>
        <w:ind w:left="630" w:right="580"/>
        <w:outlineLvl w:val="1"/>
        <w:rPr>
          <w:rFonts w:ascii="Calibri" w:eastAsia="Calibri" w:hAnsi="Calibri" w:cs="Calibri"/>
          <w:b/>
          <w:bCs/>
          <w:sz w:val="24"/>
          <w:szCs w:val="24"/>
        </w:rPr>
      </w:pPr>
      <w:bookmarkStart w:id="89" w:name="_Toc217999924"/>
      <w:r>
        <w:rPr>
          <w:rFonts w:ascii="Calibri" w:eastAsia="Calibri" w:hAnsi="Calibri" w:cs="Calibri"/>
          <w:b/>
          <w:bCs/>
          <w:sz w:val="24"/>
          <w:szCs w:val="24"/>
        </w:rPr>
        <w:tab/>
      </w:r>
      <w:r w:rsidR="00776340" w:rsidRPr="00776340">
        <w:rPr>
          <w:rFonts w:ascii="Calibri" w:eastAsia="Calibri" w:hAnsi="Calibri" w:cs="Calibri"/>
          <w:b/>
          <w:bCs/>
          <w:sz w:val="24"/>
          <w:szCs w:val="24"/>
        </w:rPr>
        <w:t>Cash</w:t>
      </w:r>
      <w:r w:rsidR="00776340" w:rsidRPr="00776340">
        <w:rPr>
          <w:rFonts w:ascii="Calibri" w:eastAsia="Calibri" w:hAnsi="Calibri" w:cs="Calibri"/>
          <w:b/>
          <w:bCs/>
          <w:spacing w:val="-1"/>
          <w:sz w:val="24"/>
          <w:szCs w:val="24"/>
        </w:rPr>
        <w:t xml:space="preserve"> </w:t>
      </w:r>
      <w:r w:rsidR="00776340" w:rsidRPr="00776340">
        <w:rPr>
          <w:rFonts w:ascii="Calibri" w:eastAsia="Calibri" w:hAnsi="Calibri" w:cs="Calibri"/>
          <w:b/>
          <w:bCs/>
          <w:sz w:val="24"/>
          <w:szCs w:val="24"/>
        </w:rPr>
        <w:t>Contribution:</w:t>
      </w:r>
      <w:bookmarkEnd w:id="89"/>
    </w:p>
    <w:p w14:paraId="519AC55E"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r w:rsidRPr="00776340">
        <w:rPr>
          <w:rFonts w:ascii="Calibri" w:eastAsia="Calibri" w:hAnsi="Calibri" w:cs="Calibri"/>
        </w:rPr>
        <w:t>Cash Contribution means the Project Awardee (or Awardees' lower tier subawards) financial resources expended to perform a Project Award. The cash contribution may be derived from the Project Awardee (or Awardees' subawards) funds or outside sources or from nonfederal contract or grant revenues or from profit or fee on a federal procurement contract.</w:t>
      </w:r>
    </w:p>
    <w:p w14:paraId="39929704"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p>
    <w:p w14:paraId="47B8558F"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r w:rsidRPr="00776340">
        <w:rPr>
          <w:rFonts w:ascii="Calibri" w:eastAsia="Calibri" w:hAnsi="Calibri" w:cs="Calibri"/>
        </w:rPr>
        <w:t>An Offeror’s own source of funds may include corporate retained earnings, current or prospective Independent Research and Development (IR&amp;D) funds or any other indirect cost pool allocation. New or concurrent IR&amp;D funds may be utilized as a cash contribution provided those funds identified by the Offeror will be spent on performance of the Statement of Work (SOW) of a Project Award or specific tasks identified within the SOW of a Project Award. Prior IR&amp;D funds will not be considered as part of the Offeror's Cost Share.</w:t>
      </w:r>
    </w:p>
    <w:p w14:paraId="05B73861"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p>
    <w:p w14:paraId="60FA8427"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r w:rsidRPr="00776340">
        <w:rPr>
          <w:rFonts w:ascii="Calibri" w:eastAsia="Calibri" w:hAnsi="Calibri" w:cs="Calibri"/>
        </w:rPr>
        <w:t>Cash contributions include the funds the Offeror will spend for labor (including benefits and direct overhead), materials, new equipment (prorated if appropriate), awardees' subaward efforts expended on the SOW of a Project Award, and restocking the parts and material consumed.</w:t>
      </w:r>
    </w:p>
    <w:p w14:paraId="05ACBEBD" w14:textId="77777777" w:rsidR="00776340" w:rsidRPr="00776340" w:rsidRDefault="00776340" w:rsidP="00776340">
      <w:pPr>
        <w:widowControl w:val="0"/>
        <w:autoSpaceDE w:val="0"/>
        <w:autoSpaceDN w:val="0"/>
        <w:spacing w:after="0"/>
        <w:jc w:val="both"/>
        <w:rPr>
          <w:rFonts w:ascii="Calibri" w:eastAsia="Calibri" w:hAnsi="Calibri" w:cs="Calibri"/>
        </w:rPr>
        <w:sectPr w:rsidR="00776340" w:rsidRPr="00776340" w:rsidSect="00776340">
          <w:pgSz w:w="12240" w:h="15840"/>
          <w:pgMar w:top="1420" w:right="540" w:bottom="1200" w:left="260" w:header="0" w:footer="1017" w:gutter="0"/>
          <w:cols w:space="720"/>
        </w:sectPr>
      </w:pPr>
    </w:p>
    <w:p w14:paraId="4F1E01B8"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5"/>
          <w:szCs w:val="24"/>
        </w:rPr>
      </w:pPr>
    </w:p>
    <w:p w14:paraId="4D34DE5D" w14:textId="1D25758C" w:rsidR="00776340" w:rsidRPr="00776340" w:rsidRDefault="00F93C67" w:rsidP="00E73613">
      <w:pPr>
        <w:widowControl w:val="0"/>
        <w:tabs>
          <w:tab w:val="left" w:pos="1260"/>
        </w:tabs>
        <w:autoSpaceDE w:val="0"/>
        <w:autoSpaceDN w:val="0"/>
        <w:spacing w:after="0" w:line="240" w:lineRule="auto"/>
        <w:ind w:left="630" w:right="580"/>
        <w:outlineLvl w:val="1"/>
        <w:rPr>
          <w:rFonts w:ascii="Calibri" w:eastAsia="Calibri" w:hAnsi="Calibri" w:cs="Calibri"/>
          <w:b/>
          <w:bCs/>
          <w:sz w:val="24"/>
          <w:szCs w:val="24"/>
        </w:rPr>
      </w:pPr>
      <w:bookmarkStart w:id="90" w:name="_Toc217999925"/>
      <w:r>
        <w:rPr>
          <w:rFonts w:ascii="Calibri" w:eastAsia="Calibri" w:hAnsi="Calibri" w:cs="Calibri"/>
          <w:b/>
          <w:bCs/>
          <w:sz w:val="24"/>
          <w:szCs w:val="24"/>
        </w:rPr>
        <w:tab/>
      </w:r>
      <w:r w:rsidR="00776340" w:rsidRPr="00776340">
        <w:rPr>
          <w:rFonts w:ascii="Calibri" w:eastAsia="Calibri" w:hAnsi="Calibri" w:cs="Calibri"/>
          <w:b/>
          <w:bCs/>
          <w:sz w:val="24"/>
          <w:szCs w:val="24"/>
        </w:rPr>
        <w:t>In‐Kind</w:t>
      </w:r>
      <w:r w:rsidR="00776340" w:rsidRPr="00776340">
        <w:rPr>
          <w:rFonts w:ascii="Calibri" w:eastAsia="Calibri" w:hAnsi="Calibri" w:cs="Calibri"/>
          <w:b/>
          <w:bCs/>
          <w:spacing w:val="-5"/>
          <w:sz w:val="24"/>
          <w:szCs w:val="24"/>
        </w:rPr>
        <w:t xml:space="preserve"> </w:t>
      </w:r>
      <w:r w:rsidR="00776340" w:rsidRPr="00776340">
        <w:rPr>
          <w:rFonts w:ascii="Calibri" w:eastAsia="Calibri" w:hAnsi="Calibri" w:cs="Calibri"/>
          <w:b/>
          <w:bCs/>
          <w:sz w:val="24"/>
          <w:szCs w:val="24"/>
        </w:rPr>
        <w:t>Contribution:</w:t>
      </w:r>
      <w:bookmarkEnd w:id="90"/>
    </w:p>
    <w:p w14:paraId="00436C8E"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r w:rsidRPr="00776340">
        <w:rPr>
          <w:rFonts w:ascii="Calibri" w:eastAsia="Calibri" w:hAnsi="Calibri" w:cs="Calibri"/>
        </w:rPr>
        <w:t>In Kind Contribution means the Offeror’s non‐financial resources expended s to perform a Project Award such as wear‐and‐tear on in‐place capital assets like machinery or the prorated value of space used for performance of the Project Award, and the reasonable fair market value (appropriately prorated) of equipment, materials, IP, and other property used in the performance of the SOW of the Project Award.</w:t>
      </w:r>
    </w:p>
    <w:p w14:paraId="35A8441A"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13495BFC"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r w:rsidRPr="00776340">
        <w:rPr>
          <w:rFonts w:ascii="Calibri" w:eastAsia="Calibri" w:hAnsi="Calibri" w:cs="Calibri"/>
        </w:rPr>
        <w:t>Prior IR&amp;D funds will not be considered as part of the Consortium Member's cash or In‐Kind contributions,</w:t>
      </w:r>
      <w:r w:rsidRPr="00776340">
        <w:rPr>
          <w:rFonts w:ascii="Calibri" w:eastAsia="Calibri" w:hAnsi="Calibri" w:cs="Calibri"/>
          <w:spacing w:val="-14"/>
        </w:rPr>
        <w:t xml:space="preserve"> </w:t>
      </w:r>
      <w:r w:rsidRPr="00776340">
        <w:rPr>
          <w:rFonts w:ascii="Calibri" w:eastAsia="Calibri" w:hAnsi="Calibri" w:cs="Calibri"/>
        </w:rPr>
        <w:t>except</w:t>
      </w:r>
      <w:r w:rsidRPr="00776340">
        <w:rPr>
          <w:rFonts w:ascii="Calibri" w:eastAsia="Calibri" w:hAnsi="Calibri" w:cs="Calibri"/>
          <w:spacing w:val="-12"/>
        </w:rPr>
        <w:t xml:space="preserve"> </w:t>
      </w:r>
      <w:r w:rsidRPr="00776340">
        <w:rPr>
          <w:rFonts w:ascii="Calibri" w:eastAsia="Calibri" w:hAnsi="Calibri" w:cs="Calibri"/>
        </w:rPr>
        <w:t>when</w:t>
      </w:r>
      <w:r w:rsidRPr="00776340">
        <w:rPr>
          <w:rFonts w:ascii="Calibri" w:eastAsia="Calibri" w:hAnsi="Calibri" w:cs="Calibri"/>
          <w:spacing w:val="-12"/>
        </w:rPr>
        <w:t xml:space="preserve"> </w:t>
      </w:r>
      <w:r w:rsidRPr="00776340">
        <w:rPr>
          <w:rFonts w:ascii="Calibri" w:eastAsia="Calibri" w:hAnsi="Calibri" w:cs="Calibri"/>
        </w:rPr>
        <w:t>using</w:t>
      </w:r>
      <w:r w:rsidRPr="00776340">
        <w:rPr>
          <w:rFonts w:ascii="Calibri" w:eastAsia="Calibri" w:hAnsi="Calibri" w:cs="Calibri"/>
          <w:spacing w:val="-13"/>
        </w:rPr>
        <w:t xml:space="preserve"> </w:t>
      </w:r>
      <w:r w:rsidRPr="00776340">
        <w:rPr>
          <w:rFonts w:ascii="Calibri" w:eastAsia="Calibri" w:hAnsi="Calibri" w:cs="Calibri"/>
        </w:rPr>
        <w:t>the</w:t>
      </w:r>
      <w:r w:rsidRPr="00776340">
        <w:rPr>
          <w:rFonts w:ascii="Calibri" w:eastAsia="Calibri" w:hAnsi="Calibri" w:cs="Calibri"/>
          <w:spacing w:val="-11"/>
        </w:rPr>
        <w:t xml:space="preserve"> </w:t>
      </w:r>
      <w:r w:rsidRPr="00776340">
        <w:rPr>
          <w:rFonts w:ascii="Calibri" w:eastAsia="Calibri" w:hAnsi="Calibri" w:cs="Calibri"/>
        </w:rPr>
        <w:t>same</w:t>
      </w:r>
      <w:r w:rsidRPr="00776340">
        <w:rPr>
          <w:rFonts w:ascii="Calibri" w:eastAsia="Calibri" w:hAnsi="Calibri" w:cs="Calibri"/>
          <w:spacing w:val="-12"/>
        </w:rPr>
        <w:t xml:space="preserve"> </w:t>
      </w:r>
      <w:r w:rsidRPr="00776340">
        <w:rPr>
          <w:rFonts w:ascii="Calibri" w:eastAsia="Calibri" w:hAnsi="Calibri" w:cs="Calibri"/>
        </w:rPr>
        <w:t>procedures</w:t>
      </w:r>
      <w:r w:rsidRPr="00776340">
        <w:rPr>
          <w:rFonts w:ascii="Calibri" w:eastAsia="Calibri" w:hAnsi="Calibri" w:cs="Calibri"/>
          <w:spacing w:val="-13"/>
        </w:rPr>
        <w:t xml:space="preserve"> </w:t>
      </w:r>
      <w:r w:rsidRPr="00776340">
        <w:rPr>
          <w:rFonts w:ascii="Calibri" w:eastAsia="Calibri" w:hAnsi="Calibri" w:cs="Calibri"/>
        </w:rPr>
        <w:t>as</w:t>
      </w:r>
      <w:r w:rsidRPr="00776340">
        <w:rPr>
          <w:rFonts w:ascii="Calibri" w:eastAsia="Calibri" w:hAnsi="Calibri" w:cs="Calibri"/>
          <w:spacing w:val="-13"/>
        </w:rPr>
        <w:t xml:space="preserve"> </w:t>
      </w:r>
      <w:r w:rsidRPr="00776340">
        <w:rPr>
          <w:rFonts w:ascii="Calibri" w:eastAsia="Calibri" w:hAnsi="Calibri" w:cs="Calibri"/>
        </w:rPr>
        <w:t>those</w:t>
      </w:r>
      <w:r w:rsidRPr="00776340">
        <w:rPr>
          <w:rFonts w:ascii="Calibri" w:eastAsia="Calibri" w:hAnsi="Calibri" w:cs="Calibri"/>
          <w:spacing w:val="-12"/>
        </w:rPr>
        <w:t xml:space="preserve"> </w:t>
      </w:r>
      <w:r w:rsidRPr="00776340">
        <w:rPr>
          <w:rFonts w:ascii="Calibri" w:eastAsia="Calibri" w:hAnsi="Calibri" w:cs="Calibri"/>
        </w:rPr>
        <w:t>that</w:t>
      </w:r>
      <w:r w:rsidRPr="00776340">
        <w:rPr>
          <w:rFonts w:ascii="Calibri" w:eastAsia="Calibri" w:hAnsi="Calibri" w:cs="Calibri"/>
          <w:spacing w:val="-12"/>
        </w:rPr>
        <w:t xml:space="preserve"> </w:t>
      </w:r>
      <w:r w:rsidRPr="00776340">
        <w:rPr>
          <w:rFonts w:ascii="Calibri" w:eastAsia="Calibri" w:hAnsi="Calibri" w:cs="Calibri"/>
        </w:rPr>
        <w:t>authorize</w:t>
      </w:r>
      <w:r w:rsidRPr="00776340">
        <w:rPr>
          <w:rFonts w:ascii="Calibri" w:eastAsia="Calibri" w:hAnsi="Calibri" w:cs="Calibri"/>
          <w:spacing w:val="-13"/>
        </w:rPr>
        <w:t xml:space="preserve"> </w:t>
      </w:r>
      <w:r w:rsidRPr="00776340">
        <w:rPr>
          <w:rFonts w:ascii="Calibri" w:eastAsia="Calibri" w:hAnsi="Calibri" w:cs="Calibri"/>
        </w:rPr>
        <w:t>Pre‐Award</w:t>
      </w:r>
      <w:r w:rsidRPr="00776340">
        <w:rPr>
          <w:rFonts w:ascii="Calibri" w:eastAsia="Calibri" w:hAnsi="Calibri" w:cs="Calibri"/>
          <w:spacing w:val="-12"/>
        </w:rPr>
        <w:t xml:space="preserve"> </w:t>
      </w:r>
      <w:r w:rsidRPr="00776340">
        <w:rPr>
          <w:rFonts w:ascii="Calibri" w:eastAsia="Calibri" w:hAnsi="Calibri" w:cs="Calibri"/>
        </w:rPr>
        <w:t>Costs, nor will fees be considered on cost share.</w:t>
      </w:r>
    </w:p>
    <w:p w14:paraId="005A9FCD"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2FB1395D" w14:textId="77777777" w:rsidR="00776340" w:rsidRPr="00776340" w:rsidRDefault="00776340" w:rsidP="00776340">
      <w:pPr>
        <w:widowControl w:val="0"/>
        <w:autoSpaceDE w:val="0"/>
        <w:autoSpaceDN w:val="0"/>
        <w:spacing w:after="0" w:line="240" w:lineRule="auto"/>
        <w:ind w:left="1269"/>
        <w:jc w:val="both"/>
        <w:rPr>
          <w:rFonts w:ascii="Calibri" w:eastAsia="Calibri" w:hAnsi="Calibri" w:cs="Calibri"/>
        </w:rPr>
      </w:pPr>
      <w:r w:rsidRPr="00776340">
        <w:rPr>
          <w:rFonts w:ascii="Calibri" w:eastAsia="Calibri" w:hAnsi="Calibri" w:cs="Calibri"/>
        </w:rPr>
        <w:t>If</w:t>
      </w:r>
      <w:r w:rsidRPr="00776340">
        <w:rPr>
          <w:rFonts w:ascii="Calibri" w:eastAsia="Calibri" w:hAnsi="Calibri" w:cs="Calibri"/>
          <w:spacing w:val="-2"/>
        </w:rPr>
        <w:t xml:space="preserve"> </w:t>
      </w:r>
      <w:r w:rsidRPr="00776340">
        <w:rPr>
          <w:rFonts w:ascii="Calibri" w:eastAsia="Calibri" w:hAnsi="Calibri" w:cs="Calibri"/>
        </w:rPr>
        <w:t>cost</w:t>
      </w:r>
      <w:r w:rsidRPr="00776340">
        <w:rPr>
          <w:rFonts w:ascii="Calibri" w:eastAsia="Calibri" w:hAnsi="Calibri" w:cs="Calibri"/>
          <w:spacing w:val="-1"/>
        </w:rPr>
        <w:t xml:space="preserve"> </w:t>
      </w:r>
      <w:r w:rsidRPr="00776340">
        <w:rPr>
          <w:rFonts w:ascii="Calibri" w:eastAsia="Calibri" w:hAnsi="Calibri" w:cs="Calibri"/>
        </w:rPr>
        <w:t>share</w:t>
      </w:r>
      <w:r w:rsidRPr="00776340">
        <w:rPr>
          <w:rFonts w:ascii="Calibri" w:eastAsia="Calibri" w:hAnsi="Calibri" w:cs="Calibri"/>
          <w:spacing w:val="-2"/>
        </w:rPr>
        <w:t xml:space="preserve"> </w:t>
      </w:r>
      <w:r w:rsidRPr="00776340">
        <w:rPr>
          <w:rFonts w:ascii="Calibri" w:eastAsia="Calibri" w:hAnsi="Calibri" w:cs="Calibri"/>
        </w:rPr>
        <w:t>is</w:t>
      </w:r>
      <w:r w:rsidRPr="00776340">
        <w:rPr>
          <w:rFonts w:ascii="Calibri" w:eastAsia="Calibri" w:hAnsi="Calibri" w:cs="Calibri"/>
          <w:spacing w:val="-2"/>
        </w:rPr>
        <w:t xml:space="preserve"> </w:t>
      </w:r>
      <w:r w:rsidRPr="00776340">
        <w:rPr>
          <w:rFonts w:ascii="Calibri" w:eastAsia="Calibri" w:hAnsi="Calibri" w:cs="Calibri"/>
        </w:rPr>
        <w:t>proposed,</w:t>
      </w:r>
      <w:r w:rsidRPr="00776340">
        <w:rPr>
          <w:rFonts w:ascii="Calibri" w:eastAsia="Calibri" w:hAnsi="Calibri" w:cs="Calibri"/>
          <w:spacing w:val="-1"/>
        </w:rPr>
        <w:t xml:space="preserve"> </w:t>
      </w:r>
      <w:r w:rsidRPr="00776340">
        <w:rPr>
          <w:rFonts w:ascii="Calibri" w:eastAsia="Calibri" w:hAnsi="Calibri" w:cs="Calibri"/>
        </w:rPr>
        <w:t>the following</w:t>
      </w:r>
      <w:r w:rsidRPr="00776340">
        <w:rPr>
          <w:rFonts w:ascii="Calibri" w:eastAsia="Calibri" w:hAnsi="Calibri" w:cs="Calibri"/>
          <w:spacing w:val="-2"/>
        </w:rPr>
        <w:t xml:space="preserve"> </w:t>
      </w:r>
      <w:r w:rsidRPr="00776340">
        <w:rPr>
          <w:rFonts w:ascii="Calibri" w:eastAsia="Calibri" w:hAnsi="Calibri" w:cs="Calibri"/>
        </w:rPr>
        <w:t>must</w:t>
      </w:r>
      <w:r w:rsidRPr="00776340">
        <w:rPr>
          <w:rFonts w:ascii="Calibri" w:eastAsia="Calibri" w:hAnsi="Calibri" w:cs="Calibri"/>
          <w:spacing w:val="-2"/>
        </w:rPr>
        <w:t xml:space="preserve"> </w:t>
      </w:r>
      <w:r w:rsidRPr="00776340">
        <w:rPr>
          <w:rFonts w:ascii="Calibri" w:eastAsia="Calibri" w:hAnsi="Calibri" w:cs="Calibri"/>
        </w:rPr>
        <w:t xml:space="preserve">be </w:t>
      </w:r>
      <w:r w:rsidRPr="00776340">
        <w:rPr>
          <w:rFonts w:ascii="Calibri" w:eastAsia="Calibri" w:hAnsi="Calibri" w:cs="Calibri"/>
          <w:spacing w:val="-2"/>
        </w:rPr>
        <w:t>provided:</w:t>
      </w:r>
    </w:p>
    <w:p w14:paraId="3CF27FFA" w14:textId="77777777" w:rsidR="00776340" w:rsidRPr="00776340" w:rsidRDefault="00776340" w:rsidP="00776340">
      <w:pPr>
        <w:widowControl w:val="0"/>
        <w:numPr>
          <w:ilvl w:val="0"/>
          <w:numId w:val="48"/>
        </w:numPr>
        <w:tabs>
          <w:tab w:val="left" w:pos="1989"/>
        </w:tabs>
        <w:autoSpaceDE w:val="0"/>
        <w:autoSpaceDN w:val="0"/>
        <w:spacing w:after="0" w:line="240" w:lineRule="auto"/>
        <w:ind w:left="1989"/>
        <w:rPr>
          <w:rFonts w:ascii="Calibri" w:eastAsia="Calibri" w:hAnsi="Calibri" w:cs="Calibri"/>
        </w:rPr>
      </w:pPr>
      <w:r w:rsidRPr="00776340">
        <w:rPr>
          <w:rFonts w:ascii="Calibri" w:eastAsia="Calibri" w:hAnsi="Calibri" w:cs="Calibri"/>
          <w:spacing w:val="-2"/>
        </w:rPr>
        <w:t>A</w:t>
      </w:r>
      <w:r w:rsidRPr="00776340">
        <w:rPr>
          <w:rFonts w:ascii="Calibri" w:eastAsia="Calibri" w:hAnsi="Calibri" w:cs="Calibri"/>
          <w:spacing w:val="-10"/>
        </w:rPr>
        <w:t xml:space="preserve"> </w:t>
      </w:r>
      <w:r w:rsidRPr="00776340">
        <w:rPr>
          <w:rFonts w:ascii="Calibri" w:eastAsia="Calibri" w:hAnsi="Calibri" w:cs="Calibri"/>
          <w:spacing w:val="-2"/>
        </w:rPr>
        <w:t>description</w:t>
      </w:r>
      <w:r w:rsidRPr="00776340">
        <w:rPr>
          <w:rFonts w:ascii="Calibri" w:eastAsia="Calibri" w:hAnsi="Calibri" w:cs="Calibri"/>
          <w:spacing w:val="-11"/>
        </w:rPr>
        <w:t xml:space="preserve"> </w:t>
      </w:r>
      <w:r w:rsidRPr="00776340">
        <w:rPr>
          <w:rFonts w:ascii="Calibri" w:eastAsia="Calibri" w:hAnsi="Calibri" w:cs="Calibri"/>
          <w:spacing w:val="-2"/>
        </w:rPr>
        <w:t>of</w:t>
      </w:r>
      <w:r w:rsidRPr="00776340">
        <w:rPr>
          <w:rFonts w:ascii="Calibri" w:eastAsia="Calibri" w:hAnsi="Calibri" w:cs="Calibri"/>
          <w:spacing w:val="-10"/>
        </w:rPr>
        <w:t xml:space="preserve"> </w:t>
      </w:r>
      <w:r w:rsidRPr="00776340">
        <w:rPr>
          <w:rFonts w:ascii="Calibri" w:eastAsia="Calibri" w:hAnsi="Calibri" w:cs="Calibri"/>
          <w:spacing w:val="-2"/>
        </w:rPr>
        <w:t>each</w:t>
      </w:r>
      <w:r w:rsidRPr="00776340">
        <w:rPr>
          <w:rFonts w:ascii="Calibri" w:eastAsia="Calibri" w:hAnsi="Calibri" w:cs="Calibri"/>
          <w:spacing w:val="-10"/>
        </w:rPr>
        <w:t xml:space="preserve"> </w:t>
      </w:r>
      <w:r w:rsidRPr="00776340">
        <w:rPr>
          <w:rFonts w:ascii="Calibri" w:eastAsia="Calibri" w:hAnsi="Calibri" w:cs="Calibri"/>
          <w:spacing w:val="-2"/>
        </w:rPr>
        <w:t>cost</w:t>
      </w:r>
      <w:r w:rsidRPr="00776340">
        <w:rPr>
          <w:rFonts w:ascii="Calibri" w:eastAsia="Calibri" w:hAnsi="Calibri" w:cs="Calibri"/>
          <w:spacing w:val="-8"/>
        </w:rPr>
        <w:t xml:space="preserve"> </w:t>
      </w:r>
      <w:r w:rsidRPr="00776340">
        <w:rPr>
          <w:rFonts w:ascii="Calibri" w:eastAsia="Calibri" w:hAnsi="Calibri" w:cs="Calibri"/>
          <w:spacing w:val="-2"/>
        </w:rPr>
        <w:t>share</w:t>
      </w:r>
      <w:r w:rsidRPr="00776340">
        <w:rPr>
          <w:rFonts w:ascii="Calibri" w:eastAsia="Calibri" w:hAnsi="Calibri" w:cs="Calibri"/>
          <w:spacing w:val="-9"/>
        </w:rPr>
        <w:t xml:space="preserve"> </w:t>
      </w:r>
      <w:r w:rsidRPr="00776340">
        <w:rPr>
          <w:rFonts w:ascii="Calibri" w:eastAsia="Calibri" w:hAnsi="Calibri" w:cs="Calibri"/>
          <w:spacing w:val="-2"/>
        </w:rPr>
        <w:t>item</w:t>
      </w:r>
      <w:r w:rsidRPr="00776340">
        <w:rPr>
          <w:rFonts w:ascii="Calibri" w:eastAsia="Calibri" w:hAnsi="Calibri" w:cs="Calibri"/>
          <w:spacing w:val="-10"/>
        </w:rPr>
        <w:t xml:space="preserve"> </w:t>
      </w:r>
      <w:r w:rsidRPr="00776340">
        <w:rPr>
          <w:rFonts w:ascii="Calibri" w:eastAsia="Calibri" w:hAnsi="Calibri" w:cs="Calibri"/>
          <w:spacing w:val="-2"/>
        </w:rPr>
        <w:t>proposed;</w:t>
      </w:r>
    </w:p>
    <w:p w14:paraId="3E245DDB" w14:textId="77777777" w:rsidR="00776340" w:rsidRPr="00776340" w:rsidRDefault="00776340" w:rsidP="00776340">
      <w:pPr>
        <w:widowControl w:val="0"/>
        <w:numPr>
          <w:ilvl w:val="0"/>
          <w:numId w:val="48"/>
        </w:numPr>
        <w:tabs>
          <w:tab w:val="left" w:pos="1989"/>
        </w:tabs>
        <w:autoSpaceDE w:val="0"/>
        <w:autoSpaceDN w:val="0"/>
        <w:spacing w:after="0" w:line="305" w:lineRule="exact"/>
        <w:ind w:left="1989" w:hanging="359"/>
        <w:rPr>
          <w:rFonts w:ascii="Calibri" w:eastAsia="Calibri" w:hAnsi="Calibri" w:cs="Calibri"/>
        </w:rPr>
      </w:pPr>
      <w:r w:rsidRPr="00776340">
        <w:rPr>
          <w:rFonts w:ascii="Calibri" w:eastAsia="Calibri" w:hAnsi="Calibri" w:cs="Calibri"/>
          <w:spacing w:val="-2"/>
        </w:rPr>
        <w:t>Proposed</w:t>
      </w:r>
      <w:r w:rsidRPr="00776340">
        <w:rPr>
          <w:rFonts w:ascii="Calibri" w:eastAsia="Calibri" w:hAnsi="Calibri" w:cs="Calibri"/>
          <w:spacing w:val="-12"/>
        </w:rPr>
        <w:t xml:space="preserve"> </w:t>
      </w:r>
      <w:r w:rsidRPr="00776340">
        <w:rPr>
          <w:rFonts w:ascii="Calibri" w:eastAsia="Calibri" w:hAnsi="Calibri" w:cs="Calibri"/>
          <w:spacing w:val="-2"/>
        </w:rPr>
        <w:t>dollar</w:t>
      </w:r>
      <w:r w:rsidRPr="00776340">
        <w:rPr>
          <w:rFonts w:ascii="Calibri" w:eastAsia="Calibri" w:hAnsi="Calibri" w:cs="Calibri"/>
          <w:spacing w:val="-9"/>
        </w:rPr>
        <w:t xml:space="preserve"> </w:t>
      </w:r>
      <w:r w:rsidRPr="00776340">
        <w:rPr>
          <w:rFonts w:ascii="Calibri" w:eastAsia="Calibri" w:hAnsi="Calibri" w:cs="Calibri"/>
          <w:spacing w:val="-2"/>
        </w:rPr>
        <w:t>value</w:t>
      </w:r>
      <w:r w:rsidRPr="00776340">
        <w:rPr>
          <w:rFonts w:ascii="Calibri" w:eastAsia="Calibri" w:hAnsi="Calibri" w:cs="Calibri"/>
          <w:spacing w:val="-11"/>
        </w:rPr>
        <w:t xml:space="preserve"> </w:t>
      </w:r>
      <w:r w:rsidRPr="00776340">
        <w:rPr>
          <w:rFonts w:ascii="Calibri" w:eastAsia="Calibri" w:hAnsi="Calibri" w:cs="Calibri"/>
          <w:spacing w:val="-2"/>
        </w:rPr>
        <w:t>of</w:t>
      </w:r>
      <w:r w:rsidRPr="00776340">
        <w:rPr>
          <w:rFonts w:ascii="Calibri" w:eastAsia="Calibri" w:hAnsi="Calibri" w:cs="Calibri"/>
          <w:spacing w:val="-10"/>
        </w:rPr>
        <w:t xml:space="preserve"> </w:t>
      </w:r>
      <w:r w:rsidRPr="00776340">
        <w:rPr>
          <w:rFonts w:ascii="Calibri" w:eastAsia="Calibri" w:hAnsi="Calibri" w:cs="Calibri"/>
          <w:spacing w:val="-2"/>
        </w:rPr>
        <w:t>each</w:t>
      </w:r>
      <w:r w:rsidRPr="00776340">
        <w:rPr>
          <w:rFonts w:ascii="Calibri" w:eastAsia="Calibri" w:hAnsi="Calibri" w:cs="Calibri"/>
          <w:spacing w:val="-11"/>
        </w:rPr>
        <w:t xml:space="preserve"> </w:t>
      </w:r>
      <w:r w:rsidRPr="00776340">
        <w:rPr>
          <w:rFonts w:ascii="Calibri" w:eastAsia="Calibri" w:hAnsi="Calibri" w:cs="Calibri"/>
          <w:spacing w:val="-2"/>
        </w:rPr>
        <w:t>cost</w:t>
      </w:r>
      <w:r w:rsidRPr="00776340">
        <w:rPr>
          <w:rFonts w:ascii="Calibri" w:eastAsia="Calibri" w:hAnsi="Calibri" w:cs="Calibri"/>
          <w:spacing w:val="-11"/>
        </w:rPr>
        <w:t xml:space="preserve"> </w:t>
      </w:r>
      <w:r w:rsidRPr="00776340">
        <w:rPr>
          <w:rFonts w:ascii="Calibri" w:eastAsia="Calibri" w:hAnsi="Calibri" w:cs="Calibri"/>
          <w:spacing w:val="-2"/>
        </w:rPr>
        <w:t>share</w:t>
      </w:r>
      <w:r w:rsidRPr="00776340">
        <w:rPr>
          <w:rFonts w:ascii="Calibri" w:eastAsia="Calibri" w:hAnsi="Calibri" w:cs="Calibri"/>
          <w:spacing w:val="-12"/>
        </w:rPr>
        <w:t xml:space="preserve"> </w:t>
      </w:r>
      <w:r w:rsidRPr="00776340">
        <w:rPr>
          <w:rFonts w:ascii="Calibri" w:eastAsia="Calibri" w:hAnsi="Calibri" w:cs="Calibri"/>
          <w:spacing w:val="-2"/>
        </w:rPr>
        <w:t>item</w:t>
      </w:r>
      <w:r w:rsidRPr="00776340">
        <w:rPr>
          <w:rFonts w:ascii="Calibri" w:eastAsia="Calibri" w:hAnsi="Calibri" w:cs="Calibri"/>
          <w:spacing w:val="-10"/>
        </w:rPr>
        <w:t xml:space="preserve"> </w:t>
      </w:r>
      <w:r w:rsidRPr="00776340">
        <w:rPr>
          <w:rFonts w:ascii="Calibri" w:eastAsia="Calibri" w:hAnsi="Calibri" w:cs="Calibri"/>
          <w:spacing w:val="-2"/>
        </w:rPr>
        <w:t>proposed;</w:t>
      </w:r>
      <w:r w:rsidRPr="00776340">
        <w:rPr>
          <w:rFonts w:ascii="Calibri" w:eastAsia="Calibri" w:hAnsi="Calibri" w:cs="Calibri"/>
          <w:spacing w:val="-10"/>
        </w:rPr>
        <w:t xml:space="preserve"> </w:t>
      </w:r>
      <w:r w:rsidRPr="00776340">
        <w:rPr>
          <w:rFonts w:ascii="Calibri" w:eastAsia="Calibri" w:hAnsi="Calibri" w:cs="Calibri"/>
          <w:spacing w:val="-5"/>
        </w:rPr>
        <w:t>and</w:t>
      </w:r>
    </w:p>
    <w:p w14:paraId="143171B4" w14:textId="77777777" w:rsidR="00776340" w:rsidRPr="00776340" w:rsidRDefault="00776340" w:rsidP="00776340">
      <w:pPr>
        <w:widowControl w:val="0"/>
        <w:numPr>
          <w:ilvl w:val="0"/>
          <w:numId w:val="48"/>
        </w:numPr>
        <w:tabs>
          <w:tab w:val="left" w:pos="1989"/>
        </w:tabs>
        <w:autoSpaceDE w:val="0"/>
        <w:autoSpaceDN w:val="0"/>
        <w:spacing w:after="0" w:line="240" w:lineRule="auto"/>
        <w:ind w:left="1989" w:right="898"/>
        <w:rPr>
          <w:rFonts w:ascii="Calibri" w:eastAsia="Calibri" w:hAnsi="Calibri" w:cs="Calibri"/>
        </w:rPr>
      </w:pPr>
      <w:r w:rsidRPr="00776340">
        <w:rPr>
          <w:rFonts w:ascii="Calibri" w:eastAsia="Calibri" w:hAnsi="Calibri" w:cs="Calibri"/>
        </w:rPr>
        <w:t>The</w:t>
      </w:r>
      <w:r w:rsidRPr="00776340">
        <w:rPr>
          <w:rFonts w:ascii="Calibri" w:eastAsia="Calibri" w:hAnsi="Calibri" w:cs="Calibri"/>
          <w:spacing w:val="32"/>
        </w:rPr>
        <w:t xml:space="preserve"> </w:t>
      </w:r>
      <w:r w:rsidRPr="00776340">
        <w:rPr>
          <w:rFonts w:ascii="Calibri" w:eastAsia="Calibri" w:hAnsi="Calibri" w:cs="Calibri"/>
        </w:rPr>
        <w:t>valuation</w:t>
      </w:r>
      <w:r w:rsidRPr="00776340">
        <w:rPr>
          <w:rFonts w:ascii="Calibri" w:eastAsia="Calibri" w:hAnsi="Calibri" w:cs="Calibri"/>
          <w:spacing w:val="32"/>
        </w:rPr>
        <w:t xml:space="preserve"> </w:t>
      </w:r>
      <w:r w:rsidRPr="00776340">
        <w:rPr>
          <w:rFonts w:ascii="Calibri" w:eastAsia="Calibri" w:hAnsi="Calibri" w:cs="Calibri"/>
        </w:rPr>
        <w:t>technique</w:t>
      </w:r>
      <w:r w:rsidRPr="00776340">
        <w:rPr>
          <w:rFonts w:ascii="Calibri" w:eastAsia="Calibri" w:hAnsi="Calibri" w:cs="Calibri"/>
          <w:spacing w:val="32"/>
        </w:rPr>
        <w:t xml:space="preserve"> </w:t>
      </w:r>
      <w:r w:rsidRPr="00776340">
        <w:rPr>
          <w:rFonts w:ascii="Calibri" w:eastAsia="Calibri" w:hAnsi="Calibri" w:cs="Calibri"/>
        </w:rPr>
        <w:t>used</w:t>
      </w:r>
      <w:r w:rsidRPr="00776340">
        <w:rPr>
          <w:rFonts w:ascii="Calibri" w:eastAsia="Calibri" w:hAnsi="Calibri" w:cs="Calibri"/>
          <w:spacing w:val="32"/>
        </w:rPr>
        <w:t xml:space="preserve"> </w:t>
      </w:r>
      <w:r w:rsidRPr="00776340">
        <w:rPr>
          <w:rFonts w:ascii="Calibri" w:eastAsia="Calibri" w:hAnsi="Calibri" w:cs="Calibri"/>
        </w:rPr>
        <w:t>to</w:t>
      </w:r>
      <w:r w:rsidRPr="00776340">
        <w:rPr>
          <w:rFonts w:ascii="Calibri" w:eastAsia="Calibri" w:hAnsi="Calibri" w:cs="Calibri"/>
          <w:spacing w:val="32"/>
        </w:rPr>
        <w:t xml:space="preserve"> </w:t>
      </w:r>
      <w:r w:rsidRPr="00776340">
        <w:rPr>
          <w:rFonts w:ascii="Calibri" w:eastAsia="Calibri" w:hAnsi="Calibri" w:cs="Calibri"/>
        </w:rPr>
        <w:t>derive</w:t>
      </w:r>
      <w:r w:rsidRPr="00776340">
        <w:rPr>
          <w:rFonts w:ascii="Calibri" w:eastAsia="Calibri" w:hAnsi="Calibri" w:cs="Calibri"/>
          <w:spacing w:val="32"/>
        </w:rPr>
        <w:t xml:space="preserve"> </w:t>
      </w:r>
      <w:r w:rsidRPr="00776340">
        <w:rPr>
          <w:rFonts w:ascii="Calibri" w:eastAsia="Calibri" w:hAnsi="Calibri" w:cs="Calibri"/>
        </w:rPr>
        <w:t>the</w:t>
      </w:r>
      <w:r w:rsidRPr="00776340">
        <w:rPr>
          <w:rFonts w:ascii="Calibri" w:eastAsia="Calibri" w:hAnsi="Calibri" w:cs="Calibri"/>
          <w:spacing w:val="32"/>
        </w:rPr>
        <w:t xml:space="preserve"> </w:t>
      </w:r>
      <w:r w:rsidRPr="00776340">
        <w:rPr>
          <w:rFonts w:ascii="Calibri" w:eastAsia="Calibri" w:hAnsi="Calibri" w:cs="Calibri"/>
        </w:rPr>
        <w:t>cost</w:t>
      </w:r>
      <w:r w:rsidRPr="00776340">
        <w:rPr>
          <w:rFonts w:ascii="Calibri" w:eastAsia="Calibri" w:hAnsi="Calibri" w:cs="Calibri"/>
          <w:spacing w:val="31"/>
        </w:rPr>
        <w:t xml:space="preserve"> </w:t>
      </w:r>
      <w:r w:rsidRPr="00776340">
        <w:rPr>
          <w:rFonts w:ascii="Calibri" w:eastAsia="Calibri" w:hAnsi="Calibri" w:cs="Calibri"/>
        </w:rPr>
        <w:t>share</w:t>
      </w:r>
      <w:r w:rsidRPr="00776340">
        <w:rPr>
          <w:rFonts w:ascii="Calibri" w:eastAsia="Calibri" w:hAnsi="Calibri" w:cs="Calibri"/>
          <w:spacing w:val="31"/>
        </w:rPr>
        <w:t xml:space="preserve"> </w:t>
      </w:r>
      <w:r w:rsidRPr="00776340">
        <w:rPr>
          <w:rFonts w:ascii="Calibri" w:eastAsia="Calibri" w:hAnsi="Calibri" w:cs="Calibri"/>
        </w:rPr>
        <w:t>amounts</w:t>
      </w:r>
      <w:r w:rsidRPr="00776340">
        <w:rPr>
          <w:rFonts w:ascii="Calibri" w:eastAsia="Calibri" w:hAnsi="Calibri" w:cs="Calibri"/>
          <w:spacing w:val="32"/>
        </w:rPr>
        <w:t xml:space="preserve"> </w:t>
      </w:r>
      <w:r w:rsidRPr="00776340">
        <w:rPr>
          <w:rFonts w:ascii="Calibri" w:eastAsia="Calibri" w:hAnsi="Calibri" w:cs="Calibri"/>
        </w:rPr>
        <w:t>(e.g.,</w:t>
      </w:r>
      <w:r w:rsidRPr="00776340">
        <w:rPr>
          <w:rFonts w:ascii="Calibri" w:eastAsia="Calibri" w:hAnsi="Calibri" w:cs="Calibri"/>
          <w:spacing w:val="32"/>
        </w:rPr>
        <w:t xml:space="preserve"> </w:t>
      </w:r>
      <w:r w:rsidRPr="00776340">
        <w:rPr>
          <w:rFonts w:ascii="Calibri" w:eastAsia="Calibri" w:hAnsi="Calibri" w:cs="Calibri"/>
        </w:rPr>
        <w:t>vendor</w:t>
      </w:r>
      <w:r w:rsidRPr="00776340">
        <w:rPr>
          <w:rFonts w:ascii="Calibri" w:eastAsia="Calibri" w:hAnsi="Calibri" w:cs="Calibri"/>
          <w:spacing w:val="32"/>
        </w:rPr>
        <w:t xml:space="preserve"> </w:t>
      </w:r>
      <w:r w:rsidRPr="00776340">
        <w:rPr>
          <w:rFonts w:ascii="Calibri" w:eastAsia="Calibri" w:hAnsi="Calibri" w:cs="Calibri"/>
        </w:rPr>
        <w:t>quote, historical</w:t>
      </w:r>
      <w:r w:rsidRPr="00776340">
        <w:rPr>
          <w:rFonts w:ascii="Calibri" w:eastAsia="Calibri" w:hAnsi="Calibri" w:cs="Calibri"/>
          <w:spacing w:val="-9"/>
        </w:rPr>
        <w:t xml:space="preserve"> </w:t>
      </w:r>
      <w:r w:rsidRPr="00776340">
        <w:rPr>
          <w:rFonts w:ascii="Calibri" w:eastAsia="Calibri" w:hAnsi="Calibri" w:cs="Calibri"/>
        </w:rPr>
        <w:t>cost,</w:t>
      </w:r>
      <w:r w:rsidRPr="00776340">
        <w:rPr>
          <w:rFonts w:ascii="Calibri" w:eastAsia="Calibri" w:hAnsi="Calibri" w:cs="Calibri"/>
          <w:spacing w:val="-8"/>
        </w:rPr>
        <w:t xml:space="preserve"> </w:t>
      </w:r>
      <w:r w:rsidRPr="00776340">
        <w:rPr>
          <w:rFonts w:ascii="Calibri" w:eastAsia="Calibri" w:hAnsi="Calibri" w:cs="Calibri"/>
        </w:rPr>
        <w:t>labor</w:t>
      </w:r>
      <w:r w:rsidRPr="00776340">
        <w:rPr>
          <w:rFonts w:ascii="Calibri" w:eastAsia="Calibri" w:hAnsi="Calibri" w:cs="Calibri"/>
          <w:spacing w:val="-8"/>
        </w:rPr>
        <w:t xml:space="preserve"> </w:t>
      </w:r>
      <w:r w:rsidRPr="00776340">
        <w:rPr>
          <w:rFonts w:ascii="Calibri" w:eastAsia="Calibri" w:hAnsi="Calibri" w:cs="Calibri"/>
        </w:rPr>
        <w:t>hours</w:t>
      </w:r>
      <w:r w:rsidRPr="00776340">
        <w:rPr>
          <w:rFonts w:ascii="Calibri" w:eastAsia="Calibri" w:hAnsi="Calibri" w:cs="Calibri"/>
          <w:spacing w:val="-8"/>
        </w:rPr>
        <w:t xml:space="preserve"> </w:t>
      </w:r>
      <w:r w:rsidRPr="00776340">
        <w:rPr>
          <w:rFonts w:ascii="Calibri" w:eastAsia="Calibri" w:hAnsi="Calibri" w:cs="Calibri"/>
        </w:rPr>
        <w:t>and</w:t>
      </w:r>
      <w:r w:rsidRPr="00776340">
        <w:rPr>
          <w:rFonts w:ascii="Calibri" w:eastAsia="Calibri" w:hAnsi="Calibri" w:cs="Calibri"/>
          <w:spacing w:val="-8"/>
        </w:rPr>
        <w:t xml:space="preserve"> </w:t>
      </w:r>
      <w:r w:rsidRPr="00776340">
        <w:rPr>
          <w:rFonts w:ascii="Calibri" w:eastAsia="Calibri" w:hAnsi="Calibri" w:cs="Calibri"/>
        </w:rPr>
        <w:t>labor</w:t>
      </w:r>
      <w:r w:rsidRPr="00776340">
        <w:rPr>
          <w:rFonts w:ascii="Calibri" w:eastAsia="Calibri" w:hAnsi="Calibri" w:cs="Calibri"/>
          <w:spacing w:val="-8"/>
        </w:rPr>
        <w:t xml:space="preserve"> </w:t>
      </w:r>
      <w:r w:rsidRPr="00776340">
        <w:rPr>
          <w:rFonts w:ascii="Calibri" w:eastAsia="Calibri" w:hAnsi="Calibri" w:cs="Calibri"/>
        </w:rPr>
        <w:t>rates,</w:t>
      </w:r>
      <w:r w:rsidRPr="00776340">
        <w:rPr>
          <w:rFonts w:ascii="Calibri" w:eastAsia="Calibri" w:hAnsi="Calibri" w:cs="Calibri"/>
          <w:spacing w:val="-8"/>
        </w:rPr>
        <w:t xml:space="preserve"> </w:t>
      </w:r>
      <w:r w:rsidRPr="00776340">
        <w:rPr>
          <w:rFonts w:ascii="Calibri" w:eastAsia="Calibri" w:hAnsi="Calibri" w:cs="Calibri"/>
        </w:rPr>
        <w:t>number</w:t>
      </w:r>
      <w:r w:rsidRPr="00776340">
        <w:rPr>
          <w:rFonts w:ascii="Calibri" w:eastAsia="Calibri" w:hAnsi="Calibri" w:cs="Calibri"/>
          <w:spacing w:val="-10"/>
        </w:rPr>
        <w:t xml:space="preserve"> </w:t>
      </w:r>
      <w:r w:rsidRPr="00776340">
        <w:rPr>
          <w:rFonts w:ascii="Calibri" w:eastAsia="Calibri" w:hAnsi="Calibri" w:cs="Calibri"/>
        </w:rPr>
        <w:t>of</w:t>
      </w:r>
      <w:r w:rsidRPr="00776340">
        <w:rPr>
          <w:rFonts w:ascii="Calibri" w:eastAsia="Calibri" w:hAnsi="Calibri" w:cs="Calibri"/>
          <w:spacing w:val="-7"/>
        </w:rPr>
        <w:t xml:space="preserve"> </w:t>
      </w:r>
      <w:r w:rsidRPr="00776340">
        <w:rPr>
          <w:rFonts w:ascii="Calibri" w:eastAsia="Calibri" w:hAnsi="Calibri" w:cs="Calibri"/>
        </w:rPr>
        <w:t>trips,</w:t>
      </w:r>
      <w:r w:rsidRPr="00776340">
        <w:rPr>
          <w:rFonts w:ascii="Calibri" w:eastAsia="Calibri" w:hAnsi="Calibri" w:cs="Calibri"/>
          <w:spacing w:val="-7"/>
        </w:rPr>
        <w:t xml:space="preserve"> </w:t>
      </w:r>
      <w:r w:rsidRPr="00776340">
        <w:rPr>
          <w:rFonts w:ascii="Calibri" w:eastAsia="Calibri" w:hAnsi="Calibri" w:cs="Calibri"/>
        </w:rPr>
        <w:t>etc.).]</w:t>
      </w:r>
    </w:p>
    <w:p w14:paraId="47E3C362" w14:textId="77777777" w:rsidR="00776340" w:rsidRPr="00776340" w:rsidRDefault="00776340" w:rsidP="00776340">
      <w:pPr>
        <w:widowControl w:val="0"/>
        <w:autoSpaceDE w:val="0"/>
        <w:autoSpaceDN w:val="0"/>
        <w:spacing w:after="0" w:line="240" w:lineRule="auto"/>
        <w:jc w:val="both"/>
        <w:rPr>
          <w:rFonts w:ascii="Calibri" w:eastAsia="Calibri" w:hAnsi="Calibri" w:cs="Calibri"/>
          <w:szCs w:val="24"/>
        </w:rPr>
      </w:pPr>
    </w:p>
    <w:p w14:paraId="07CB5AE6" w14:textId="77777777" w:rsidR="00776340" w:rsidRPr="00776340" w:rsidRDefault="00776340" w:rsidP="00776340">
      <w:pPr>
        <w:widowControl w:val="0"/>
        <w:autoSpaceDE w:val="0"/>
        <w:autoSpaceDN w:val="0"/>
        <w:spacing w:after="0" w:line="240" w:lineRule="auto"/>
        <w:jc w:val="both"/>
        <w:rPr>
          <w:rFonts w:ascii="Calibri" w:eastAsia="Calibri" w:hAnsi="Calibri" w:cs="Calibri"/>
          <w:szCs w:val="24"/>
        </w:rPr>
      </w:pPr>
    </w:p>
    <w:bookmarkStart w:id="91" w:name="_Toc217999926"/>
    <w:p w14:paraId="1F6AEA4C" w14:textId="77777777" w:rsidR="00776340" w:rsidRPr="00776340" w:rsidRDefault="00776340" w:rsidP="00776340">
      <w:pPr>
        <w:widowControl w:val="0"/>
        <w:numPr>
          <w:ilvl w:val="1"/>
          <w:numId w:val="49"/>
        </w:numPr>
        <w:tabs>
          <w:tab w:val="left" w:pos="1268"/>
        </w:tabs>
        <w:autoSpaceDE w:val="0"/>
        <w:autoSpaceDN w:val="0"/>
        <w:spacing w:after="0" w:line="240" w:lineRule="auto"/>
        <w:ind w:left="1268" w:hanging="358"/>
        <w:outlineLvl w:val="0"/>
        <w:rPr>
          <w:rFonts w:ascii="Calibri" w:eastAsia="Calibri" w:hAnsi="Calibri" w:cs="Calibri"/>
          <w:b/>
          <w:bCs/>
          <w:sz w:val="28"/>
          <w:szCs w:val="32"/>
        </w:rPr>
      </w:pPr>
      <w:r w:rsidRPr="00776340">
        <w:rPr>
          <w:rFonts w:ascii="Calibri" w:eastAsia="Calibri" w:hAnsi="Calibri" w:cs="Calibri"/>
          <w:b/>
          <w:bCs/>
          <w:noProof/>
          <w:sz w:val="28"/>
          <w:szCs w:val="32"/>
        </w:rPr>
        <mc:AlternateContent>
          <mc:Choice Requires="wps">
            <w:drawing>
              <wp:anchor distT="0" distB="0" distL="0" distR="0" simplePos="0" relativeHeight="251658253" behindDoc="1" locked="0" layoutInCell="1" allowOverlap="1" wp14:anchorId="5C999064" wp14:editId="0A453DFF">
                <wp:simplePos x="0" y="0"/>
                <wp:positionH relativeFrom="page">
                  <wp:posOffset>723900</wp:posOffset>
                </wp:positionH>
                <wp:positionV relativeFrom="paragraph">
                  <wp:posOffset>260350</wp:posOffset>
                </wp:positionV>
                <wp:extent cx="6153150" cy="9525"/>
                <wp:effectExtent l="0" t="3175" r="0" b="0"/>
                <wp:wrapTopAndBottom/>
                <wp:docPr id="8" name="Freeform: 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25"/>
                        </a:xfrm>
                        <a:custGeom>
                          <a:avLst/>
                          <a:gdLst>
                            <a:gd name="T0" fmla="*/ 6153150 w 6153150"/>
                            <a:gd name="T1" fmla="*/ 0 h 9525"/>
                            <a:gd name="T2" fmla="*/ 0 w 6153150"/>
                            <a:gd name="T3" fmla="*/ 0 h 9525"/>
                            <a:gd name="T4" fmla="*/ 0 w 6153150"/>
                            <a:gd name="T5" fmla="*/ 9143 h 9525"/>
                            <a:gd name="T6" fmla="*/ 6153150 w 6153150"/>
                            <a:gd name="T7" fmla="*/ 9143 h 9525"/>
                            <a:gd name="T8" fmla="*/ 6153150 w 6153150"/>
                            <a:gd name="T9" fmla="*/ 0 h 9525"/>
                          </a:gdLst>
                          <a:ahLst/>
                          <a:cxnLst>
                            <a:cxn ang="0">
                              <a:pos x="T0" y="T1"/>
                            </a:cxn>
                            <a:cxn ang="0">
                              <a:pos x="T2" y="T3"/>
                            </a:cxn>
                            <a:cxn ang="0">
                              <a:pos x="T4" y="T5"/>
                            </a:cxn>
                            <a:cxn ang="0">
                              <a:pos x="T6" y="T7"/>
                            </a:cxn>
                            <a:cxn ang="0">
                              <a:pos x="T8" y="T9"/>
                            </a:cxn>
                          </a:cxnLst>
                          <a:rect l="0" t="0" r="r" b="b"/>
                          <a:pathLst>
                            <a:path w="6153150" h="9525">
                              <a:moveTo>
                                <a:pt x="6153150" y="0"/>
                              </a:moveTo>
                              <a:lnTo>
                                <a:pt x="0" y="0"/>
                              </a:lnTo>
                              <a:lnTo>
                                <a:pt x="0" y="9143"/>
                              </a:lnTo>
                              <a:lnTo>
                                <a:pt x="6153150" y="9143"/>
                              </a:lnTo>
                              <a:lnTo>
                                <a:pt x="6153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88CE9" id="Freeform: Shape 8" o:spid="_x0000_s1026" alt="&quot;&quot;" style="position:absolute;margin-left:57pt;margin-top:20.5pt;width:484.5pt;height:.7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3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" path="m6153150,l,,,9143r6153150,l6153150,xe" fillcolor="black" stroked="f">
                <v:path arrowok="t" o:connecttype="custom" o:connectlocs="6153150,0;0,0;0,9143;6153150,9143;6153150,0" o:connectangles="0,0,0,0,0"/>
                <w10:wrap type="topAndBottom" anchorx="page"/>
              </v:shape>
            </w:pict>
          </mc:Fallback>
        </mc:AlternateContent>
      </w:r>
      <w:r w:rsidRPr="00776340">
        <w:rPr>
          <w:rFonts w:ascii="Calibri" w:eastAsia="Calibri" w:hAnsi="Calibri" w:cs="Calibri"/>
          <w:b/>
          <w:bCs/>
          <w:sz w:val="28"/>
          <w:szCs w:val="32"/>
        </w:rPr>
        <w:t>Cost</w:t>
      </w:r>
      <w:r w:rsidRPr="00776340">
        <w:rPr>
          <w:rFonts w:ascii="Calibri" w:eastAsia="Calibri" w:hAnsi="Calibri" w:cs="Calibri"/>
          <w:b/>
          <w:bCs/>
          <w:spacing w:val="-6"/>
          <w:sz w:val="28"/>
          <w:szCs w:val="32"/>
        </w:rPr>
        <w:t xml:space="preserve"> </w:t>
      </w:r>
      <w:r w:rsidRPr="00776340">
        <w:rPr>
          <w:rFonts w:ascii="Calibri" w:eastAsia="Calibri" w:hAnsi="Calibri" w:cs="Calibri"/>
          <w:b/>
          <w:bCs/>
          <w:sz w:val="28"/>
          <w:szCs w:val="32"/>
        </w:rPr>
        <w:t>Proposal</w:t>
      </w:r>
      <w:r w:rsidRPr="00776340">
        <w:rPr>
          <w:rFonts w:ascii="Calibri" w:eastAsia="Calibri" w:hAnsi="Calibri" w:cs="Calibri"/>
          <w:b/>
          <w:bCs/>
          <w:spacing w:val="-5"/>
          <w:sz w:val="28"/>
          <w:szCs w:val="32"/>
        </w:rPr>
        <w:t xml:space="preserve"> </w:t>
      </w:r>
      <w:r w:rsidRPr="00776340">
        <w:rPr>
          <w:rFonts w:ascii="Calibri" w:eastAsia="Calibri" w:hAnsi="Calibri" w:cs="Calibri"/>
          <w:b/>
          <w:bCs/>
          <w:sz w:val="28"/>
          <w:szCs w:val="32"/>
        </w:rPr>
        <w:t>Narrative</w:t>
      </w:r>
      <w:r w:rsidRPr="00776340">
        <w:rPr>
          <w:rFonts w:ascii="Calibri" w:eastAsia="Calibri" w:hAnsi="Calibri" w:cs="Calibri"/>
          <w:b/>
          <w:bCs/>
          <w:spacing w:val="-4"/>
          <w:sz w:val="28"/>
          <w:szCs w:val="32"/>
        </w:rPr>
        <w:t xml:space="preserve"> </w:t>
      </w:r>
      <w:r w:rsidRPr="00776340">
        <w:rPr>
          <w:rFonts w:ascii="Calibri" w:eastAsia="Calibri" w:hAnsi="Calibri" w:cs="Calibri"/>
          <w:b/>
          <w:bCs/>
          <w:sz w:val="28"/>
          <w:szCs w:val="32"/>
        </w:rPr>
        <w:t>Cost</w:t>
      </w:r>
      <w:r w:rsidRPr="00776340">
        <w:rPr>
          <w:rFonts w:ascii="Calibri" w:eastAsia="Calibri" w:hAnsi="Calibri" w:cs="Calibri"/>
          <w:b/>
          <w:bCs/>
          <w:spacing w:val="-3"/>
          <w:sz w:val="28"/>
          <w:szCs w:val="32"/>
        </w:rPr>
        <w:t xml:space="preserve"> </w:t>
      </w:r>
      <w:r w:rsidRPr="00776340">
        <w:rPr>
          <w:rFonts w:ascii="Calibri" w:eastAsia="Calibri" w:hAnsi="Calibri" w:cs="Calibri"/>
          <w:b/>
          <w:bCs/>
          <w:spacing w:val="-4"/>
          <w:sz w:val="28"/>
          <w:szCs w:val="32"/>
        </w:rPr>
        <w:t>Data</w:t>
      </w:r>
      <w:bookmarkEnd w:id="91"/>
    </w:p>
    <w:p w14:paraId="63AB16B0" w14:textId="77777777" w:rsidR="00776340" w:rsidRPr="00776340" w:rsidRDefault="00776340" w:rsidP="00776340">
      <w:pPr>
        <w:widowControl w:val="0"/>
        <w:autoSpaceDE w:val="0"/>
        <w:autoSpaceDN w:val="0"/>
        <w:spacing w:after="0" w:line="240" w:lineRule="auto"/>
        <w:ind w:left="910"/>
        <w:jc w:val="both"/>
        <w:rPr>
          <w:rFonts w:ascii="Calibri" w:eastAsia="Calibri" w:hAnsi="Calibri" w:cs="Calibri"/>
          <w:szCs w:val="24"/>
        </w:rPr>
      </w:pPr>
      <w:r w:rsidRPr="00776340">
        <w:rPr>
          <w:rFonts w:ascii="Calibri" w:eastAsia="Calibri" w:hAnsi="Calibri" w:cs="Calibri"/>
          <w:szCs w:val="24"/>
        </w:rPr>
        <w:t>[The</w:t>
      </w:r>
      <w:r w:rsidRPr="00776340">
        <w:rPr>
          <w:rFonts w:ascii="Calibri" w:eastAsia="Calibri" w:hAnsi="Calibri" w:cs="Calibri"/>
          <w:spacing w:val="-8"/>
          <w:szCs w:val="24"/>
        </w:rPr>
        <w:t xml:space="preserve"> </w:t>
      </w:r>
      <w:r w:rsidRPr="00776340">
        <w:rPr>
          <w:rFonts w:ascii="Calibri" w:eastAsia="Calibri" w:hAnsi="Calibri" w:cs="Calibri"/>
          <w:szCs w:val="24"/>
        </w:rPr>
        <w:t>Cost</w:t>
      </w:r>
      <w:r w:rsidRPr="00776340">
        <w:rPr>
          <w:rFonts w:ascii="Calibri" w:eastAsia="Calibri" w:hAnsi="Calibri" w:cs="Calibri"/>
          <w:spacing w:val="-6"/>
          <w:szCs w:val="24"/>
        </w:rPr>
        <w:t xml:space="preserve"> </w:t>
      </w:r>
      <w:r w:rsidRPr="00776340">
        <w:rPr>
          <w:rFonts w:ascii="Calibri" w:eastAsia="Calibri" w:hAnsi="Calibri" w:cs="Calibri"/>
          <w:szCs w:val="24"/>
        </w:rPr>
        <w:t>Proposal</w:t>
      </w:r>
      <w:r w:rsidRPr="00776340">
        <w:rPr>
          <w:rFonts w:ascii="Calibri" w:eastAsia="Calibri" w:hAnsi="Calibri" w:cs="Calibri"/>
          <w:spacing w:val="-5"/>
          <w:szCs w:val="24"/>
        </w:rPr>
        <w:t xml:space="preserve"> </w:t>
      </w:r>
      <w:r w:rsidRPr="00776340">
        <w:rPr>
          <w:rFonts w:ascii="Calibri" w:eastAsia="Calibri" w:hAnsi="Calibri" w:cs="Calibri"/>
          <w:szCs w:val="24"/>
        </w:rPr>
        <w:t>Narrative</w:t>
      </w:r>
      <w:r w:rsidRPr="00776340">
        <w:rPr>
          <w:rFonts w:ascii="Calibri" w:eastAsia="Calibri" w:hAnsi="Calibri" w:cs="Calibri"/>
          <w:spacing w:val="-6"/>
          <w:szCs w:val="24"/>
        </w:rPr>
        <w:t xml:space="preserve"> </w:t>
      </w:r>
      <w:r w:rsidRPr="00776340">
        <w:rPr>
          <w:rFonts w:ascii="Calibri" w:eastAsia="Calibri" w:hAnsi="Calibri" w:cs="Calibri"/>
          <w:szCs w:val="24"/>
        </w:rPr>
        <w:t>must</w:t>
      </w:r>
      <w:r w:rsidRPr="00776340">
        <w:rPr>
          <w:rFonts w:ascii="Calibri" w:eastAsia="Calibri" w:hAnsi="Calibri" w:cs="Calibri"/>
          <w:spacing w:val="-6"/>
          <w:szCs w:val="24"/>
        </w:rPr>
        <w:t xml:space="preserve"> </w:t>
      </w:r>
      <w:r w:rsidRPr="00776340">
        <w:rPr>
          <w:rFonts w:ascii="Calibri" w:eastAsia="Calibri" w:hAnsi="Calibri" w:cs="Calibri"/>
          <w:szCs w:val="24"/>
        </w:rPr>
        <w:t>include</w:t>
      </w:r>
      <w:r w:rsidRPr="00776340">
        <w:rPr>
          <w:rFonts w:ascii="Calibri" w:eastAsia="Calibri" w:hAnsi="Calibri" w:cs="Calibri"/>
          <w:spacing w:val="-6"/>
          <w:szCs w:val="24"/>
        </w:rPr>
        <w:t xml:space="preserve"> </w:t>
      </w:r>
      <w:r w:rsidRPr="00776340">
        <w:rPr>
          <w:rFonts w:ascii="Calibri" w:eastAsia="Calibri" w:hAnsi="Calibri" w:cs="Calibri"/>
          <w:szCs w:val="24"/>
        </w:rPr>
        <w:t>the</w:t>
      </w:r>
      <w:r w:rsidRPr="00776340">
        <w:rPr>
          <w:rFonts w:ascii="Calibri" w:eastAsia="Calibri" w:hAnsi="Calibri" w:cs="Calibri"/>
          <w:spacing w:val="-6"/>
          <w:szCs w:val="24"/>
        </w:rPr>
        <w:t xml:space="preserve"> </w:t>
      </w:r>
      <w:r w:rsidRPr="00776340">
        <w:rPr>
          <w:rFonts w:ascii="Calibri" w:eastAsia="Calibri" w:hAnsi="Calibri" w:cs="Calibri"/>
          <w:szCs w:val="24"/>
        </w:rPr>
        <w:t>following</w:t>
      </w:r>
      <w:r w:rsidRPr="00776340">
        <w:rPr>
          <w:rFonts w:ascii="Calibri" w:eastAsia="Calibri" w:hAnsi="Calibri" w:cs="Calibri"/>
          <w:spacing w:val="-8"/>
          <w:szCs w:val="24"/>
        </w:rPr>
        <w:t xml:space="preserve"> </w:t>
      </w:r>
      <w:r w:rsidRPr="00776340">
        <w:rPr>
          <w:rFonts w:ascii="Calibri" w:eastAsia="Calibri" w:hAnsi="Calibri" w:cs="Calibri"/>
          <w:szCs w:val="24"/>
        </w:rPr>
        <w:t>cost</w:t>
      </w:r>
      <w:r w:rsidRPr="00776340">
        <w:rPr>
          <w:rFonts w:ascii="Calibri" w:eastAsia="Calibri" w:hAnsi="Calibri" w:cs="Calibri"/>
          <w:spacing w:val="-6"/>
          <w:szCs w:val="24"/>
        </w:rPr>
        <w:t xml:space="preserve"> </w:t>
      </w:r>
      <w:r w:rsidRPr="00776340">
        <w:rPr>
          <w:rFonts w:ascii="Calibri" w:eastAsia="Calibri" w:hAnsi="Calibri" w:cs="Calibri"/>
          <w:szCs w:val="24"/>
        </w:rPr>
        <w:t>categories</w:t>
      </w:r>
      <w:r w:rsidRPr="00776340">
        <w:rPr>
          <w:rFonts w:ascii="Calibri" w:eastAsia="Calibri" w:hAnsi="Calibri" w:cs="Calibri"/>
          <w:spacing w:val="-8"/>
          <w:szCs w:val="24"/>
        </w:rPr>
        <w:t xml:space="preserve"> </w:t>
      </w:r>
      <w:r w:rsidRPr="00776340">
        <w:rPr>
          <w:rFonts w:ascii="Calibri" w:eastAsia="Calibri" w:hAnsi="Calibri" w:cs="Calibri"/>
          <w:szCs w:val="24"/>
        </w:rPr>
        <w:t>and</w:t>
      </w:r>
      <w:r w:rsidRPr="00776340">
        <w:rPr>
          <w:rFonts w:ascii="Calibri" w:eastAsia="Calibri" w:hAnsi="Calibri" w:cs="Calibri"/>
          <w:spacing w:val="-6"/>
          <w:szCs w:val="24"/>
        </w:rPr>
        <w:t xml:space="preserve"> </w:t>
      </w:r>
      <w:r w:rsidRPr="00776340">
        <w:rPr>
          <w:rFonts w:ascii="Calibri" w:eastAsia="Calibri" w:hAnsi="Calibri" w:cs="Calibri"/>
          <w:szCs w:val="24"/>
        </w:rPr>
        <w:t>details,</w:t>
      </w:r>
      <w:r w:rsidRPr="00776340">
        <w:rPr>
          <w:rFonts w:ascii="Calibri" w:eastAsia="Calibri" w:hAnsi="Calibri" w:cs="Calibri"/>
          <w:spacing w:val="-8"/>
          <w:szCs w:val="24"/>
        </w:rPr>
        <w:t xml:space="preserve"> </w:t>
      </w:r>
      <w:r w:rsidRPr="00776340">
        <w:rPr>
          <w:rFonts w:ascii="Calibri" w:eastAsia="Calibri" w:hAnsi="Calibri" w:cs="Calibri"/>
          <w:szCs w:val="24"/>
        </w:rPr>
        <w:t>at</w:t>
      </w:r>
      <w:r w:rsidRPr="00776340">
        <w:rPr>
          <w:rFonts w:ascii="Calibri" w:eastAsia="Calibri" w:hAnsi="Calibri" w:cs="Calibri"/>
          <w:spacing w:val="-6"/>
          <w:szCs w:val="24"/>
        </w:rPr>
        <w:t xml:space="preserve"> </w:t>
      </w:r>
      <w:r w:rsidRPr="00776340">
        <w:rPr>
          <w:rFonts w:ascii="Calibri" w:eastAsia="Calibri" w:hAnsi="Calibri" w:cs="Calibri"/>
          <w:szCs w:val="24"/>
        </w:rPr>
        <w:t>a</w:t>
      </w:r>
      <w:r w:rsidRPr="00776340">
        <w:rPr>
          <w:rFonts w:ascii="Calibri" w:eastAsia="Calibri" w:hAnsi="Calibri" w:cs="Calibri"/>
          <w:spacing w:val="-5"/>
          <w:szCs w:val="24"/>
        </w:rPr>
        <w:t xml:space="preserve"> </w:t>
      </w:r>
      <w:r w:rsidRPr="00776340">
        <w:rPr>
          <w:rFonts w:ascii="Calibri" w:eastAsia="Calibri" w:hAnsi="Calibri" w:cs="Calibri"/>
          <w:spacing w:val="-2"/>
          <w:szCs w:val="24"/>
        </w:rPr>
        <w:t>minimum.]</w:t>
      </w:r>
    </w:p>
    <w:p w14:paraId="359236CE"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454D40A5" w14:textId="17856B5F" w:rsidR="00776340" w:rsidRPr="00776340" w:rsidRDefault="00776340" w:rsidP="00776340">
      <w:pPr>
        <w:widowControl w:val="0"/>
        <w:numPr>
          <w:ilvl w:val="2"/>
          <w:numId w:val="49"/>
        </w:numPr>
        <w:tabs>
          <w:tab w:val="left" w:pos="1268"/>
          <w:tab w:val="left" w:pos="1270"/>
        </w:tabs>
        <w:autoSpaceDE w:val="0"/>
        <w:autoSpaceDN w:val="0"/>
        <w:spacing w:after="0" w:line="240" w:lineRule="auto"/>
        <w:ind w:right="896"/>
        <w:jc w:val="both"/>
        <w:rPr>
          <w:rFonts w:ascii="Calibri" w:eastAsia="Calibri" w:hAnsi="Calibri" w:cs="Calibri"/>
        </w:rPr>
      </w:pPr>
      <w:r w:rsidRPr="00776340">
        <w:rPr>
          <w:rFonts w:ascii="Calibri" w:eastAsia="Calibri" w:hAnsi="Calibri" w:cs="Calibri"/>
          <w:b/>
        </w:rPr>
        <w:t>Labor</w:t>
      </w:r>
      <w:r w:rsidRPr="00776340">
        <w:rPr>
          <w:rFonts w:ascii="Calibri" w:eastAsia="Calibri" w:hAnsi="Calibri" w:cs="Calibri"/>
          <w:b/>
          <w:spacing w:val="-12"/>
        </w:rPr>
        <w:t xml:space="preserve"> </w:t>
      </w:r>
      <w:r w:rsidRPr="00776340">
        <w:rPr>
          <w:rFonts w:ascii="Calibri" w:eastAsia="Calibri" w:hAnsi="Calibri" w:cs="Calibri"/>
          <w:b/>
        </w:rPr>
        <w:t>Rates</w:t>
      </w:r>
      <w:r w:rsidRPr="00776340">
        <w:rPr>
          <w:rFonts w:ascii="Calibri" w:eastAsia="Calibri" w:hAnsi="Calibri" w:cs="Calibri"/>
        </w:rPr>
        <w:t>.</w:t>
      </w:r>
      <w:r w:rsidRPr="00776340">
        <w:rPr>
          <w:rFonts w:ascii="Calibri" w:eastAsia="Calibri" w:hAnsi="Calibri" w:cs="Calibri"/>
          <w:spacing w:val="-13"/>
        </w:rPr>
        <w:t xml:space="preserve"> </w:t>
      </w:r>
      <w:r w:rsidRPr="00776340">
        <w:rPr>
          <w:rFonts w:ascii="Calibri" w:eastAsia="Calibri" w:hAnsi="Calibri" w:cs="Calibri"/>
        </w:rPr>
        <w:t>[Portions</w:t>
      </w:r>
      <w:r w:rsidRPr="00776340">
        <w:rPr>
          <w:rFonts w:ascii="Calibri" w:eastAsia="Calibri" w:hAnsi="Calibri" w:cs="Calibri"/>
          <w:spacing w:val="-12"/>
        </w:rPr>
        <w:t xml:space="preserve"> </w:t>
      </w:r>
      <w:r w:rsidRPr="00776340">
        <w:rPr>
          <w:rFonts w:ascii="Calibri" w:eastAsia="Calibri" w:hAnsi="Calibri" w:cs="Calibri"/>
        </w:rPr>
        <w:t>of</w:t>
      </w:r>
      <w:r w:rsidRPr="00776340">
        <w:rPr>
          <w:rFonts w:ascii="Calibri" w:eastAsia="Calibri" w:hAnsi="Calibri" w:cs="Calibri"/>
          <w:spacing w:val="-11"/>
        </w:rPr>
        <w:t xml:space="preserve"> </w:t>
      </w:r>
      <w:r w:rsidRPr="00776340">
        <w:rPr>
          <w:rFonts w:ascii="Calibri" w:eastAsia="Calibri" w:hAnsi="Calibri" w:cs="Calibri"/>
        </w:rPr>
        <w:t>labor</w:t>
      </w:r>
      <w:r w:rsidRPr="00776340">
        <w:rPr>
          <w:rFonts w:ascii="Calibri" w:eastAsia="Calibri" w:hAnsi="Calibri" w:cs="Calibri"/>
          <w:spacing w:val="-12"/>
        </w:rPr>
        <w:t xml:space="preserve"> </w:t>
      </w:r>
      <w:r w:rsidRPr="00776340">
        <w:rPr>
          <w:rFonts w:ascii="Calibri" w:eastAsia="Calibri" w:hAnsi="Calibri" w:cs="Calibri"/>
        </w:rPr>
        <w:t>information</w:t>
      </w:r>
      <w:r w:rsidRPr="00776340">
        <w:rPr>
          <w:rFonts w:ascii="Calibri" w:eastAsia="Calibri" w:hAnsi="Calibri" w:cs="Calibri"/>
          <w:spacing w:val="-11"/>
        </w:rPr>
        <w:t xml:space="preserve"> </w:t>
      </w:r>
      <w:r w:rsidRPr="00776340">
        <w:rPr>
          <w:rFonts w:ascii="Calibri" w:eastAsia="Calibri" w:hAnsi="Calibri" w:cs="Calibri"/>
        </w:rPr>
        <w:t>may</w:t>
      </w:r>
      <w:r w:rsidRPr="00776340">
        <w:rPr>
          <w:rFonts w:ascii="Calibri" w:eastAsia="Calibri" w:hAnsi="Calibri" w:cs="Calibri"/>
          <w:spacing w:val="-12"/>
        </w:rPr>
        <w:t xml:space="preserve"> </w:t>
      </w:r>
      <w:r w:rsidRPr="00776340">
        <w:rPr>
          <w:rFonts w:ascii="Calibri" w:eastAsia="Calibri" w:hAnsi="Calibri" w:cs="Calibri"/>
        </w:rPr>
        <w:t>be</w:t>
      </w:r>
      <w:r w:rsidRPr="00776340">
        <w:rPr>
          <w:rFonts w:ascii="Calibri" w:eastAsia="Calibri" w:hAnsi="Calibri" w:cs="Calibri"/>
          <w:spacing w:val="-12"/>
        </w:rPr>
        <w:t xml:space="preserve"> </w:t>
      </w:r>
      <w:r w:rsidRPr="00776340">
        <w:rPr>
          <w:rFonts w:ascii="Calibri" w:eastAsia="Calibri" w:hAnsi="Calibri" w:cs="Calibri"/>
        </w:rPr>
        <w:t>included</w:t>
      </w:r>
      <w:r w:rsidRPr="00776340">
        <w:rPr>
          <w:rFonts w:ascii="Calibri" w:eastAsia="Calibri" w:hAnsi="Calibri" w:cs="Calibri"/>
          <w:spacing w:val="-12"/>
        </w:rPr>
        <w:t xml:space="preserve"> </w:t>
      </w:r>
      <w:r w:rsidRPr="00776340">
        <w:rPr>
          <w:rFonts w:ascii="Calibri" w:eastAsia="Calibri" w:hAnsi="Calibri" w:cs="Calibri"/>
        </w:rPr>
        <w:t>in</w:t>
      </w:r>
      <w:r w:rsidRPr="00776340">
        <w:rPr>
          <w:rFonts w:ascii="Calibri" w:eastAsia="Calibri" w:hAnsi="Calibri" w:cs="Calibri"/>
          <w:spacing w:val="-12"/>
        </w:rPr>
        <w:t xml:space="preserve"> </w:t>
      </w:r>
      <w:r w:rsidRPr="00776340">
        <w:rPr>
          <w:rFonts w:ascii="Calibri" w:eastAsia="Calibri" w:hAnsi="Calibri" w:cs="Calibri"/>
        </w:rPr>
        <w:t>the</w:t>
      </w:r>
      <w:r w:rsidRPr="00776340">
        <w:rPr>
          <w:rFonts w:ascii="Calibri" w:eastAsia="Calibri" w:hAnsi="Calibri" w:cs="Calibri"/>
          <w:spacing w:val="-12"/>
        </w:rPr>
        <w:t xml:space="preserve"> </w:t>
      </w:r>
      <w:r w:rsidRPr="00776340">
        <w:rPr>
          <w:rFonts w:ascii="Calibri" w:eastAsia="Calibri" w:hAnsi="Calibri" w:cs="Calibri"/>
        </w:rPr>
        <w:t>Cost</w:t>
      </w:r>
      <w:r w:rsidRPr="00776340">
        <w:rPr>
          <w:rFonts w:ascii="Calibri" w:eastAsia="Calibri" w:hAnsi="Calibri" w:cs="Calibri"/>
          <w:spacing w:val="-12"/>
        </w:rPr>
        <w:t xml:space="preserve"> </w:t>
      </w:r>
      <w:r w:rsidRPr="00776340">
        <w:rPr>
          <w:rFonts w:ascii="Calibri" w:eastAsia="Calibri" w:hAnsi="Calibri" w:cs="Calibri"/>
        </w:rPr>
        <w:t>Proposal</w:t>
      </w:r>
      <w:r w:rsidRPr="00776340">
        <w:rPr>
          <w:rFonts w:ascii="Calibri" w:eastAsia="Calibri" w:hAnsi="Calibri" w:cs="Calibri"/>
          <w:spacing w:val="-11"/>
        </w:rPr>
        <w:t xml:space="preserve"> </w:t>
      </w:r>
      <w:r w:rsidRPr="00776340">
        <w:rPr>
          <w:rFonts w:ascii="Calibri" w:eastAsia="Calibri" w:hAnsi="Calibri" w:cs="Calibri"/>
        </w:rPr>
        <w:t>Format</w:t>
      </w:r>
      <w:r w:rsidRPr="00776340">
        <w:rPr>
          <w:rFonts w:ascii="Calibri" w:eastAsia="Calibri" w:hAnsi="Calibri" w:cs="Calibri"/>
          <w:spacing w:val="-11"/>
        </w:rPr>
        <w:t xml:space="preserve"> </w:t>
      </w:r>
      <w:r w:rsidRPr="00776340">
        <w:rPr>
          <w:rFonts w:ascii="Calibri" w:eastAsia="Calibri" w:hAnsi="Calibri" w:cs="Calibri"/>
        </w:rPr>
        <w:t xml:space="preserve">instead of this Cost Proposal Narrative if more practical. Identify the position title of all personnel, the </w:t>
      </w:r>
      <w:r w:rsidR="0043528D" w:rsidRPr="00776340">
        <w:rPr>
          <w:rFonts w:ascii="Calibri" w:eastAsia="Calibri" w:hAnsi="Calibri" w:cs="Calibri"/>
        </w:rPr>
        <w:t>hourly rate for each individual, and estimated hours for each</w:t>
      </w:r>
      <w:r w:rsidR="0043528D" w:rsidRPr="00776340">
        <w:rPr>
          <w:rFonts w:ascii="Calibri" w:eastAsia="Calibri" w:hAnsi="Calibri" w:cs="Calibri"/>
          <w:spacing w:val="-2"/>
        </w:rPr>
        <w:t xml:space="preserve"> </w:t>
      </w:r>
      <w:r w:rsidR="0043528D" w:rsidRPr="00776340">
        <w:rPr>
          <w:rFonts w:ascii="Calibri" w:eastAsia="Calibri" w:hAnsi="Calibri" w:cs="Calibri"/>
        </w:rPr>
        <w:t>labor</w:t>
      </w:r>
      <w:r w:rsidR="0043528D" w:rsidRPr="00776340">
        <w:rPr>
          <w:rFonts w:ascii="Calibri" w:eastAsia="Calibri" w:hAnsi="Calibri" w:cs="Calibri"/>
          <w:spacing w:val="-3"/>
        </w:rPr>
        <w:t xml:space="preserve"> </w:t>
      </w:r>
      <w:r w:rsidR="0043528D" w:rsidRPr="00776340">
        <w:rPr>
          <w:rFonts w:ascii="Calibri" w:eastAsia="Calibri" w:hAnsi="Calibri" w:cs="Calibri"/>
        </w:rPr>
        <w:t>category</w:t>
      </w:r>
      <w:r w:rsidR="0043528D" w:rsidRPr="00776340">
        <w:rPr>
          <w:rFonts w:ascii="Calibri" w:eastAsia="Calibri" w:hAnsi="Calibri" w:cs="Calibri"/>
          <w:spacing w:val="-2"/>
        </w:rPr>
        <w:t xml:space="preserve"> </w:t>
      </w:r>
      <w:r w:rsidR="0043528D" w:rsidRPr="00776340">
        <w:rPr>
          <w:rFonts w:ascii="Calibri" w:eastAsia="Calibri" w:hAnsi="Calibri" w:cs="Calibri"/>
        </w:rPr>
        <w:t>proposed</w:t>
      </w:r>
      <w:r w:rsidR="0043528D">
        <w:rPr>
          <w:rFonts w:ascii="Calibri" w:eastAsia="Calibri" w:hAnsi="Calibri" w:cs="Calibri"/>
        </w:rPr>
        <w:t>. Provide</w:t>
      </w:r>
      <w:r w:rsidRPr="00776340">
        <w:rPr>
          <w:rFonts w:ascii="Calibri" w:eastAsia="Calibri" w:hAnsi="Calibri" w:cs="Calibri"/>
        </w:rPr>
        <w:t xml:space="preserve"> </w:t>
      </w:r>
      <w:r w:rsidR="0043528D">
        <w:rPr>
          <w:rFonts w:ascii="Calibri" w:eastAsia="Calibri" w:hAnsi="Calibri" w:cs="Calibri"/>
        </w:rPr>
        <w:t>job</w:t>
      </w:r>
      <w:r w:rsidRPr="00776340">
        <w:rPr>
          <w:rFonts w:ascii="Calibri" w:eastAsia="Calibri" w:hAnsi="Calibri" w:cs="Calibri"/>
        </w:rPr>
        <w:t xml:space="preserve"> description </w:t>
      </w:r>
      <w:r w:rsidR="0043528D">
        <w:rPr>
          <w:rFonts w:ascii="Calibri" w:eastAsia="Calibri" w:hAnsi="Calibri" w:cs="Calibri"/>
        </w:rPr>
        <w:t>(i.e. example duties, qualification requirements, years of experience, etc.) for each position proposed</w:t>
      </w:r>
      <w:r w:rsidRPr="00776340">
        <w:rPr>
          <w:rFonts w:ascii="Calibri" w:eastAsia="Calibri" w:hAnsi="Calibri" w:cs="Calibri"/>
        </w:rPr>
        <w:t>.</w:t>
      </w:r>
      <w:r w:rsidRPr="00776340">
        <w:rPr>
          <w:rFonts w:ascii="Calibri" w:eastAsia="Calibri" w:hAnsi="Calibri" w:cs="Calibri"/>
          <w:spacing w:val="-1"/>
        </w:rPr>
        <w:t xml:space="preserve"> </w:t>
      </w:r>
      <w:r w:rsidRPr="00776340">
        <w:rPr>
          <w:rFonts w:ascii="Calibri" w:eastAsia="Calibri" w:hAnsi="Calibri" w:cs="Calibri"/>
        </w:rPr>
        <w:t>If</w:t>
      </w:r>
      <w:r w:rsidRPr="00776340">
        <w:rPr>
          <w:rFonts w:ascii="Calibri" w:eastAsia="Calibri" w:hAnsi="Calibri" w:cs="Calibri"/>
          <w:spacing w:val="-3"/>
        </w:rPr>
        <w:t xml:space="preserve"> </w:t>
      </w:r>
      <w:r w:rsidRPr="00776340">
        <w:rPr>
          <w:rFonts w:ascii="Calibri" w:eastAsia="Calibri" w:hAnsi="Calibri" w:cs="Calibri"/>
        </w:rPr>
        <w:t>an</w:t>
      </w:r>
      <w:r w:rsidRPr="00776340">
        <w:rPr>
          <w:rFonts w:ascii="Calibri" w:eastAsia="Calibri" w:hAnsi="Calibri" w:cs="Calibri"/>
          <w:spacing w:val="-1"/>
        </w:rPr>
        <w:t xml:space="preserve"> </w:t>
      </w:r>
      <w:r w:rsidRPr="00776340">
        <w:rPr>
          <w:rFonts w:ascii="Calibri" w:eastAsia="Calibri" w:hAnsi="Calibri" w:cs="Calibri"/>
        </w:rPr>
        <w:t>approved</w:t>
      </w:r>
      <w:r w:rsidRPr="00776340">
        <w:rPr>
          <w:rFonts w:ascii="Calibri" w:eastAsia="Calibri" w:hAnsi="Calibri" w:cs="Calibri"/>
          <w:spacing w:val="-2"/>
        </w:rPr>
        <w:t xml:space="preserve"> </w:t>
      </w:r>
      <w:r w:rsidRPr="00776340">
        <w:rPr>
          <w:rFonts w:ascii="Calibri" w:eastAsia="Calibri" w:hAnsi="Calibri" w:cs="Calibri"/>
        </w:rPr>
        <w:t>organizational</w:t>
      </w:r>
      <w:r w:rsidRPr="00776340">
        <w:rPr>
          <w:rFonts w:ascii="Calibri" w:eastAsia="Calibri" w:hAnsi="Calibri" w:cs="Calibri"/>
          <w:spacing w:val="-2"/>
        </w:rPr>
        <w:t xml:space="preserve"> </w:t>
      </w:r>
      <w:r w:rsidRPr="00776340">
        <w:rPr>
          <w:rFonts w:ascii="Calibri" w:eastAsia="Calibri" w:hAnsi="Calibri" w:cs="Calibri"/>
        </w:rPr>
        <w:t>estimating</w:t>
      </w:r>
      <w:r w:rsidRPr="00776340">
        <w:rPr>
          <w:rFonts w:ascii="Calibri" w:eastAsia="Calibri" w:hAnsi="Calibri" w:cs="Calibri"/>
          <w:spacing w:val="-2"/>
        </w:rPr>
        <w:t xml:space="preserve"> </w:t>
      </w:r>
      <w:r w:rsidRPr="00776340">
        <w:rPr>
          <w:rFonts w:ascii="Calibri" w:eastAsia="Calibri" w:hAnsi="Calibri" w:cs="Calibri"/>
        </w:rPr>
        <w:t>procedure</w:t>
      </w:r>
      <w:r>
        <w:rPr>
          <w:rFonts w:ascii="Calibri" w:eastAsia="Calibri" w:hAnsi="Calibri" w:cs="Calibri"/>
        </w:rPr>
        <w:t xml:space="preserve"> </w:t>
      </w:r>
      <w:r w:rsidR="00090F68">
        <w:rPr>
          <w:rFonts w:ascii="Calibri" w:eastAsia="Calibri" w:hAnsi="Calibri" w:cs="Calibri"/>
        </w:rPr>
        <w:t>is used</w:t>
      </w:r>
      <w:r w:rsidR="0043528D">
        <w:rPr>
          <w:rFonts w:ascii="Calibri" w:eastAsia="Calibri" w:hAnsi="Calibri" w:cs="Calibri"/>
        </w:rPr>
        <w:t>,</w:t>
      </w:r>
      <w:r w:rsidRPr="00776340">
        <w:rPr>
          <w:rFonts w:ascii="Calibri" w:eastAsia="Calibri" w:hAnsi="Calibri" w:cs="Calibri"/>
          <w:spacing w:val="-2"/>
        </w:rPr>
        <w:t xml:space="preserve"> </w:t>
      </w:r>
      <w:r w:rsidRPr="00776340">
        <w:rPr>
          <w:rFonts w:ascii="Calibri" w:eastAsia="Calibri" w:hAnsi="Calibri" w:cs="Calibri"/>
        </w:rPr>
        <w:t xml:space="preserve">average labor rates for specific labor categories </w:t>
      </w:r>
      <w:r w:rsidR="0043528D">
        <w:rPr>
          <w:rFonts w:ascii="Calibri" w:eastAsia="Calibri" w:hAnsi="Calibri" w:cs="Calibri"/>
        </w:rPr>
        <w:t>may</w:t>
      </w:r>
      <w:r w:rsidR="0043528D" w:rsidRPr="00776340">
        <w:rPr>
          <w:rFonts w:ascii="Calibri" w:eastAsia="Calibri" w:hAnsi="Calibri" w:cs="Calibri"/>
        </w:rPr>
        <w:t xml:space="preserve"> </w:t>
      </w:r>
      <w:r w:rsidRPr="00776340">
        <w:rPr>
          <w:rFonts w:ascii="Calibri" w:eastAsia="Calibri" w:hAnsi="Calibri" w:cs="Calibri"/>
        </w:rPr>
        <w:t>be acceptable.</w:t>
      </w:r>
    </w:p>
    <w:p w14:paraId="3FB5E28B"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3FC0B7DA" w14:textId="77777777" w:rsidR="00776340" w:rsidRPr="00776340" w:rsidRDefault="00776340" w:rsidP="00776340">
      <w:pPr>
        <w:widowControl w:val="0"/>
        <w:autoSpaceDE w:val="0"/>
        <w:autoSpaceDN w:val="0"/>
        <w:spacing w:after="0"/>
        <w:ind w:left="1270" w:right="897"/>
        <w:jc w:val="both"/>
        <w:rPr>
          <w:rFonts w:ascii="Calibri" w:eastAsia="Calibri" w:hAnsi="Calibri" w:cs="Calibri"/>
        </w:rPr>
      </w:pPr>
      <w:r w:rsidRPr="00776340">
        <w:rPr>
          <w:rFonts w:ascii="Calibri" w:eastAsia="Calibri" w:hAnsi="Calibri" w:cs="Calibri"/>
        </w:rPr>
        <w:t>It is recognized that an organization may not be able to identify all of the personnel to be assigned to the project several years in advance. Where this cannot be done, use generic position titles such as “scientist.” If direct labor costs include allocated direct costs or other direct costs in accordance with established accounting and estimating practices and systems, identify these costs separately and provide an explanation and basis for proposed costs.</w:t>
      </w:r>
    </w:p>
    <w:p w14:paraId="5F59F95D" w14:textId="77777777" w:rsidR="00776340" w:rsidRPr="00776340" w:rsidRDefault="00776340" w:rsidP="00776340">
      <w:pPr>
        <w:widowControl w:val="0"/>
        <w:autoSpaceDE w:val="0"/>
        <w:autoSpaceDN w:val="0"/>
        <w:spacing w:after="0"/>
        <w:jc w:val="both"/>
        <w:rPr>
          <w:rFonts w:ascii="Calibri" w:eastAsia="Calibri" w:hAnsi="Calibri" w:cs="Calibri"/>
        </w:rPr>
      </w:pPr>
    </w:p>
    <w:p w14:paraId="19C05674" w14:textId="77777777" w:rsidR="00776340" w:rsidRPr="00776340" w:rsidRDefault="00776340" w:rsidP="00776340">
      <w:pPr>
        <w:widowControl w:val="0"/>
        <w:autoSpaceDE w:val="0"/>
        <w:autoSpaceDN w:val="0"/>
        <w:spacing w:after="0" w:line="240" w:lineRule="auto"/>
        <w:ind w:left="1270"/>
        <w:jc w:val="both"/>
        <w:rPr>
          <w:rFonts w:ascii="Calibri" w:eastAsia="Calibri" w:hAnsi="Calibri" w:cs="Calibri"/>
        </w:rPr>
      </w:pPr>
      <w:r w:rsidRPr="00776340">
        <w:rPr>
          <w:rFonts w:ascii="Calibri" w:eastAsia="Calibri" w:hAnsi="Calibri" w:cs="Calibri"/>
        </w:rPr>
        <w:t>Provide</w:t>
      </w:r>
      <w:r w:rsidRPr="00776340">
        <w:rPr>
          <w:rFonts w:ascii="Calibri" w:eastAsia="Calibri" w:hAnsi="Calibri" w:cs="Calibri"/>
          <w:spacing w:val="-4"/>
        </w:rPr>
        <w:t xml:space="preserve"> </w:t>
      </w:r>
      <w:r w:rsidRPr="00776340">
        <w:rPr>
          <w:rFonts w:ascii="Calibri" w:eastAsia="Calibri" w:hAnsi="Calibri" w:cs="Calibri"/>
        </w:rPr>
        <w:t>an</w:t>
      </w:r>
      <w:r w:rsidRPr="00776340">
        <w:rPr>
          <w:rFonts w:ascii="Calibri" w:eastAsia="Calibri" w:hAnsi="Calibri" w:cs="Calibri"/>
          <w:spacing w:val="-2"/>
        </w:rPr>
        <w:t xml:space="preserve"> </w:t>
      </w:r>
      <w:r w:rsidRPr="00776340">
        <w:rPr>
          <w:rFonts w:ascii="Calibri" w:eastAsia="Calibri" w:hAnsi="Calibri" w:cs="Calibri"/>
        </w:rPr>
        <w:t>explanation</w:t>
      </w:r>
      <w:r w:rsidRPr="00776340">
        <w:rPr>
          <w:rFonts w:ascii="Calibri" w:eastAsia="Calibri" w:hAnsi="Calibri" w:cs="Calibri"/>
          <w:spacing w:val="-1"/>
        </w:rPr>
        <w:t xml:space="preserve"> </w:t>
      </w:r>
      <w:r w:rsidRPr="00776340">
        <w:rPr>
          <w:rFonts w:ascii="Calibri" w:eastAsia="Calibri" w:hAnsi="Calibri" w:cs="Calibri"/>
        </w:rPr>
        <w:t>for any</w:t>
      </w:r>
      <w:r w:rsidRPr="00776340">
        <w:rPr>
          <w:rFonts w:ascii="Calibri" w:eastAsia="Calibri" w:hAnsi="Calibri" w:cs="Calibri"/>
          <w:spacing w:val="-1"/>
        </w:rPr>
        <w:t xml:space="preserve"> </w:t>
      </w:r>
      <w:r w:rsidRPr="00776340">
        <w:rPr>
          <w:rFonts w:ascii="Calibri" w:eastAsia="Calibri" w:hAnsi="Calibri" w:cs="Calibri"/>
        </w:rPr>
        <w:t>proposed</w:t>
      </w:r>
      <w:r w:rsidRPr="00776340">
        <w:rPr>
          <w:rFonts w:ascii="Calibri" w:eastAsia="Calibri" w:hAnsi="Calibri" w:cs="Calibri"/>
          <w:spacing w:val="-2"/>
        </w:rPr>
        <w:t xml:space="preserve"> </w:t>
      </w:r>
      <w:r w:rsidRPr="00776340">
        <w:rPr>
          <w:rFonts w:ascii="Calibri" w:eastAsia="Calibri" w:hAnsi="Calibri" w:cs="Calibri"/>
        </w:rPr>
        <w:t>labor</w:t>
      </w:r>
      <w:r w:rsidRPr="00776340">
        <w:rPr>
          <w:rFonts w:ascii="Calibri" w:eastAsia="Calibri" w:hAnsi="Calibri" w:cs="Calibri"/>
          <w:spacing w:val="-1"/>
        </w:rPr>
        <w:t xml:space="preserve"> </w:t>
      </w:r>
      <w:r w:rsidRPr="00776340">
        <w:rPr>
          <w:rFonts w:ascii="Calibri" w:eastAsia="Calibri" w:hAnsi="Calibri" w:cs="Calibri"/>
          <w:spacing w:val="-2"/>
        </w:rPr>
        <w:t>escalation.</w:t>
      </w:r>
    </w:p>
    <w:p w14:paraId="02C168AD"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50D961BB"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r w:rsidRPr="00776340">
        <w:rPr>
          <w:rFonts w:ascii="Calibri" w:eastAsia="Calibri" w:hAnsi="Calibri" w:cs="Calibri"/>
        </w:rPr>
        <w:t>Offerors</w:t>
      </w:r>
      <w:r w:rsidRPr="00776340">
        <w:rPr>
          <w:rFonts w:ascii="Calibri" w:eastAsia="Calibri" w:hAnsi="Calibri" w:cs="Calibri"/>
          <w:spacing w:val="-14"/>
        </w:rPr>
        <w:t xml:space="preserve"> </w:t>
      </w:r>
      <w:r w:rsidRPr="00776340">
        <w:rPr>
          <w:rFonts w:ascii="Calibri" w:eastAsia="Calibri" w:hAnsi="Calibri" w:cs="Calibri"/>
        </w:rPr>
        <w:t>are</w:t>
      </w:r>
      <w:r w:rsidRPr="00776340">
        <w:rPr>
          <w:rFonts w:ascii="Calibri" w:eastAsia="Calibri" w:hAnsi="Calibri" w:cs="Calibri"/>
          <w:spacing w:val="-14"/>
        </w:rPr>
        <w:t xml:space="preserve"> </w:t>
      </w:r>
      <w:r w:rsidRPr="00776340">
        <w:rPr>
          <w:rFonts w:ascii="Calibri" w:eastAsia="Calibri" w:hAnsi="Calibri" w:cs="Calibri"/>
        </w:rPr>
        <w:t>expected</w:t>
      </w:r>
      <w:r w:rsidRPr="00776340">
        <w:rPr>
          <w:rFonts w:ascii="Calibri" w:eastAsia="Calibri" w:hAnsi="Calibri" w:cs="Calibri"/>
          <w:spacing w:val="-13"/>
        </w:rPr>
        <w:t xml:space="preserve"> </w:t>
      </w:r>
      <w:r w:rsidRPr="00776340">
        <w:rPr>
          <w:rFonts w:ascii="Calibri" w:eastAsia="Calibri" w:hAnsi="Calibri" w:cs="Calibri"/>
        </w:rPr>
        <w:t>to</w:t>
      </w:r>
      <w:r w:rsidRPr="00776340">
        <w:rPr>
          <w:rFonts w:ascii="Calibri" w:eastAsia="Calibri" w:hAnsi="Calibri" w:cs="Calibri"/>
          <w:spacing w:val="-14"/>
        </w:rPr>
        <w:t xml:space="preserve"> </w:t>
      </w:r>
      <w:r w:rsidRPr="00776340">
        <w:rPr>
          <w:rFonts w:ascii="Calibri" w:eastAsia="Calibri" w:hAnsi="Calibri" w:cs="Calibri"/>
        </w:rPr>
        <w:t>avoid</w:t>
      </w:r>
      <w:r w:rsidRPr="00776340">
        <w:rPr>
          <w:rFonts w:ascii="Calibri" w:eastAsia="Calibri" w:hAnsi="Calibri" w:cs="Calibri"/>
          <w:spacing w:val="-13"/>
        </w:rPr>
        <w:t xml:space="preserve"> </w:t>
      </w:r>
      <w:r w:rsidRPr="00776340">
        <w:rPr>
          <w:rFonts w:ascii="Calibri" w:eastAsia="Calibri" w:hAnsi="Calibri" w:cs="Calibri"/>
        </w:rPr>
        <w:t>overtime</w:t>
      </w:r>
      <w:r w:rsidRPr="00776340">
        <w:rPr>
          <w:rFonts w:ascii="Calibri" w:eastAsia="Calibri" w:hAnsi="Calibri" w:cs="Calibri"/>
          <w:spacing w:val="-13"/>
        </w:rPr>
        <w:t xml:space="preserve"> </w:t>
      </w:r>
      <w:r w:rsidRPr="00776340">
        <w:rPr>
          <w:rFonts w:ascii="Calibri" w:eastAsia="Calibri" w:hAnsi="Calibri" w:cs="Calibri"/>
        </w:rPr>
        <w:t>as</w:t>
      </w:r>
      <w:r w:rsidRPr="00776340">
        <w:rPr>
          <w:rFonts w:ascii="Calibri" w:eastAsia="Calibri" w:hAnsi="Calibri" w:cs="Calibri"/>
          <w:spacing w:val="-13"/>
        </w:rPr>
        <w:t xml:space="preserve"> </w:t>
      </w:r>
      <w:r w:rsidRPr="00776340">
        <w:rPr>
          <w:rFonts w:ascii="Calibri" w:eastAsia="Calibri" w:hAnsi="Calibri" w:cs="Calibri"/>
        </w:rPr>
        <w:t>much</w:t>
      </w:r>
      <w:r w:rsidRPr="00776340">
        <w:rPr>
          <w:rFonts w:ascii="Calibri" w:eastAsia="Calibri" w:hAnsi="Calibri" w:cs="Calibri"/>
          <w:spacing w:val="-14"/>
        </w:rPr>
        <w:t xml:space="preserve"> </w:t>
      </w:r>
      <w:r w:rsidRPr="00776340">
        <w:rPr>
          <w:rFonts w:ascii="Calibri" w:eastAsia="Calibri" w:hAnsi="Calibri" w:cs="Calibri"/>
        </w:rPr>
        <w:t>as</w:t>
      </w:r>
      <w:r w:rsidRPr="00776340">
        <w:rPr>
          <w:rFonts w:ascii="Calibri" w:eastAsia="Calibri" w:hAnsi="Calibri" w:cs="Calibri"/>
          <w:spacing w:val="-13"/>
        </w:rPr>
        <w:t xml:space="preserve"> </w:t>
      </w:r>
      <w:r w:rsidRPr="00776340">
        <w:rPr>
          <w:rFonts w:ascii="Calibri" w:eastAsia="Calibri" w:hAnsi="Calibri" w:cs="Calibri"/>
        </w:rPr>
        <w:t>practicable,</w:t>
      </w:r>
      <w:r w:rsidRPr="00776340">
        <w:rPr>
          <w:rFonts w:ascii="Calibri" w:eastAsia="Calibri" w:hAnsi="Calibri" w:cs="Calibri"/>
          <w:spacing w:val="-14"/>
        </w:rPr>
        <w:t xml:space="preserve"> </w:t>
      </w:r>
      <w:r w:rsidRPr="00776340">
        <w:rPr>
          <w:rFonts w:ascii="Calibri" w:eastAsia="Calibri" w:hAnsi="Calibri" w:cs="Calibri"/>
        </w:rPr>
        <w:t>except</w:t>
      </w:r>
      <w:r w:rsidRPr="00776340">
        <w:rPr>
          <w:rFonts w:ascii="Calibri" w:eastAsia="Calibri" w:hAnsi="Calibri" w:cs="Calibri"/>
          <w:spacing w:val="-13"/>
        </w:rPr>
        <w:t xml:space="preserve"> </w:t>
      </w:r>
      <w:r w:rsidRPr="00776340">
        <w:rPr>
          <w:rFonts w:ascii="Calibri" w:eastAsia="Calibri" w:hAnsi="Calibri" w:cs="Calibri"/>
        </w:rPr>
        <w:t>when</w:t>
      </w:r>
      <w:r w:rsidRPr="00776340">
        <w:rPr>
          <w:rFonts w:ascii="Calibri" w:eastAsia="Calibri" w:hAnsi="Calibri" w:cs="Calibri"/>
          <w:spacing w:val="-13"/>
        </w:rPr>
        <w:t xml:space="preserve"> </w:t>
      </w:r>
      <w:r w:rsidRPr="00776340">
        <w:rPr>
          <w:rFonts w:ascii="Calibri" w:eastAsia="Calibri" w:hAnsi="Calibri" w:cs="Calibri"/>
        </w:rPr>
        <w:t>lower</w:t>
      </w:r>
      <w:r w:rsidRPr="00776340">
        <w:rPr>
          <w:rFonts w:ascii="Calibri" w:eastAsia="Calibri" w:hAnsi="Calibri" w:cs="Calibri"/>
          <w:spacing w:val="-14"/>
        </w:rPr>
        <w:t xml:space="preserve"> </w:t>
      </w:r>
      <w:r w:rsidRPr="00776340">
        <w:rPr>
          <w:rFonts w:ascii="Calibri" w:eastAsia="Calibri" w:hAnsi="Calibri" w:cs="Calibri"/>
        </w:rPr>
        <w:t>overall</w:t>
      </w:r>
      <w:r w:rsidRPr="00776340">
        <w:rPr>
          <w:rFonts w:ascii="Calibri" w:eastAsia="Calibri" w:hAnsi="Calibri" w:cs="Calibri"/>
          <w:spacing w:val="-13"/>
        </w:rPr>
        <w:t xml:space="preserve"> </w:t>
      </w:r>
      <w:r w:rsidRPr="00776340">
        <w:rPr>
          <w:rFonts w:ascii="Calibri" w:eastAsia="Calibri" w:hAnsi="Calibri" w:cs="Calibri"/>
        </w:rPr>
        <w:t>costs to</w:t>
      </w:r>
      <w:r w:rsidRPr="00776340">
        <w:rPr>
          <w:rFonts w:ascii="Calibri" w:eastAsia="Calibri" w:hAnsi="Calibri" w:cs="Calibri"/>
          <w:spacing w:val="-10"/>
        </w:rPr>
        <w:t xml:space="preserve"> </w:t>
      </w:r>
      <w:r w:rsidRPr="00776340">
        <w:rPr>
          <w:rFonts w:ascii="Calibri" w:eastAsia="Calibri" w:hAnsi="Calibri" w:cs="Calibri"/>
        </w:rPr>
        <w:t>the</w:t>
      </w:r>
      <w:r w:rsidRPr="00776340">
        <w:rPr>
          <w:rFonts w:ascii="Calibri" w:eastAsia="Calibri" w:hAnsi="Calibri" w:cs="Calibri"/>
          <w:spacing w:val="-11"/>
        </w:rPr>
        <w:t xml:space="preserve"> </w:t>
      </w:r>
      <w:r w:rsidRPr="00776340">
        <w:rPr>
          <w:rFonts w:ascii="Calibri" w:eastAsia="Calibri" w:hAnsi="Calibri" w:cs="Calibri"/>
        </w:rPr>
        <w:t>Government</w:t>
      </w:r>
      <w:r w:rsidRPr="00776340">
        <w:rPr>
          <w:rFonts w:ascii="Calibri" w:eastAsia="Calibri" w:hAnsi="Calibri" w:cs="Calibri"/>
          <w:spacing w:val="-11"/>
        </w:rPr>
        <w:t xml:space="preserve"> </w:t>
      </w:r>
      <w:r w:rsidRPr="00776340">
        <w:rPr>
          <w:rFonts w:ascii="Calibri" w:eastAsia="Calibri" w:hAnsi="Calibri" w:cs="Calibri"/>
        </w:rPr>
        <w:t>will</w:t>
      </w:r>
      <w:r w:rsidRPr="00776340">
        <w:rPr>
          <w:rFonts w:ascii="Calibri" w:eastAsia="Calibri" w:hAnsi="Calibri" w:cs="Calibri"/>
          <w:spacing w:val="-11"/>
        </w:rPr>
        <w:t xml:space="preserve"> </w:t>
      </w:r>
      <w:r w:rsidRPr="00776340">
        <w:rPr>
          <w:rFonts w:ascii="Calibri" w:eastAsia="Calibri" w:hAnsi="Calibri" w:cs="Calibri"/>
        </w:rPr>
        <w:t>result</w:t>
      </w:r>
      <w:r w:rsidRPr="00776340">
        <w:rPr>
          <w:rFonts w:ascii="Calibri" w:eastAsia="Calibri" w:hAnsi="Calibri" w:cs="Calibri"/>
          <w:spacing w:val="-11"/>
        </w:rPr>
        <w:t xml:space="preserve"> </w:t>
      </w:r>
      <w:r w:rsidRPr="00776340">
        <w:rPr>
          <w:rFonts w:ascii="Calibri" w:eastAsia="Calibri" w:hAnsi="Calibri" w:cs="Calibri"/>
        </w:rPr>
        <w:t>or</w:t>
      </w:r>
      <w:r w:rsidRPr="00776340">
        <w:rPr>
          <w:rFonts w:ascii="Calibri" w:eastAsia="Calibri" w:hAnsi="Calibri" w:cs="Calibri"/>
          <w:spacing w:val="-11"/>
        </w:rPr>
        <w:t xml:space="preserve"> </w:t>
      </w:r>
      <w:r w:rsidRPr="00776340">
        <w:rPr>
          <w:rFonts w:ascii="Calibri" w:eastAsia="Calibri" w:hAnsi="Calibri" w:cs="Calibri"/>
        </w:rPr>
        <w:t>when</w:t>
      </w:r>
      <w:r w:rsidRPr="00776340">
        <w:rPr>
          <w:rFonts w:ascii="Calibri" w:eastAsia="Calibri" w:hAnsi="Calibri" w:cs="Calibri"/>
          <w:spacing w:val="-11"/>
        </w:rPr>
        <w:t xml:space="preserve"> </w:t>
      </w:r>
      <w:r w:rsidRPr="00776340">
        <w:rPr>
          <w:rFonts w:ascii="Calibri" w:eastAsia="Calibri" w:hAnsi="Calibri" w:cs="Calibri"/>
        </w:rPr>
        <w:t>it</w:t>
      </w:r>
      <w:r w:rsidRPr="00776340">
        <w:rPr>
          <w:rFonts w:ascii="Calibri" w:eastAsia="Calibri" w:hAnsi="Calibri" w:cs="Calibri"/>
          <w:spacing w:val="-11"/>
        </w:rPr>
        <w:t xml:space="preserve"> </w:t>
      </w:r>
      <w:r w:rsidRPr="00776340">
        <w:rPr>
          <w:rFonts w:ascii="Calibri" w:eastAsia="Calibri" w:hAnsi="Calibri" w:cs="Calibri"/>
        </w:rPr>
        <w:t>is</w:t>
      </w:r>
      <w:r w:rsidRPr="00776340">
        <w:rPr>
          <w:rFonts w:ascii="Calibri" w:eastAsia="Calibri" w:hAnsi="Calibri" w:cs="Calibri"/>
          <w:spacing w:val="-10"/>
        </w:rPr>
        <w:t xml:space="preserve"> </w:t>
      </w:r>
      <w:r w:rsidRPr="00776340">
        <w:rPr>
          <w:rFonts w:ascii="Calibri" w:eastAsia="Calibri" w:hAnsi="Calibri" w:cs="Calibri"/>
        </w:rPr>
        <w:t>necessary</w:t>
      </w:r>
      <w:r w:rsidRPr="00776340">
        <w:rPr>
          <w:rFonts w:ascii="Calibri" w:eastAsia="Calibri" w:hAnsi="Calibri" w:cs="Calibri"/>
          <w:spacing w:val="-11"/>
        </w:rPr>
        <w:t xml:space="preserve"> </w:t>
      </w:r>
      <w:r w:rsidRPr="00776340">
        <w:rPr>
          <w:rFonts w:ascii="Calibri" w:eastAsia="Calibri" w:hAnsi="Calibri" w:cs="Calibri"/>
        </w:rPr>
        <w:t>to</w:t>
      </w:r>
      <w:r w:rsidRPr="00776340">
        <w:rPr>
          <w:rFonts w:ascii="Calibri" w:eastAsia="Calibri" w:hAnsi="Calibri" w:cs="Calibri"/>
          <w:spacing w:val="-10"/>
        </w:rPr>
        <w:t xml:space="preserve"> </w:t>
      </w:r>
      <w:r w:rsidRPr="00776340">
        <w:rPr>
          <w:rFonts w:ascii="Calibri" w:eastAsia="Calibri" w:hAnsi="Calibri" w:cs="Calibri"/>
        </w:rPr>
        <w:t>meet</w:t>
      </w:r>
      <w:r w:rsidRPr="00776340">
        <w:rPr>
          <w:rFonts w:ascii="Calibri" w:eastAsia="Calibri" w:hAnsi="Calibri" w:cs="Calibri"/>
          <w:spacing w:val="-12"/>
        </w:rPr>
        <w:t xml:space="preserve"> </w:t>
      </w:r>
      <w:r w:rsidRPr="00776340">
        <w:rPr>
          <w:rFonts w:ascii="Calibri" w:eastAsia="Calibri" w:hAnsi="Calibri" w:cs="Calibri"/>
        </w:rPr>
        <w:t>urgent</w:t>
      </w:r>
      <w:r w:rsidRPr="00776340">
        <w:rPr>
          <w:rFonts w:ascii="Calibri" w:eastAsia="Calibri" w:hAnsi="Calibri" w:cs="Calibri"/>
          <w:spacing w:val="-11"/>
        </w:rPr>
        <w:t xml:space="preserve"> </w:t>
      </w:r>
      <w:r w:rsidRPr="00776340">
        <w:rPr>
          <w:rFonts w:ascii="Calibri" w:eastAsia="Calibri" w:hAnsi="Calibri" w:cs="Calibri"/>
        </w:rPr>
        <w:t>program</w:t>
      </w:r>
      <w:r w:rsidRPr="00776340">
        <w:rPr>
          <w:rFonts w:ascii="Calibri" w:eastAsia="Calibri" w:hAnsi="Calibri" w:cs="Calibri"/>
          <w:spacing w:val="-11"/>
        </w:rPr>
        <w:t xml:space="preserve"> </w:t>
      </w:r>
      <w:r w:rsidRPr="00776340">
        <w:rPr>
          <w:rFonts w:ascii="Calibri" w:eastAsia="Calibri" w:hAnsi="Calibri" w:cs="Calibri"/>
        </w:rPr>
        <w:t>needs.</w:t>
      </w:r>
      <w:r w:rsidRPr="00776340">
        <w:rPr>
          <w:rFonts w:ascii="Calibri" w:eastAsia="Calibri" w:hAnsi="Calibri" w:cs="Calibri"/>
          <w:spacing w:val="-10"/>
        </w:rPr>
        <w:t xml:space="preserve"> </w:t>
      </w:r>
      <w:r w:rsidRPr="00776340">
        <w:rPr>
          <w:rFonts w:ascii="Calibri" w:eastAsia="Calibri" w:hAnsi="Calibri" w:cs="Calibri"/>
        </w:rPr>
        <w:t>If</w:t>
      </w:r>
      <w:r w:rsidRPr="00776340">
        <w:rPr>
          <w:rFonts w:ascii="Calibri" w:eastAsia="Calibri" w:hAnsi="Calibri" w:cs="Calibri"/>
          <w:spacing w:val="-11"/>
        </w:rPr>
        <w:t xml:space="preserve"> </w:t>
      </w:r>
      <w:r w:rsidRPr="00776340">
        <w:rPr>
          <w:rFonts w:ascii="Calibri" w:eastAsia="Calibri" w:hAnsi="Calibri" w:cs="Calibri"/>
        </w:rPr>
        <w:t>overtime is proposed, provide an explanation as to why.</w:t>
      </w:r>
      <w:r w:rsidRPr="00776340">
        <w:rPr>
          <w:rFonts w:ascii="Calibri" w:eastAsia="Calibri" w:hAnsi="Calibri" w:cs="Calibri"/>
          <w:szCs w:val="24"/>
        </w:rPr>
        <w:t>]</w:t>
      </w:r>
    </w:p>
    <w:p w14:paraId="3E871535" w14:textId="77777777" w:rsidR="00776340" w:rsidRPr="00776340" w:rsidRDefault="00776340" w:rsidP="00776340">
      <w:pPr>
        <w:widowControl w:val="0"/>
        <w:autoSpaceDE w:val="0"/>
        <w:autoSpaceDN w:val="0"/>
        <w:spacing w:after="0"/>
        <w:jc w:val="both"/>
        <w:rPr>
          <w:rFonts w:ascii="Calibri" w:eastAsia="Calibri" w:hAnsi="Calibri" w:cs="Calibri"/>
        </w:rPr>
        <w:sectPr w:rsidR="00776340" w:rsidRPr="00776340" w:rsidSect="00776340">
          <w:pgSz w:w="12240" w:h="15840"/>
          <w:pgMar w:top="1400" w:right="540" w:bottom="1200" w:left="260" w:header="0" w:footer="1017" w:gutter="0"/>
          <w:cols w:space="720"/>
        </w:sectPr>
      </w:pPr>
    </w:p>
    <w:p w14:paraId="5F456DAA" w14:textId="77777777" w:rsidR="00776340" w:rsidRPr="00776340" w:rsidRDefault="00776340" w:rsidP="00776340">
      <w:pPr>
        <w:widowControl w:val="0"/>
        <w:numPr>
          <w:ilvl w:val="2"/>
          <w:numId w:val="49"/>
        </w:numPr>
        <w:tabs>
          <w:tab w:val="left" w:pos="1268"/>
          <w:tab w:val="left" w:pos="1270"/>
        </w:tabs>
        <w:autoSpaceDE w:val="0"/>
        <w:autoSpaceDN w:val="0"/>
        <w:spacing w:after="0" w:line="240" w:lineRule="auto"/>
        <w:ind w:right="897"/>
        <w:jc w:val="both"/>
        <w:rPr>
          <w:rFonts w:ascii="Calibri" w:eastAsia="Calibri" w:hAnsi="Calibri" w:cs="Calibri"/>
        </w:rPr>
      </w:pPr>
      <w:r w:rsidRPr="00776340">
        <w:rPr>
          <w:rFonts w:ascii="Calibri" w:eastAsia="Calibri" w:hAnsi="Calibri" w:cs="Calibri"/>
          <w:b/>
        </w:rPr>
        <w:lastRenderedPageBreak/>
        <w:t xml:space="preserve">Salary Rate Limitation. </w:t>
      </w:r>
      <w:r w:rsidRPr="00776340">
        <w:rPr>
          <w:rFonts w:ascii="Calibri" w:eastAsia="Calibri" w:hAnsi="Calibri" w:cs="Calibri"/>
        </w:rPr>
        <w:t>[Payment of the direct salary of an individual at a rate in excess of the Federal Executive Schedule Level is an unallowable cost under the RRPV OTA and shall be addressed in accordance with the RRPV Base Agreement.</w:t>
      </w:r>
    </w:p>
    <w:p w14:paraId="058D03AE" w14:textId="77777777" w:rsidR="00776340" w:rsidRPr="00776340" w:rsidRDefault="00776340" w:rsidP="00776340">
      <w:pPr>
        <w:widowControl w:val="0"/>
        <w:tabs>
          <w:tab w:val="left" w:pos="1268"/>
          <w:tab w:val="left" w:pos="1270"/>
        </w:tabs>
        <w:autoSpaceDE w:val="0"/>
        <w:autoSpaceDN w:val="0"/>
        <w:spacing w:after="0"/>
        <w:ind w:left="1270" w:right="897"/>
        <w:jc w:val="both"/>
        <w:rPr>
          <w:rFonts w:ascii="Calibri" w:eastAsia="Calibri" w:hAnsi="Calibri" w:cs="Calibri"/>
        </w:rPr>
      </w:pPr>
    </w:p>
    <w:p w14:paraId="0DD2D36D" w14:textId="77777777" w:rsidR="00776340" w:rsidRPr="00776340" w:rsidRDefault="00776340" w:rsidP="00776340">
      <w:pPr>
        <w:widowControl w:val="0"/>
        <w:autoSpaceDE w:val="0"/>
        <w:autoSpaceDN w:val="0"/>
        <w:spacing w:after="0"/>
        <w:ind w:left="1269" w:right="896"/>
        <w:jc w:val="both"/>
        <w:rPr>
          <w:rFonts w:ascii="Calibri" w:eastAsia="Calibri" w:hAnsi="Calibri" w:cs="Calibri"/>
        </w:rPr>
      </w:pPr>
      <w:r w:rsidRPr="00776340">
        <w:rPr>
          <w:rFonts w:ascii="Calibri" w:eastAsia="Calibri" w:hAnsi="Calibri" w:cs="Calibri"/>
        </w:rPr>
        <w:t xml:space="preserve">For purposes of the salary rate limitation, the terms “direct salary,” “salary,” and “institutional base salary” have the same meaning and are collectively referred to as “direct salary.” An </w:t>
      </w:r>
      <w:r w:rsidRPr="00776340">
        <w:rPr>
          <w:rFonts w:ascii="Calibri" w:eastAsia="Calibri" w:hAnsi="Calibri" w:cs="Calibri"/>
          <w:spacing w:val="-2"/>
        </w:rPr>
        <w:t>individual’s</w:t>
      </w:r>
      <w:r w:rsidRPr="00776340">
        <w:rPr>
          <w:rFonts w:ascii="Calibri" w:eastAsia="Calibri" w:hAnsi="Calibri" w:cs="Calibri"/>
          <w:spacing w:val="-4"/>
        </w:rPr>
        <w:t xml:space="preserve"> </w:t>
      </w:r>
      <w:r w:rsidRPr="00776340">
        <w:rPr>
          <w:rFonts w:ascii="Calibri" w:eastAsia="Calibri" w:hAnsi="Calibri" w:cs="Calibri"/>
          <w:spacing w:val="-2"/>
        </w:rPr>
        <w:t>direct</w:t>
      </w:r>
      <w:r w:rsidRPr="00776340">
        <w:rPr>
          <w:rFonts w:ascii="Calibri" w:eastAsia="Calibri" w:hAnsi="Calibri" w:cs="Calibri"/>
          <w:spacing w:val="-4"/>
        </w:rPr>
        <w:t xml:space="preserve"> </w:t>
      </w:r>
      <w:r w:rsidRPr="00776340">
        <w:rPr>
          <w:rFonts w:ascii="Calibri" w:eastAsia="Calibri" w:hAnsi="Calibri" w:cs="Calibri"/>
          <w:spacing w:val="-2"/>
        </w:rPr>
        <w:t>salary</w:t>
      </w:r>
      <w:r w:rsidRPr="00776340">
        <w:rPr>
          <w:rFonts w:ascii="Calibri" w:eastAsia="Calibri" w:hAnsi="Calibri" w:cs="Calibri"/>
          <w:spacing w:val="-5"/>
        </w:rPr>
        <w:t xml:space="preserve"> </w:t>
      </w:r>
      <w:r w:rsidRPr="00776340">
        <w:rPr>
          <w:rFonts w:ascii="Calibri" w:eastAsia="Calibri" w:hAnsi="Calibri" w:cs="Calibri"/>
          <w:spacing w:val="-2"/>
        </w:rPr>
        <w:t>is</w:t>
      </w:r>
      <w:r w:rsidRPr="00776340">
        <w:rPr>
          <w:rFonts w:ascii="Calibri" w:eastAsia="Calibri" w:hAnsi="Calibri" w:cs="Calibri"/>
          <w:spacing w:val="-4"/>
        </w:rPr>
        <w:t xml:space="preserve"> </w:t>
      </w:r>
      <w:r w:rsidRPr="00776340">
        <w:rPr>
          <w:rFonts w:ascii="Calibri" w:eastAsia="Calibri" w:hAnsi="Calibri" w:cs="Calibri"/>
          <w:spacing w:val="-2"/>
        </w:rPr>
        <w:t>the</w:t>
      </w:r>
      <w:r w:rsidRPr="00776340">
        <w:rPr>
          <w:rFonts w:ascii="Calibri" w:eastAsia="Calibri" w:hAnsi="Calibri" w:cs="Calibri"/>
          <w:spacing w:val="-4"/>
        </w:rPr>
        <w:t xml:space="preserve"> </w:t>
      </w:r>
      <w:r w:rsidRPr="00776340">
        <w:rPr>
          <w:rFonts w:ascii="Calibri" w:eastAsia="Calibri" w:hAnsi="Calibri" w:cs="Calibri"/>
          <w:spacing w:val="-2"/>
        </w:rPr>
        <w:t>annual</w:t>
      </w:r>
      <w:r w:rsidRPr="00776340">
        <w:rPr>
          <w:rFonts w:ascii="Calibri" w:eastAsia="Calibri" w:hAnsi="Calibri" w:cs="Calibri"/>
          <w:spacing w:val="-4"/>
        </w:rPr>
        <w:t xml:space="preserve"> </w:t>
      </w:r>
      <w:r w:rsidRPr="00776340">
        <w:rPr>
          <w:rFonts w:ascii="Calibri" w:eastAsia="Calibri" w:hAnsi="Calibri" w:cs="Calibri"/>
          <w:spacing w:val="-2"/>
        </w:rPr>
        <w:t>compensation</w:t>
      </w:r>
      <w:r w:rsidRPr="00776340">
        <w:rPr>
          <w:rFonts w:ascii="Calibri" w:eastAsia="Calibri" w:hAnsi="Calibri" w:cs="Calibri"/>
          <w:spacing w:val="-3"/>
        </w:rPr>
        <w:t xml:space="preserve"> </w:t>
      </w:r>
      <w:r w:rsidRPr="00776340">
        <w:rPr>
          <w:rFonts w:ascii="Calibri" w:eastAsia="Calibri" w:hAnsi="Calibri" w:cs="Calibri"/>
          <w:spacing w:val="-2"/>
        </w:rPr>
        <w:t>that</w:t>
      </w:r>
      <w:r w:rsidRPr="00776340">
        <w:rPr>
          <w:rFonts w:ascii="Calibri" w:eastAsia="Calibri" w:hAnsi="Calibri" w:cs="Calibri"/>
          <w:spacing w:val="-4"/>
        </w:rPr>
        <w:t xml:space="preserve"> </w:t>
      </w:r>
      <w:r w:rsidRPr="00776340">
        <w:rPr>
          <w:rFonts w:ascii="Calibri" w:eastAsia="Calibri" w:hAnsi="Calibri" w:cs="Calibri"/>
          <w:spacing w:val="-2"/>
        </w:rPr>
        <w:t>the</w:t>
      </w:r>
      <w:r w:rsidRPr="00776340">
        <w:rPr>
          <w:rFonts w:ascii="Calibri" w:eastAsia="Calibri" w:hAnsi="Calibri" w:cs="Calibri"/>
          <w:spacing w:val="-5"/>
        </w:rPr>
        <w:t xml:space="preserve"> </w:t>
      </w:r>
      <w:r w:rsidRPr="00776340">
        <w:rPr>
          <w:rFonts w:ascii="Calibri" w:eastAsia="Calibri" w:hAnsi="Calibri" w:cs="Calibri"/>
          <w:spacing w:val="-2"/>
        </w:rPr>
        <w:t>entity</w:t>
      </w:r>
      <w:r w:rsidRPr="00776340">
        <w:rPr>
          <w:rFonts w:ascii="Calibri" w:eastAsia="Calibri" w:hAnsi="Calibri" w:cs="Calibri"/>
          <w:spacing w:val="-4"/>
        </w:rPr>
        <w:t xml:space="preserve"> </w:t>
      </w:r>
      <w:r w:rsidRPr="00776340">
        <w:rPr>
          <w:rFonts w:ascii="Calibri" w:eastAsia="Calibri" w:hAnsi="Calibri" w:cs="Calibri"/>
          <w:spacing w:val="-2"/>
        </w:rPr>
        <w:t>pays</w:t>
      </w:r>
      <w:r w:rsidRPr="00776340">
        <w:rPr>
          <w:rFonts w:ascii="Calibri" w:eastAsia="Calibri" w:hAnsi="Calibri" w:cs="Calibri"/>
          <w:spacing w:val="-4"/>
        </w:rPr>
        <w:t xml:space="preserve"> </w:t>
      </w:r>
      <w:r w:rsidRPr="00776340">
        <w:rPr>
          <w:rFonts w:ascii="Calibri" w:eastAsia="Calibri" w:hAnsi="Calibri" w:cs="Calibri"/>
          <w:spacing w:val="-2"/>
        </w:rPr>
        <w:t>for</w:t>
      </w:r>
      <w:r w:rsidRPr="00776340">
        <w:rPr>
          <w:rFonts w:ascii="Calibri" w:eastAsia="Calibri" w:hAnsi="Calibri" w:cs="Calibri"/>
          <w:spacing w:val="-4"/>
        </w:rPr>
        <w:t xml:space="preserve"> </w:t>
      </w:r>
      <w:r w:rsidRPr="00776340">
        <w:rPr>
          <w:rFonts w:ascii="Calibri" w:eastAsia="Calibri" w:hAnsi="Calibri" w:cs="Calibri"/>
          <w:spacing w:val="-2"/>
        </w:rPr>
        <w:t>an</w:t>
      </w:r>
      <w:r w:rsidRPr="00776340">
        <w:rPr>
          <w:rFonts w:ascii="Calibri" w:eastAsia="Calibri" w:hAnsi="Calibri" w:cs="Calibri"/>
          <w:spacing w:val="-4"/>
        </w:rPr>
        <w:t xml:space="preserve"> </w:t>
      </w:r>
      <w:r w:rsidRPr="00776340">
        <w:rPr>
          <w:rFonts w:ascii="Calibri" w:eastAsia="Calibri" w:hAnsi="Calibri" w:cs="Calibri"/>
          <w:spacing w:val="-2"/>
        </w:rPr>
        <w:t>individual’s</w:t>
      </w:r>
      <w:r w:rsidRPr="00776340">
        <w:rPr>
          <w:rFonts w:ascii="Calibri" w:eastAsia="Calibri" w:hAnsi="Calibri" w:cs="Calibri"/>
          <w:spacing w:val="-4"/>
        </w:rPr>
        <w:t xml:space="preserve"> </w:t>
      </w:r>
      <w:r w:rsidRPr="00776340">
        <w:rPr>
          <w:rFonts w:ascii="Calibri" w:eastAsia="Calibri" w:hAnsi="Calibri" w:cs="Calibri"/>
          <w:spacing w:val="-2"/>
        </w:rPr>
        <w:t xml:space="preserve">direct </w:t>
      </w:r>
      <w:r w:rsidRPr="00776340">
        <w:rPr>
          <w:rFonts w:ascii="Calibri" w:eastAsia="Calibri" w:hAnsi="Calibri" w:cs="Calibri"/>
        </w:rPr>
        <w:t>effort (costs). Direct salary excludes any income that an individual may be permitted to earn outside</w:t>
      </w:r>
      <w:r w:rsidRPr="00776340">
        <w:rPr>
          <w:rFonts w:ascii="Calibri" w:eastAsia="Calibri" w:hAnsi="Calibri" w:cs="Calibri"/>
          <w:spacing w:val="-9"/>
        </w:rPr>
        <w:t xml:space="preserve"> </w:t>
      </w:r>
      <w:r w:rsidRPr="00776340">
        <w:rPr>
          <w:rFonts w:ascii="Calibri" w:eastAsia="Calibri" w:hAnsi="Calibri" w:cs="Calibri"/>
        </w:rPr>
        <w:t>of</w:t>
      </w:r>
      <w:r w:rsidRPr="00776340">
        <w:rPr>
          <w:rFonts w:ascii="Calibri" w:eastAsia="Calibri" w:hAnsi="Calibri" w:cs="Calibri"/>
          <w:spacing w:val="-9"/>
        </w:rPr>
        <w:t xml:space="preserve"> </w:t>
      </w:r>
      <w:r w:rsidRPr="00776340">
        <w:rPr>
          <w:rFonts w:ascii="Calibri" w:eastAsia="Calibri" w:hAnsi="Calibri" w:cs="Calibri"/>
        </w:rPr>
        <w:t>duties</w:t>
      </w:r>
      <w:r w:rsidRPr="00776340">
        <w:rPr>
          <w:rFonts w:ascii="Calibri" w:eastAsia="Calibri" w:hAnsi="Calibri" w:cs="Calibri"/>
          <w:spacing w:val="-9"/>
        </w:rPr>
        <w:t xml:space="preserve"> </w:t>
      </w:r>
      <w:r w:rsidRPr="00776340">
        <w:rPr>
          <w:rFonts w:ascii="Calibri" w:eastAsia="Calibri" w:hAnsi="Calibri" w:cs="Calibri"/>
        </w:rPr>
        <w:t>to</w:t>
      </w:r>
      <w:r w:rsidRPr="00776340">
        <w:rPr>
          <w:rFonts w:ascii="Calibri" w:eastAsia="Calibri" w:hAnsi="Calibri" w:cs="Calibri"/>
          <w:spacing w:val="-8"/>
        </w:rPr>
        <w:t xml:space="preserve"> </w:t>
      </w:r>
      <w:r w:rsidRPr="00776340">
        <w:rPr>
          <w:rFonts w:ascii="Calibri" w:eastAsia="Calibri" w:hAnsi="Calibri" w:cs="Calibri"/>
        </w:rPr>
        <w:t>the</w:t>
      </w:r>
      <w:r w:rsidRPr="00776340">
        <w:rPr>
          <w:rFonts w:ascii="Calibri" w:eastAsia="Calibri" w:hAnsi="Calibri" w:cs="Calibri"/>
          <w:spacing w:val="-10"/>
        </w:rPr>
        <w:t xml:space="preserve"> </w:t>
      </w:r>
      <w:r w:rsidRPr="00776340">
        <w:rPr>
          <w:rFonts w:ascii="Calibri" w:eastAsia="Calibri" w:hAnsi="Calibri" w:cs="Calibri"/>
        </w:rPr>
        <w:t>entity.</w:t>
      </w:r>
      <w:r w:rsidRPr="00776340">
        <w:rPr>
          <w:rFonts w:ascii="Calibri" w:eastAsia="Calibri" w:hAnsi="Calibri" w:cs="Calibri"/>
          <w:spacing w:val="-7"/>
        </w:rPr>
        <w:t xml:space="preserve"> </w:t>
      </w:r>
      <w:r w:rsidRPr="00776340">
        <w:rPr>
          <w:rFonts w:ascii="Calibri" w:eastAsia="Calibri" w:hAnsi="Calibri" w:cs="Calibri"/>
        </w:rPr>
        <w:t>Direct</w:t>
      </w:r>
      <w:r w:rsidRPr="00776340">
        <w:rPr>
          <w:rFonts w:ascii="Calibri" w:eastAsia="Calibri" w:hAnsi="Calibri" w:cs="Calibri"/>
          <w:spacing w:val="-8"/>
        </w:rPr>
        <w:t xml:space="preserve"> </w:t>
      </w:r>
      <w:r w:rsidRPr="00776340">
        <w:rPr>
          <w:rFonts w:ascii="Calibri" w:eastAsia="Calibri" w:hAnsi="Calibri" w:cs="Calibri"/>
        </w:rPr>
        <w:t>salary</w:t>
      </w:r>
      <w:r w:rsidRPr="00776340">
        <w:rPr>
          <w:rFonts w:ascii="Calibri" w:eastAsia="Calibri" w:hAnsi="Calibri" w:cs="Calibri"/>
          <w:spacing w:val="-9"/>
        </w:rPr>
        <w:t xml:space="preserve"> </w:t>
      </w:r>
      <w:r w:rsidRPr="00776340">
        <w:rPr>
          <w:rFonts w:ascii="Calibri" w:eastAsia="Calibri" w:hAnsi="Calibri" w:cs="Calibri"/>
        </w:rPr>
        <w:t>also</w:t>
      </w:r>
      <w:r w:rsidRPr="00776340">
        <w:rPr>
          <w:rFonts w:ascii="Calibri" w:eastAsia="Calibri" w:hAnsi="Calibri" w:cs="Calibri"/>
          <w:spacing w:val="-9"/>
        </w:rPr>
        <w:t xml:space="preserve"> </w:t>
      </w:r>
      <w:r w:rsidRPr="00776340">
        <w:rPr>
          <w:rFonts w:ascii="Calibri" w:eastAsia="Calibri" w:hAnsi="Calibri" w:cs="Calibri"/>
        </w:rPr>
        <w:t>excludes</w:t>
      </w:r>
      <w:r w:rsidRPr="00776340">
        <w:rPr>
          <w:rFonts w:ascii="Calibri" w:eastAsia="Calibri" w:hAnsi="Calibri" w:cs="Calibri"/>
          <w:spacing w:val="-8"/>
        </w:rPr>
        <w:t xml:space="preserve"> </w:t>
      </w:r>
      <w:r w:rsidRPr="00776340">
        <w:rPr>
          <w:rFonts w:ascii="Calibri" w:eastAsia="Calibri" w:hAnsi="Calibri" w:cs="Calibri"/>
        </w:rPr>
        <w:t>fringe</w:t>
      </w:r>
      <w:r w:rsidRPr="00776340">
        <w:rPr>
          <w:rFonts w:ascii="Calibri" w:eastAsia="Calibri" w:hAnsi="Calibri" w:cs="Calibri"/>
          <w:spacing w:val="-9"/>
        </w:rPr>
        <w:t xml:space="preserve"> </w:t>
      </w:r>
      <w:r w:rsidRPr="00776340">
        <w:rPr>
          <w:rFonts w:ascii="Calibri" w:eastAsia="Calibri" w:hAnsi="Calibri" w:cs="Calibri"/>
        </w:rPr>
        <w:t>benefits,</w:t>
      </w:r>
      <w:r w:rsidRPr="00776340">
        <w:rPr>
          <w:rFonts w:ascii="Calibri" w:eastAsia="Calibri" w:hAnsi="Calibri" w:cs="Calibri"/>
          <w:spacing w:val="-8"/>
        </w:rPr>
        <w:t xml:space="preserve"> </w:t>
      </w:r>
      <w:r w:rsidRPr="00776340">
        <w:rPr>
          <w:rFonts w:ascii="Calibri" w:eastAsia="Calibri" w:hAnsi="Calibri" w:cs="Calibri"/>
        </w:rPr>
        <w:t>overhead,</w:t>
      </w:r>
      <w:r w:rsidRPr="00776340">
        <w:rPr>
          <w:rFonts w:ascii="Calibri" w:eastAsia="Calibri" w:hAnsi="Calibri" w:cs="Calibri"/>
          <w:spacing w:val="-11"/>
        </w:rPr>
        <w:t xml:space="preserve"> </w:t>
      </w:r>
      <w:r w:rsidRPr="00776340">
        <w:rPr>
          <w:rFonts w:ascii="Calibri" w:eastAsia="Calibri" w:hAnsi="Calibri" w:cs="Calibri"/>
        </w:rPr>
        <w:t>and</w:t>
      </w:r>
      <w:r w:rsidRPr="00776340">
        <w:rPr>
          <w:rFonts w:ascii="Calibri" w:eastAsia="Calibri" w:hAnsi="Calibri" w:cs="Calibri"/>
          <w:spacing w:val="-9"/>
        </w:rPr>
        <w:t xml:space="preserve"> </w:t>
      </w:r>
      <w:r w:rsidRPr="00776340">
        <w:rPr>
          <w:rFonts w:ascii="Calibri" w:eastAsia="Calibri" w:hAnsi="Calibri" w:cs="Calibri"/>
        </w:rPr>
        <w:t>general and administrative expenses (also referred to as indirect costs or [F&amp;A] costs.</w:t>
      </w:r>
    </w:p>
    <w:p w14:paraId="6C05AC53" w14:textId="77777777" w:rsidR="00776340" w:rsidRPr="00776340" w:rsidRDefault="00776340" w:rsidP="00776340">
      <w:pPr>
        <w:widowControl w:val="0"/>
        <w:autoSpaceDE w:val="0"/>
        <w:autoSpaceDN w:val="0"/>
        <w:spacing w:after="0"/>
        <w:ind w:left="1269" w:right="896"/>
        <w:jc w:val="both"/>
        <w:rPr>
          <w:rFonts w:ascii="Calibri" w:eastAsia="Calibri" w:hAnsi="Calibri" w:cs="Calibri"/>
        </w:rPr>
      </w:pPr>
    </w:p>
    <w:p w14:paraId="30B0E10B" w14:textId="77777777" w:rsidR="00776340" w:rsidRPr="00776340" w:rsidRDefault="00776340" w:rsidP="00776340">
      <w:pPr>
        <w:widowControl w:val="0"/>
        <w:autoSpaceDE w:val="0"/>
        <w:autoSpaceDN w:val="0"/>
        <w:spacing w:after="0"/>
        <w:ind w:left="1269" w:right="899"/>
        <w:jc w:val="both"/>
        <w:rPr>
          <w:rFonts w:ascii="Calibri" w:eastAsia="Calibri" w:hAnsi="Calibri" w:cs="Calibri"/>
        </w:rPr>
      </w:pPr>
      <w:r w:rsidRPr="00776340">
        <w:rPr>
          <w:rFonts w:ascii="Calibri" w:eastAsia="Calibri" w:hAnsi="Calibri" w:cs="Calibri"/>
        </w:rPr>
        <w:t>The salary rate limitation does not restrict the salary that an entity may pay an individual; it merely limits the portion of that salary that may be paid with Federal funds.</w:t>
      </w:r>
    </w:p>
    <w:p w14:paraId="0CB62443" w14:textId="77777777" w:rsidR="00776340" w:rsidRPr="00776340" w:rsidRDefault="00776340" w:rsidP="00776340">
      <w:pPr>
        <w:widowControl w:val="0"/>
        <w:autoSpaceDE w:val="0"/>
        <w:autoSpaceDN w:val="0"/>
        <w:spacing w:after="0"/>
        <w:ind w:left="1269" w:right="899"/>
        <w:jc w:val="both"/>
        <w:rPr>
          <w:rFonts w:ascii="Calibri" w:eastAsia="Calibri" w:hAnsi="Calibri" w:cs="Calibri"/>
        </w:rPr>
      </w:pPr>
    </w:p>
    <w:p w14:paraId="4299D9D5"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r w:rsidRPr="00776340">
        <w:rPr>
          <w:rFonts w:ascii="Calibri" w:eastAsia="Calibri" w:hAnsi="Calibri" w:cs="Calibri"/>
        </w:rPr>
        <w:t>See</w:t>
      </w:r>
      <w:r w:rsidRPr="00776340">
        <w:rPr>
          <w:rFonts w:ascii="Calibri" w:eastAsia="Calibri" w:hAnsi="Calibri" w:cs="Calibri"/>
          <w:spacing w:val="-5"/>
        </w:rPr>
        <w:t xml:space="preserve"> </w:t>
      </w:r>
      <w:r w:rsidRPr="00776340">
        <w:rPr>
          <w:rFonts w:ascii="Calibri" w:eastAsia="Calibri" w:hAnsi="Calibri" w:cs="Calibri"/>
        </w:rPr>
        <w:t>the</w:t>
      </w:r>
      <w:r w:rsidRPr="00776340">
        <w:rPr>
          <w:rFonts w:ascii="Calibri" w:eastAsia="Calibri" w:hAnsi="Calibri" w:cs="Calibri"/>
          <w:spacing w:val="-4"/>
        </w:rPr>
        <w:t xml:space="preserve"> </w:t>
      </w:r>
      <w:r w:rsidRPr="00776340">
        <w:rPr>
          <w:rFonts w:ascii="Calibri" w:eastAsia="Calibri" w:hAnsi="Calibri" w:cs="Calibri"/>
        </w:rPr>
        <w:t>salaries</w:t>
      </w:r>
      <w:r w:rsidRPr="00776340">
        <w:rPr>
          <w:rFonts w:ascii="Calibri" w:eastAsia="Calibri" w:hAnsi="Calibri" w:cs="Calibri"/>
          <w:spacing w:val="-6"/>
        </w:rPr>
        <w:t xml:space="preserve"> </w:t>
      </w:r>
      <w:r w:rsidRPr="00776340">
        <w:rPr>
          <w:rFonts w:ascii="Calibri" w:eastAsia="Calibri" w:hAnsi="Calibri" w:cs="Calibri"/>
        </w:rPr>
        <w:t>and</w:t>
      </w:r>
      <w:r w:rsidRPr="00776340">
        <w:rPr>
          <w:rFonts w:ascii="Calibri" w:eastAsia="Calibri" w:hAnsi="Calibri" w:cs="Calibri"/>
          <w:spacing w:val="-5"/>
        </w:rPr>
        <w:t xml:space="preserve"> </w:t>
      </w:r>
      <w:r w:rsidRPr="00776340">
        <w:rPr>
          <w:rFonts w:ascii="Calibri" w:eastAsia="Calibri" w:hAnsi="Calibri" w:cs="Calibri"/>
        </w:rPr>
        <w:t>wages</w:t>
      </w:r>
      <w:r w:rsidRPr="00776340">
        <w:rPr>
          <w:rFonts w:ascii="Calibri" w:eastAsia="Calibri" w:hAnsi="Calibri" w:cs="Calibri"/>
          <w:spacing w:val="-6"/>
        </w:rPr>
        <w:t xml:space="preserve"> </w:t>
      </w:r>
      <w:r w:rsidRPr="00776340">
        <w:rPr>
          <w:rFonts w:ascii="Calibri" w:eastAsia="Calibri" w:hAnsi="Calibri" w:cs="Calibri"/>
        </w:rPr>
        <w:t>pay</w:t>
      </w:r>
      <w:r w:rsidRPr="00776340">
        <w:rPr>
          <w:rFonts w:ascii="Calibri" w:eastAsia="Calibri" w:hAnsi="Calibri" w:cs="Calibri"/>
          <w:spacing w:val="-5"/>
        </w:rPr>
        <w:t xml:space="preserve"> </w:t>
      </w:r>
      <w:r w:rsidRPr="00776340">
        <w:rPr>
          <w:rFonts w:ascii="Calibri" w:eastAsia="Calibri" w:hAnsi="Calibri" w:cs="Calibri"/>
        </w:rPr>
        <w:t>tables</w:t>
      </w:r>
      <w:r w:rsidRPr="00776340">
        <w:rPr>
          <w:rFonts w:ascii="Calibri" w:eastAsia="Calibri" w:hAnsi="Calibri" w:cs="Calibri"/>
          <w:spacing w:val="-5"/>
        </w:rPr>
        <w:t xml:space="preserve"> </w:t>
      </w:r>
      <w:r w:rsidRPr="00776340">
        <w:rPr>
          <w:rFonts w:ascii="Calibri" w:eastAsia="Calibri" w:hAnsi="Calibri" w:cs="Calibri"/>
        </w:rPr>
        <w:t>on</w:t>
      </w:r>
      <w:r w:rsidRPr="00776340">
        <w:rPr>
          <w:rFonts w:ascii="Calibri" w:eastAsia="Calibri" w:hAnsi="Calibri" w:cs="Calibri"/>
          <w:spacing w:val="-5"/>
        </w:rPr>
        <w:t xml:space="preserve"> </w:t>
      </w:r>
      <w:r w:rsidRPr="00776340">
        <w:rPr>
          <w:rFonts w:ascii="Calibri" w:eastAsia="Calibri" w:hAnsi="Calibri" w:cs="Calibri"/>
        </w:rPr>
        <w:t>the</w:t>
      </w:r>
      <w:r w:rsidRPr="00776340">
        <w:rPr>
          <w:rFonts w:ascii="Calibri" w:eastAsia="Calibri" w:hAnsi="Calibri" w:cs="Calibri"/>
          <w:spacing w:val="-5"/>
        </w:rPr>
        <w:t xml:space="preserve"> </w:t>
      </w:r>
      <w:r w:rsidRPr="00776340">
        <w:rPr>
          <w:rFonts w:ascii="Calibri" w:eastAsia="Calibri" w:hAnsi="Calibri" w:cs="Calibri"/>
        </w:rPr>
        <w:t>U.S.</w:t>
      </w:r>
      <w:r w:rsidRPr="00776340">
        <w:rPr>
          <w:rFonts w:ascii="Calibri" w:eastAsia="Calibri" w:hAnsi="Calibri" w:cs="Calibri"/>
          <w:spacing w:val="-5"/>
        </w:rPr>
        <w:t xml:space="preserve"> </w:t>
      </w:r>
      <w:r w:rsidRPr="00776340">
        <w:rPr>
          <w:rFonts w:ascii="Calibri" w:eastAsia="Calibri" w:hAnsi="Calibri" w:cs="Calibri"/>
        </w:rPr>
        <w:t>Office</w:t>
      </w:r>
      <w:r w:rsidRPr="00776340">
        <w:rPr>
          <w:rFonts w:ascii="Calibri" w:eastAsia="Calibri" w:hAnsi="Calibri" w:cs="Calibri"/>
          <w:spacing w:val="-6"/>
        </w:rPr>
        <w:t xml:space="preserve"> </w:t>
      </w:r>
      <w:r w:rsidRPr="00776340">
        <w:rPr>
          <w:rFonts w:ascii="Calibri" w:eastAsia="Calibri" w:hAnsi="Calibri" w:cs="Calibri"/>
        </w:rPr>
        <w:t>of</w:t>
      </w:r>
      <w:r w:rsidRPr="00776340">
        <w:rPr>
          <w:rFonts w:ascii="Calibri" w:eastAsia="Calibri" w:hAnsi="Calibri" w:cs="Calibri"/>
          <w:spacing w:val="-5"/>
        </w:rPr>
        <w:t xml:space="preserve"> </w:t>
      </w:r>
      <w:r w:rsidRPr="00776340">
        <w:rPr>
          <w:rFonts w:ascii="Calibri" w:eastAsia="Calibri" w:hAnsi="Calibri" w:cs="Calibri"/>
        </w:rPr>
        <w:t>Personnel</w:t>
      </w:r>
      <w:r w:rsidRPr="00776340">
        <w:rPr>
          <w:rFonts w:ascii="Calibri" w:eastAsia="Calibri" w:hAnsi="Calibri" w:cs="Calibri"/>
          <w:spacing w:val="-5"/>
        </w:rPr>
        <w:t xml:space="preserve"> </w:t>
      </w:r>
      <w:r w:rsidRPr="00776340">
        <w:rPr>
          <w:rFonts w:ascii="Calibri" w:eastAsia="Calibri" w:hAnsi="Calibri" w:cs="Calibri"/>
        </w:rPr>
        <w:t>Management</w:t>
      </w:r>
      <w:r w:rsidRPr="00776340">
        <w:rPr>
          <w:rFonts w:ascii="Calibri" w:eastAsia="Calibri" w:hAnsi="Calibri" w:cs="Calibri"/>
          <w:spacing w:val="-6"/>
        </w:rPr>
        <w:t xml:space="preserve"> </w:t>
      </w:r>
      <w:r w:rsidRPr="00776340">
        <w:rPr>
          <w:rFonts w:ascii="Calibri" w:eastAsia="Calibri" w:hAnsi="Calibri" w:cs="Calibri"/>
        </w:rPr>
        <w:t>Web</w:t>
      </w:r>
      <w:r w:rsidRPr="00776340">
        <w:rPr>
          <w:rFonts w:ascii="Calibri" w:eastAsia="Calibri" w:hAnsi="Calibri" w:cs="Calibri"/>
          <w:spacing w:val="-5"/>
        </w:rPr>
        <w:t xml:space="preserve"> </w:t>
      </w:r>
      <w:r w:rsidRPr="00776340">
        <w:rPr>
          <w:rFonts w:ascii="Calibri" w:eastAsia="Calibri" w:hAnsi="Calibri" w:cs="Calibri"/>
        </w:rPr>
        <w:t>site</w:t>
      </w:r>
      <w:r w:rsidRPr="00776340">
        <w:rPr>
          <w:rFonts w:ascii="Calibri" w:eastAsia="Calibri" w:hAnsi="Calibri" w:cs="Calibri"/>
          <w:spacing w:val="-5"/>
        </w:rPr>
        <w:t xml:space="preserve"> </w:t>
      </w:r>
      <w:r w:rsidRPr="00776340">
        <w:rPr>
          <w:rFonts w:ascii="Calibri" w:eastAsia="Calibri" w:hAnsi="Calibri" w:cs="Calibri"/>
        </w:rPr>
        <w:t>for Federal Executive Schedule salary levels that apply to the current period. See the RRPV Base Agreement for further details.</w:t>
      </w:r>
      <w:r w:rsidRPr="00776340">
        <w:rPr>
          <w:rFonts w:ascii="Calibri" w:eastAsia="Calibri" w:hAnsi="Calibri" w:cs="Calibri"/>
          <w:szCs w:val="24"/>
        </w:rPr>
        <w:t>]</w:t>
      </w:r>
    </w:p>
    <w:p w14:paraId="2346A2C3"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p>
    <w:p w14:paraId="67DED945" w14:textId="77777777" w:rsidR="00776340" w:rsidRPr="00776340" w:rsidRDefault="00776340" w:rsidP="00776340">
      <w:pPr>
        <w:widowControl w:val="0"/>
        <w:numPr>
          <w:ilvl w:val="2"/>
          <w:numId w:val="49"/>
        </w:numPr>
        <w:tabs>
          <w:tab w:val="left" w:pos="1267"/>
          <w:tab w:val="left" w:pos="1269"/>
        </w:tabs>
        <w:autoSpaceDE w:val="0"/>
        <w:autoSpaceDN w:val="0"/>
        <w:spacing w:after="0" w:line="240" w:lineRule="auto"/>
        <w:ind w:left="1269" w:right="897"/>
        <w:jc w:val="both"/>
        <w:rPr>
          <w:rFonts w:ascii="Calibri" w:eastAsia="Calibri" w:hAnsi="Calibri" w:cs="Calibri"/>
        </w:rPr>
      </w:pPr>
      <w:r w:rsidRPr="00776340">
        <w:rPr>
          <w:rFonts w:ascii="Calibri" w:eastAsia="Calibri" w:hAnsi="Calibri" w:cs="Calibri"/>
          <w:b/>
        </w:rPr>
        <w:t xml:space="preserve">Fringe Benefits. </w:t>
      </w:r>
      <w:r w:rsidRPr="00776340">
        <w:rPr>
          <w:rFonts w:ascii="Calibri" w:eastAsia="Calibri" w:hAnsi="Calibri" w:cs="Calibri"/>
        </w:rPr>
        <w:t>[Identify whether or not the proposed labor rates include fringe costs. If so, then</w:t>
      </w:r>
      <w:r w:rsidRPr="00776340">
        <w:rPr>
          <w:rFonts w:ascii="Calibri" w:eastAsia="Calibri" w:hAnsi="Calibri" w:cs="Calibri"/>
          <w:spacing w:val="-10"/>
        </w:rPr>
        <w:t xml:space="preserve"> </w:t>
      </w:r>
      <w:r w:rsidRPr="00776340">
        <w:rPr>
          <w:rFonts w:ascii="Calibri" w:eastAsia="Calibri" w:hAnsi="Calibri" w:cs="Calibri"/>
        </w:rPr>
        <w:t>identify</w:t>
      </w:r>
      <w:r w:rsidRPr="00776340">
        <w:rPr>
          <w:rFonts w:ascii="Calibri" w:eastAsia="Calibri" w:hAnsi="Calibri" w:cs="Calibri"/>
          <w:spacing w:val="-10"/>
        </w:rPr>
        <w:t xml:space="preserve"> </w:t>
      </w:r>
      <w:r w:rsidRPr="00776340">
        <w:rPr>
          <w:rFonts w:ascii="Calibri" w:eastAsia="Calibri" w:hAnsi="Calibri" w:cs="Calibri"/>
        </w:rPr>
        <w:t>the</w:t>
      </w:r>
      <w:r w:rsidRPr="00776340">
        <w:rPr>
          <w:rFonts w:ascii="Calibri" w:eastAsia="Calibri" w:hAnsi="Calibri" w:cs="Calibri"/>
          <w:spacing w:val="-10"/>
        </w:rPr>
        <w:t xml:space="preserve"> </w:t>
      </w:r>
      <w:r w:rsidRPr="00776340">
        <w:rPr>
          <w:rFonts w:ascii="Calibri" w:eastAsia="Calibri" w:hAnsi="Calibri" w:cs="Calibri"/>
        </w:rPr>
        <w:t>percentage</w:t>
      </w:r>
      <w:r w:rsidRPr="00776340">
        <w:rPr>
          <w:rFonts w:ascii="Calibri" w:eastAsia="Calibri" w:hAnsi="Calibri" w:cs="Calibri"/>
          <w:spacing w:val="-10"/>
        </w:rPr>
        <w:t xml:space="preserve"> </w:t>
      </w:r>
      <w:r w:rsidRPr="00776340">
        <w:rPr>
          <w:rFonts w:ascii="Calibri" w:eastAsia="Calibri" w:hAnsi="Calibri" w:cs="Calibri"/>
        </w:rPr>
        <w:t>rate.</w:t>
      </w:r>
      <w:r w:rsidRPr="00776340">
        <w:rPr>
          <w:rFonts w:ascii="Calibri" w:eastAsia="Calibri" w:hAnsi="Calibri" w:cs="Calibri"/>
          <w:spacing w:val="-9"/>
        </w:rPr>
        <w:t xml:space="preserve"> </w:t>
      </w:r>
      <w:r w:rsidRPr="00776340">
        <w:rPr>
          <w:rFonts w:ascii="Calibri" w:eastAsia="Calibri" w:hAnsi="Calibri" w:cs="Calibri"/>
        </w:rPr>
        <w:t>If</w:t>
      </w:r>
      <w:r w:rsidRPr="00776340">
        <w:rPr>
          <w:rFonts w:ascii="Calibri" w:eastAsia="Calibri" w:hAnsi="Calibri" w:cs="Calibri"/>
          <w:spacing w:val="-10"/>
        </w:rPr>
        <w:t xml:space="preserve"> </w:t>
      </w:r>
      <w:r w:rsidRPr="00776340">
        <w:rPr>
          <w:rFonts w:ascii="Calibri" w:eastAsia="Calibri" w:hAnsi="Calibri" w:cs="Calibri"/>
        </w:rPr>
        <w:t>not,</w:t>
      </w:r>
      <w:r w:rsidRPr="00776340">
        <w:rPr>
          <w:rFonts w:ascii="Calibri" w:eastAsia="Calibri" w:hAnsi="Calibri" w:cs="Calibri"/>
          <w:spacing w:val="-10"/>
        </w:rPr>
        <w:t xml:space="preserve"> </w:t>
      </w:r>
      <w:r w:rsidRPr="00776340">
        <w:rPr>
          <w:rFonts w:ascii="Calibri" w:eastAsia="Calibri" w:hAnsi="Calibri" w:cs="Calibri"/>
        </w:rPr>
        <w:t>then</w:t>
      </w:r>
      <w:r w:rsidRPr="00776340">
        <w:rPr>
          <w:rFonts w:ascii="Calibri" w:eastAsia="Calibri" w:hAnsi="Calibri" w:cs="Calibri"/>
          <w:spacing w:val="-10"/>
        </w:rPr>
        <w:t xml:space="preserve"> </w:t>
      </w:r>
      <w:r w:rsidRPr="00776340">
        <w:rPr>
          <w:rFonts w:ascii="Calibri" w:eastAsia="Calibri" w:hAnsi="Calibri" w:cs="Calibri"/>
        </w:rPr>
        <w:t>provide</w:t>
      </w:r>
      <w:r w:rsidRPr="00776340">
        <w:rPr>
          <w:rFonts w:ascii="Calibri" w:eastAsia="Calibri" w:hAnsi="Calibri" w:cs="Calibri"/>
          <w:spacing w:val="-10"/>
        </w:rPr>
        <w:t xml:space="preserve"> </w:t>
      </w:r>
      <w:r w:rsidRPr="00776340">
        <w:rPr>
          <w:rFonts w:ascii="Calibri" w:eastAsia="Calibri" w:hAnsi="Calibri" w:cs="Calibri"/>
        </w:rPr>
        <w:t>a</w:t>
      </w:r>
      <w:r w:rsidRPr="00776340">
        <w:rPr>
          <w:rFonts w:ascii="Calibri" w:eastAsia="Calibri" w:hAnsi="Calibri" w:cs="Calibri"/>
          <w:spacing w:val="-10"/>
        </w:rPr>
        <w:t xml:space="preserve"> </w:t>
      </w:r>
      <w:r w:rsidRPr="00776340">
        <w:rPr>
          <w:rFonts w:ascii="Calibri" w:eastAsia="Calibri" w:hAnsi="Calibri" w:cs="Calibri"/>
        </w:rPr>
        <w:t>statement</w:t>
      </w:r>
      <w:r w:rsidRPr="00776340">
        <w:rPr>
          <w:rFonts w:ascii="Calibri" w:eastAsia="Calibri" w:hAnsi="Calibri" w:cs="Calibri"/>
          <w:spacing w:val="-10"/>
        </w:rPr>
        <w:t xml:space="preserve"> </w:t>
      </w:r>
      <w:r w:rsidRPr="00776340">
        <w:rPr>
          <w:rFonts w:ascii="Calibri" w:eastAsia="Calibri" w:hAnsi="Calibri" w:cs="Calibri"/>
        </w:rPr>
        <w:t>to</w:t>
      </w:r>
      <w:r w:rsidRPr="00776340">
        <w:rPr>
          <w:rFonts w:ascii="Calibri" w:eastAsia="Calibri" w:hAnsi="Calibri" w:cs="Calibri"/>
          <w:spacing w:val="-9"/>
        </w:rPr>
        <w:t xml:space="preserve"> </w:t>
      </w:r>
      <w:r w:rsidRPr="00776340">
        <w:rPr>
          <w:rFonts w:ascii="Calibri" w:eastAsia="Calibri" w:hAnsi="Calibri" w:cs="Calibri"/>
        </w:rPr>
        <w:t>that</w:t>
      </w:r>
      <w:r w:rsidRPr="00776340">
        <w:rPr>
          <w:rFonts w:ascii="Calibri" w:eastAsia="Calibri" w:hAnsi="Calibri" w:cs="Calibri"/>
          <w:spacing w:val="-10"/>
        </w:rPr>
        <w:t xml:space="preserve"> </w:t>
      </w:r>
      <w:r w:rsidRPr="00776340">
        <w:rPr>
          <w:rFonts w:ascii="Calibri" w:eastAsia="Calibri" w:hAnsi="Calibri" w:cs="Calibri"/>
        </w:rPr>
        <w:t>effect</w:t>
      </w:r>
      <w:r w:rsidRPr="00776340">
        <w:rPr>
          <w:rFonts w:ascii="Calibri" w:eastAsia="Calibri" w:hAnsi="Calibri" w:cs="Calibri"/>
          <w:spacing w:val="-10"/>
        </w:rPr>
        <w:t xml:space="preserve"> </w:t>
      </w:r>
      <w:r w:rsidRPr="00776340">
        <w:rPr>
          <w:rFonts w:ascii="Calibri" w:eastAsia="Calibri" w:hAnsi="Calibri" w:cs="Calibri"/>
        </w:rPr>
        <w:t>and</w:t>
      </w:r>
      <w:r w:rsidRPr="00776340">
        <w:rPr>
          <w:rFonts w:ascii="Calibri" w:eastAsia="Calibri" w:hAnsi="Calibri" w:cs="Calibri"/>
          <w:spacing w:val="-10"/>
        </w:rPr>
        <w:t xml:space="preserve"> </w:t>
      </w:r>
      <w:r w:rsidRPr="00776340">
        <w:rPr>
          <w:rFonts w:ascii="Calibri" w:eastAsia="Calibri" w:hAnsi="Calibri" w:cs="Calibri"/>
        </w:rPr>
        <w:t>include</w:t>
      </w:r>
      <w:r w:rsidRPr="00776340">
        <w:rPr>
          <w:rFonts w:ascii="Calibri" w:eastAsia="Calibri" w:hAnsi="Calibri" w:cs="Calibri"/>
          <w:spacing w:val="-10"/>
        </w:rPr>
        <w:t xml:space="preserve"> </w:t>
      </w:r>
      <w:r w:rsidRPr="00776340">
        <w:rPr>
          <w:rFonts w:ascii="Calibri" w:eastAsia="Calibri" w:hAnsi="Calibri" w:cs="Calibri"/>
        </w:rPr>
        <w:t>the fringe costs in the indirect section instead.]</w:t>
      </w:r>
    </w:p>
    <w:p w14:paraId="6B422260"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632DB5CF" w14:textId="77777777" w:rsidR="00776340" w:rsidRPr="00776340" w:rsidRDefault="00776340" w:rsidP="00776340">
      <w:pPr>
        <w:widowControl w:val="0"/>
        <w:numPr>
          <w:ilvl w:val="2"/>
          <w:numId w:val="49"/>
        </w:numPr>
        <w:tabs>
          <w:tab w:val="left" w:pos="1267"/>
          <w:tab w:val="left" w:pos="1269"/>
        </w:tabs>
        <w:autoSpaceDE w:val="0"/>
        <w:autoSpaceDN w:val="0"/>
        <w:spacing w:after="0" w:line="240" w:lineRule="auto"/>
        <w:ind w:left="1269" w:right="896"/>
        <w:jc w:val="both"/>
        <w:rPr>
          <w:rFonts w:ascii="Calibri" w:eastAsia="Calibri" w:hAnsi="Calibri" w:cs="Calibri"/>
        </w:rPr>
      </w:pPr>
      <w:r w:rsidRPr="00776340">
        <w:rPr>
          <w:rFonts w:ascii="Calibri" w:eastAsia="Calibri" w:hAnsi="Calibri" w:cs="Calibri"/>
          <w:b/>
        </w:rPr>
        <w:t xml:space="preserve">Travel. </w:t>
      </w:r>
      <w:r w:rsidRPr="00776340">
        <w:rPr>
          <w:rFonts w:ascii="Calibri" w:eastAsia="Calibri" w:hAnsi="Calibri" w:cs="Calibri"/>
        </w:rPr>
        <w:t>[Portions of travel information may be included in the Cost Proposal Format instead of this</w:t>
      </w:r>
      <w:r w:rsidRPr="00776340">
        <w:rPr>
          <w:rFonts w:ascii="Calibri" w:eastAsia="Calibri" w:hAnsi="Calibri" w:cs="Calibri"/>
          <w:spacing w:val="-14"/>
        </w:rPr>
        <w:t xml:space="preserve"> </w:t>
      </w:r>
      <w:r w:rsidRPr="00776340">
        <w:rPr>
          <w:rFonts w:ascii="Calibri" w:eastAsia="Calibri" w:hAnsi="Calibri" w:cs="Calibri"/>
        </w:rPr>
        <w:t>Cost</w:t>
      </w:r>
      <w:r w:rsidRPr="00776340">
        <w:rPr>
          <w:rFonts w:ascii="Calibri" w:eastAsia="Calibri" w:hAnsi="Calibri" w:cs="Calibri"/>
          <w:spacing w:val="-12"/>
        </w:rPr>
        <w:t xml:space="preserve"> </w:t>
      </w:r>
      <w:r w:rsidRPr="00776340">
        <w:rPr>
          <w:rFonts w:ascii="Calibri" w:eastAsia="Calibri" w:hAnsi="Calibri" w:cs="Calibri"/>
        </w:rPr>
        <w:t>Proposal</w:t>
      </w:r>
      <w:r w:rsidRPr="00776340">
        <w:rPr>
          <w:rFonts w:ascii="Calibri" w:eastAsia="Calibri" w:hAnsi="Calibri" w:cs="Calibri"/>
          <w:spacing w:val="-12"/>
        </w:rPr>
        <w:t xml:space="preserve"> </w:t>
      </w:r>
      <w:r w:rsidRPr="00776340">
        <w:rPr>
          <w:rFonts w:ascii="Calibri" w:eastAsia="Calibri" w:hAnsi="Calibri" w:cs="Calibri"/>
        </w:rPr>
        <w:t>Narrative</w:t>
      </w:r>
      <w:r w:rsidRPr="00776340">
        <w:rPr>
          <w:rFonts w:ascii="Calibri" w:eastAsia="Calibri" w:hAnsi="Calibri" w:cs="Calibri"/>
          <w:spacing w:val="-12"/>
        </w:rPr>
        <w:t xml:space="preserve"> </w:t>
      </w:r>
      <w:r w:rsidRPr="00776340">
        <w:rPr>
          <w:rFonts w:ascii="Calibri" w:eastAsia="Calibri" w:hAnsi="Calibri" w:cs="Calibri"/>
        </w:rPr>
        <w:t>if</w:t>
      </w:r>
      <w:r w:rsidRPr="00776340">
        <w:rPr>
          <w:rFonts w:ascii="Calibri" w:eastAsia="Calibri" w:hAnsi="Calibri" w:cs="Calibri"/>
          <w:spacing w:val="-13"/>
        </w:rPr>
        <w:t xml:space="preserve"> </w:t>
      </w:r>
      <w:r w:rsidRPr="00776340">
        <w:rPr>
          <w:rFonts w:ascii="Calibri" w:eastAsia="Calibri" w:hAnsi="Calibri" w:cs="Calibri"/>
        </w:rPr>
        <w:t>more</w:t>
      </w:r>
      <w:r w:rsidRPr="00776340">
        <w:rPr>
          <w:rFonts w:ascii="Calibri" w:eastAsia="Calibri" w:hAnsi="Calibri" w:cs="Calibri"/>
          <w:spacing w:val="-13"/>
        </w:rPr>
        <w:t xml:space="preserve"> </w:t>
      </w:r>
      <w:r w:rsidRPr="00776340">
        <w:rPr>
          <w:rFonts w:ascii="Calibri" w:eastAsia="Calibri" w:hAnsi="Calibri" w:cs="Calibri"/>
        </w:rPr>
        <w:t>practical.</w:t>
      </w:r>
      <w:r w:rsidRPr="00776340">
        <w:rPr>
          <w:rFonts w:ascii="Calibri" w:eastAsia="Calibri" w:hAnsi="Calibri" w:cs="Calibri"/>
          <w:spacing w:val="-13"/>
        </w:rPr>
        <w:t xml:space="preserve"> </w:t>
      </w:r>
      <w:r w:rsidRPr="00776340">
        <w:rPr>
          <w:rFonts w:ascii="Calibri" w:eastAsia="Calibri" w:hAnsi="Calibri" w:cs="Calibri"/>
        </w:rPr>
        <w:t>Identify</w:t>
      </w:r>
      <w:r w:rsidRPr="00776340">
        <w:rPr>
          <w:rFonts w:ascii="Calibri" w:eastAsia="Calibri" w:hAnsi="Calibri" w:cs="Calibri"/>
          <w:spacing w:val="-13"/>
        </w:rPr>
        <w:t xml:space="preserve"> </w:t>
      </w:r>
      <w:r w:rsidRPr="00776340">
        <w:rPr>
          <w:rFonts w:ascii="Calibri" w:eastAsia="Calibri" w:hAnsi="Calibri" w:cs="Calibri"/>
        </w:rPr>
        <w:t>the</w:t>
      </w:r>
      <w:r w:rsidRPr="00776340">
        <w:rPr>
          <w:rFonts w:ascii="Calibri" w:eastAsia="Calibri" w:hAnsi="Calibri" w:cs="Calibri"/>
          <w:spacing w:val="-13"/>
        </w:rPr>
        <w:t xml:space="preserve"> </w:t>
      </w:r>
      <w:r w:rsidRPr="00776340">
        <w:rPr>
          <w:rFonts w:ascii="Calibri" w:eastAsia="Calibri" w:hAnsi="Calibri" w:cs="Calibri"/>
        </w:rPr>
        <w:t>total</w:t>
      </w:r>
      <w:r w:rsidRPr="00776340">
        <w:rPr>
          <w:rFonts w:ascii="Calibri" w:eastAsia="Calibri" w:hAnsi="Calibri" w:cs="Calibri"/>
          <w:spacing w:val="-13"/>
        </w:rPr>
        <w:t xml:space="preserve"> </w:t>
      </w:r>
      <w:r w:rsidRPr="00776340">
        <w:rPr>
          <w:rFonts w:ascii="Calibri" w:eastAsia="Calibri" w:hAnsi="Calibri" w:cs="Calibri"/>
        </w:rPr>
        <w:t>travel</w:t>
      </w:r>
      <w:r w:rsidRPr="00776340">
        <w:rPr>
          <w:rFonts w:ascii="Calibri" w:eastAsia="Calibri" w:hAnsi="Calibri" w:cs="Calibri"/>
          <w:spacing w:val="-13"/>
        </w:rPr>
        <w:t xml:space="preserve"> </w:t>
      </w:r>
      <w:r w:rsidRPr="00776340">
        <w:rPr>
          <w:rFonts w:ascii="Calibri" w:eastAsia="Calibri" w:hAnsi="Calibri" w:cs="Calibri"/>
        </w:rPr>
        <w:t>amount</w:t>
      </w:r>
      <w:r w:rsidRPr="00776340">
        <w:rPr>
          <w:rFonts w:ascii="Calibri" w:eastAsia="Calibri" w:hAnsi="Calibri" w:cs="Calibri"/>
          <w:spacing w:val="-13"/>
        </w:rPr>
        <w:t xml:space="preserve"> </w:t>
      </w:r>
      <w:r w:rsidRPr="00776340">
        <w:rPr>
          <w:rFonts w:ascii="Calibri" w:eastAsia="Calibri" w:hAnsi="Calibri" w:cs="Calibri"/>
        </w:rPr>
        <w:t>proposed.</w:t>
      </w:r>
      <w:r w:rsidRPr="00776340">
        <w:rPr>
          <w:rFonts w:ascii="Calibri" w:eastAsia="Calibri" w:hAnsi="Calibri" w:cs="Calibri"/>
          <w:spacing w:val="-13"/>
        </w:rPr>
        <w:t xml:space="preserve"> </w:t>
      </w:r>
      <w:r w:rsidRPr="00776340">
        <w:rPr>
          <w:rFonts w:ascii="Calibri" w:eastAsia="Calibri" w:hAnsi="Calibri" w:cs="Calibri"/>
        </w:rPr>
        <w:t>Provide an</w:t>
      </w:r>
      <w:r w:rsidRPr="00776340">
        <w:rPr>
          <w:rFonts w:ascii="Calibri" w:eastAsia="Calibri" w:hAnsi="Calibri" w:cs="Calibri"/>
          <w:spacing w:val="-9"/>
        </w:rPr>
        <w:t xml:space="preserve"> </w:t>
      </w:r>
      <w:r w:rsidRPr="00776340">
        <w:rPr>
          <w:rFonts w:ascii="Calibri" w:eastAsia="Calibri" w:hAnsi="Calibri" w:cs="Calibri"/>
        </w:rPr>
        <w:t>estimate</w:t>
      </w:r>
      <w:r w:rsidRPr="00776340">
        <w:rPr>
          <w:rFonts w:ascii="Calibri" w:eastAsia="Calibri" w:hAnsi="Calibri" w:cs="Calibri"/>
          <w:spacing w:val="-9"/>
        </w:rPr>
        <w:t xml:space="preserve"> </w:t>
      </w:r>
      <w:r w:rsidRPr="00776340">
        <w:rPr>
          <w:rFonts w:ascii="Calibri" w:eastAsia="Calibri" w:hAnsi="Calibri" w:cs="Calibri"/>
        </w:rPr>
        <w:t>of</w:t>
      </w:r>
      <w:r w:rsidRPr="00776340">
        <w:rPr>
          <w:rFonts w:ascii="Calibri" w:eastAsia="Calibri" w:hAnsi="Calibri" w:cs="Calibri"/>
          <w:spacing w:val="-9"/>
        </w:rPr>
        <w:t xml:space="preserve"> </w:t>
      </w:r>
      <w:r w:rsidRPr="00776340">
        <w:rPr>
          <w:rFonts w:ascii="Calibri" w:eastAsia="Calibri" w:hAnsi="Calibri" w:cs="Calibri"/>
        </w:rPr>
        <w:t>the</w:t>
      </w:r>
      <w:r w:rsidRPr="00776340">
        <w:rPr>
          <w:rFonts w:ascii="Calibri" w:eastAsia="Calibri" w:hAnsi="Calibri" w:cs="Calibri"/>
          <w:spacing w:val="-10"/>
        </w:rPr>
        <w:t xml:space="preserve"> </w:t>
      </w:r>
      <w:r w:rsidRPr="00776340">
        <w:rPr>
          <w:rFonts w:ascii="Calibri" w:eastAsia="Calibri" w:hAnsi="Calibri" w:cs="Calibri"/>
        </w:rPr>
        <w:t>cost</w:t>
      </w:r>
      <w:r w:rsidRPr="00776340">
        <w:rPr>
          <w:rFonts w:ascii="Calibri" w:eastAsia="Calibri" w:hAnsi="Calibri" w:cs="Calibri"/>
          <w:spacing w:val="-8"/>
        </w:rPr>
        <w:t xml:space="preserve"> </w:t>
      </w:r>
      <w:r w:rsidRPr="00776340">
        <w:rPr>
          <w:rFonts w:ascii="Calibri" w:eastAsia="Calibri" w:hAnsi="Calibri" w:cs="Calibri"/>
        </w:rPr>
        <w:t>per</w:t>
      </w:r>
      <w:r w:rsidRPr="00776340">
        <w:rPr>
          <w:rFonts w:ascii="Calibri" w:eastAsia="Calibri" w:hAnsi="Calibri" w:cs="Calibri"/>
          <w:spacing w:val="-9"/>
        </w:rPr>
        <w:t xml:space="preserve"> </w:t>
      </w:r>
      <w:r w:rsidRPr="00776340">
        <w:rPr>
          <w:rFonts w:ascii="Calibri" w:eastAsia="Calibri" w:hAnsi="Calibri" w:cs="Calibri"/>
        </w:rPr>
        <w:t>trip;</w:t>
      </w:r>
      <w:r w:rsidRPr="00776340">
        <w:rPr>
          <w:rFonts w:ascii="Calibri" w:eastAsia="Calibri" w:hAnsi="Calibri" w:cs="Calibri"/>
          <w:spacing w:val="-8"/>
        </w:rPr>
        <w:t xml:space="preserve"> </w:t>
      </w:r>
      <w:r w:rsidRPr="00776340">
        <w:rPr>
          <w:rFonts w:ascii="Calibri" w:eastAsia="Calibri" w:hAnsi="Calibri" w:cs="Calibri"/>
        </w:rPr>
        <w:t>number</w:t>
      </w:r>
      <w:r w:rsidRPr="00776340">
        <w:rPr>
          <w:rFonts w:ascii="Calibri" w:eastAsia="Calibri" w:hAnsi="Calibri" w:cs="Calibri"/>
          <w:spacing w:val="-9"/>
        </w:rPr>
        <w:t xml:space="preserve"> </w:t>
      </w:r>
      <w:r w:rsidRPr="00776340">
        <w:rPr>
          <w:rFonts w:ascii="Calibri" w:eastAsia="Calibri" w:hAnsi="Calibri" w:cs="Calibri"/>
        </w:rPr>
        <w:t>of</w:t>
      </w:r>
      <w:r w:rsidRPr="00776340">
        <w:rPr>
          <w:rFonts w:ascii="Calibri" w:eastAsia="Calibri" w:hAnsi="Calibri" w:cs="Calibri"/>
          <w:spacing w:val="-10"/>
        </w:rPr>
        <w:t xml:space="preserve"> </w:t>
      </w:r>
      <w:r w:rsidRPr="00776340">
        <w:rPr>
          <w:rFonts w:ascii="Calibri" w:eastAsia="Calibri" w:hAnsi="Calibri" w:cs="Calibri"/>
        </w:rPr>
        <w:t>trips;</w:t>
      </w:r>
      <w:r w:rsidRPr="00776340">
        <w:rPr>
          <w:rFonts w:ascii="Calibri" w:eastAsia="Calibri" w:hAnsi="Calibri" w:cs="Calibri"/>
          <w:spacing w:val="-10"/>
        </w:rPr>
        <w:t xml:space="preserve"> </w:t>
      </w:r>
      <w:r w:rsidRPr="00776340">
        <w:rPr>
          <w:rFonts w:ascii="Calibri" w:eastAsia="Calibri" w:hAnsi="Calibri" w:cs="Calibri"/>
        </w:rPr>
        <w:t>number</w:t>
      </w:r>
      <w:r w:rsidRPr="00776340">
        <w:rPr>
          <w:rFonts w:ascii="Calibri" w:eastAsia="Calibri" w:hAnsi="Calibri" w:cs="Calibri"/>
          <w:spacing w:val="-10"/>
        </w:rPr>
        <w:t xml:space="preserve"> </w:t>
      </w:r>
      <w:r w:rsidRPr="00776340">
        <w:rPr>
          <w:rFonts w:ascii="Calibri" w:eastAsia="Calibri" w:hAnsi="Calibri" w:cs="Calibri"/>
        </w:rPr>
        <w:t>of</w:t>
      </w:r>
      <w:r w:rsidRPr="00776340">
        <w:rPr>
          <w:rFonts w:ascii="Calibri" w:eastAsia="Calibri" w:hAnsi="Calibri" w:cs="Calibri"/>
          <w:spacing w:val="-9"/>
        </w:rPr>
        <w:t xml:space="preserve"> </w:t>
      </w:r>
      <w:r w:rsidRPr="00776340">
        <w:rPr>
          <w:rFonts w:ascii="Calibri" w:eastAsia="Calibri" w:hAnsi="Calibri" w:cs="Calibri"/>
        </w:rPr>
        <w:t>days;</w:t>
      </w:r>
      <w:r w:rsidRPr="00776340">
        <w:rPr>
          <w:rFonts w:ascii="Calibri" w:eastAsia="Calibri" w:hAnsi="Calibri" w:cs="Calibri"/>
          <w:spacing w:val="-8"/>
        </w:rPr>
        <w:t xml:space="preserve"> </w:t>
      </w:r>
      <w:r w:rsidRPr="00776340">
        <w:rPr>
          <w:rFonts w:ascii="Calibri" w:eastAsia="Calibri" w:hAnsi="Calibri" w:cs="Calibri"/>
        </w:rPr>
        <w:t>number</w:t>
      </w:r>
      <w:r w:rsidRPr="00776340">
        <w:rPr>
          <w:rFonts w:ascii="Calibri" w:eastAsia="Calibri" w:hAnsi="Calibri" w:cs="Calibri"/>
          <w:spacing w:val="-10"/>
        </w:rPr>
        <w:t xml:space="preserve"> </w:t>
      </w:r>
      <w:r w:rsidRPr="00776340">
        <w:rPr>
          <w:rFonts w:ascii="Calibri" w:eastAsia="Calibri" w:hAnsi="Calibri" w:cs="Calibri"/>
        </w:rPr>
        <w:t>of</w:t>
      </w:r>
      <w:r w:rsidRPr="00776340">
        <w:rPr>
          <w:rFonts w:ascii="Calibri" w:eastAsia="Calibri" w:hAnsi="Calibri" w:cs="Calibri"/>
          <w:spacing w:val="-9"/>
        </w:rPr>
        <w:t xml:space="preserve"> </w:t>
      </w:r>
      <w:r w:rsidRPr="00776340">
        <w:rPr>
          <w:rFonts w:ascii="Calibri" w:eastAsia="Calibri" w:hAnsi="Calibri" w:cs="Calibri"/>
        </w:rPr>
        <w:t>people;</w:t>
      </w:r>
      <w:r w:rsidRPr="00776340">
        <w:rPr>
          <w:rFonts w:ascii="Calibri" w:eastAsia="Calibri" w:hAnsi="Calibri" w:cs="Calibri"/>
          <w:spacing w:val="-10"/>
        </w:rPr>
        <w:t xml:space="preserve"> </w:t>
      </w:r>
      <w:r w:rsidRPr="00776340">
        <w:rPr>
          <w:rFonts w:ascii="Calibri" w:eastAsia="Calibri" w:hAnsi="Calibri" w:cs="Calibri"/>
        </w:rPr>
        <w:t>departure city, destination city; approximate travel time frames; and the purpose of the travel. The key is to apply best estimating techniques that are auditable. Include a brief explanation of the methodology</w:t>
      </w:r>
      <w:r w:rsidRPr="00776340">
        <w:rPr>
          <w:rFonts w:ascii="Calibri" w:eastAsia="Calibri" w:hAnsi="Calibri" w:cs="Calibri"/>
          <w:spacing w:val="-4"/>
        </w:rPr>
        <w:t xml:space="preserve"> </w:t>
      </w:r>
      <w:r w:rsidRPr="00776340">
        <w:rPr>
          <w:rFonts w:ascii="Calibri" w:eastAsia="Calibri" w:hAnsi="Calibri" w:cs="Calibri"/>
        </w:rPr>
        <w:t>used</w:t>
      </w:r>
      <w:r w:rsidRPr="00776340">
        <w:rPr>
          <w:rFonts w:ascii="Calibri" w:eastAsia="Calibri" w:hAnsi="Calibri" w:cs="Calibri"/>
          <w:spacing w:val="-4"/>
        </w:rPr>
        <w:t xml:space="preserve"> </w:t>
      </w:r>
      <w:r w:rsidRPr="00776340">
        <w:rPr>
          <w:rFonts w:ascii="Calibri" w:eastAsia="Calibri" w:hAnsi="Calibri" w:cs="Calibri"/>
        </w:rPr>
        <w:t>to</w:t>
      </w:r>
      <w:r w:rsidRPr="00776340">
        <w:rPr>
          <w:rFonts w:ascii="Calibri" w:eastAsia="Calibri" w:hAnsi="Calibri" w:cs="Calibri"/>
          <w:spacing w:val="-3"/>
        </w:rPr>
        <w:t xml:space="preserve"> </w:t>
      </w:r>
      <w:r w:rsidRPr="00776340">
        <w:rPr>
          <w:rFonts w:ascii="Calibri" w:eastAsia="Calibri" w:hAnsi="Calibri" w:cs="Calibri"/>
        </w:rPr>
        <w:t>estimate</w:t>
      </w:r>
      <w:r w:rsidRPr="00776340">
        <w:rPr>
          <w:rFonts w:ascii="Calibri" w:eastAsia="Calibri" w:hAnsi="Calibri" w:cs="Calibri"/>
          <w:spacing w:val="-4"/>
        </w:rPr>
        <w:t xml:space="preserve"> </w:t>
      </w:r>
      <w:r w:rsidRPr="00776340">
        <w:rPr>
          <w:rFonts w:ascii="Calibri" w:eastAsia="Calibri" w:hAnsi="Calibri" w:cs="Calibri"/>
        </w:rPr>
        <w:t>travel</w:t>
      </w:r>
      <w:r w:rsidRPr="00776340">
        <w:rPr>
          <w:rFonts w:ascii="Calibri" w:eastAsia="Calibri" w:hAnsi="Calibri" w:cs="Calibri"/>
          <w:spacing w:val="-3"/>
        </w:rPr>
        <w:t xml:space="preserve"> </w:t>
      </w:r>
      <w:r w:rsidRPr="00776340">
        <w:rPr>
          <w:rFonts w:ascii="Calibri" w:eastAsia="Calibri" w:hAnsi="Calibri" w:cs="Calibri"/>
        </w:rPr>
        <w:t>costs.</w:t>
      </w:r>
      <w:r w:rsidRPr="00776340">
        <w:rPr>
          <w:rFonts w:ascii="Calibri" w:eastAsia="Calibri" w:hAnsi="Calibri" w:cs="Calibri"/>
          <w:spacing w:val="-3"/>
        </w:rPr>
        <w:t xml:space="preserve"> </w:t>
      </w:r>
      <w:r w:rsidRPr="00776340">
        <w:rPr>
          <w:rFonts w:ascii="Calibri" w:eastAsia="Calibri" w:hAnsi="Calibri" w:cs="Calibri"/>
        </w:rPr>
        <w:t>If</w:t>
      </w:r>
      <w:r w:rsidRPr="00776340">
        <w:rPr>
          <w:rFonts w:ascii="Calibri" w:eastAsia="Calibri" w:hAnsi="Calibri" w:cs="Calibri"/>
          <w:spacing w:val="-4"/>
        </w:rPr>
        <w:t xml:space="preserve"> </w:t>
      </w:r>
      <w:r w:rsidRPr="00776340">
        <w:rPr>
          <w:rFonts w:ascii="Calibri" w:eastAsia="Calibri" w:hAnsi="Calibri" w:cs="Calibri"/>
        </w:rPr>
        <w:t>exact</w:t>
      </w:r>
      <w:r w:rsidRPr="00776340">
        <w:rPr>
          <w:rFonts w:ascii="Calibri" w:eastAsia="Calibri" w:hAnsi="Calibri" w:cs="Calibri"/>
          <w:spacing w:val="-4"/>
        </w:rPr>
        <w:t xml:space="preserve"> </w:t>
      </w:r>
      <w:r w:rsidRPr="00776340">
        <w:rPr>
          <w:rFonts w:ascii="Calibri" w:eastAsia="Calibri" w:hAnsi="Calibri" w:cs="Calibri"/>
        </w:rPr>
        <w:t>destination</w:t>
      </w:r>
      <w:r w:rsidRPr="00776340">
        <w:rPr>
          <w:rFonts w:ascii="Calibri" w:eastAsia="Calibri" w:hAnsi="Calibri" w:cs="Calibri"/>
          <w:spacing w:val="-3"/>
        </w:rPr>
        <w:t xml:space="preserve"> </w:t>
      </w:r>
      <w:r w:rsidRPr="00776340">
        <w:rPr>
          <w:rFonts w:ascii="Calibri" w:eastAsia="Calibri" w:hAnsi="Calibri" w:cs="Calibri"/>
        </w:rPr>
        <w:t>is</w:t>
      </w:r>
      <w:r w:rsidRPr="00776340">
        <w:rPr>
          <w:rFonts w:ascii="Calibri" w:eastAsia="Calibri" w:hAnsi="Calibri" w:cs="Calibri"/>
          <w:spacing w:val="-4"/>
        </w:rPr>
        <w:t xml:space="preserve"> </w:t>
      </w:r>
      <w:r w:rsidRPr="00776340">
        <w:rPr>
          <w:rFonts w:ascii="Calibri" w:eastAsia="Calibri" w:hAnsi="Calibri" w:cs="Calibri"/>
        </w:rPr>
        <w:t>unknown</w:t>
      </w:r>
      <w:r w:rsidRPr="00776340">
        <w:rPr>
          <w:rFonts w:ascii="Calibri" w:eastAsia="Calibri" w:hAnsi="Calibri" w:cs="Calibri"/>
          <w:spacing w:val="-4"/>
        </w:rPr>
        <w:t xml:space="preserve"> </w:t>
      </w:r>
      <w:r w:rsidRPr="00776340">
        <w:rPr>
          <w:rFonts w:ascii="Calibri" w:eastAsia="Calibri" w:hAnsi="Calibri" w:cs="Calibri"/>
        </w:rPr>
        <w:t>at</w:t>
      </w:r>
      <w:r w:rsidRPr="00776340">
        <w:rPr>
          <w:rFonts w:ascii="Calibri" w:eastAsia="Calibri" w:hAnsi="Calibri" w:cs="Calibri"/>
          <w:spacing w:val="-4"/>
        </w:rPr>
        <w:t xml:space="preserve"> </w:t>
      </w:r>
      <w:r w:rsidRPr="00776340">
        <w:rPr>
          <w:rFonts w:ascii="Calibri" w:eastAsia="Calibri" w:hAnsi="Calibri" w:cs="Calibri"/>
        </w:rPr>
        <w:t>time</w:t>
      </w:r>
      <w:r w:rsidRPr="00776340">
        <w:rPr>
          <w:rFonts w:ascii="Calibri" w:eastAsia="Calibri" w:hAnsi="Calibri" w:cs="Calibri"/>
          <w:spacing w:val="-4"/>
        </w:rPr>
        <w:t xml:space="preserve"> </w:t>
      </w:r>
      <w:r w:rsidRPr="00776340">
        <w:rPr>
          <w:rFonts w:ascii="Calibri" w:eastAsia="Calibri" w:hAnsi="Calibri" w:cs="Calibri"/>
        </w:rPr>
        <w:t>of</w:t>
      </w:r>
      <w:r w:rsidRPr="00776340">
        <w:rPr>
          <w:rFonts w:ascii="Calibri" w:eastAsia="Calibri" w:hAnsi="Calibri" w:cs="Calibri"/>
          <w:spacing w:val="-4"/>
        </w:rPr>
        <w:t xml:space="preserve"> </w:t>
      </w:r>
      <w:r w:rsidRPr="00776340">
        <w:rPr>
          <w:rFonts w:ascii="Calibri" w:eastAsia="Calibri" w:hAnsi="Calibri" w:cs="Calibri"/>
        </w:rPr>
        <w:t>proposal, for pricing purposes use a potential location using best known information. Note that RRPV project awardees are expected to be cost‐conscious regarding travel (e.g., using coach rather than</w:t>
      </w:r>
      <w:r w:rsidRPr="00776340">
        <w:rPr>
          <w:rFonts w:ascii="Calibri" w:eastAsia="Calibri" w:hAnsi="Calibri" w:cs="Calibri"/>
          <w:spacing w:val="-11"/>
        </w:rPr>
        <w:t xml:space="preserve"> </w:t>
      </w:r>
      <w:r w:rsidRPr="00776340">
        <w:rPr>
          <w:rFonts w:ascii="Calibri" w:eastAsia="Calibri" w:hAnsi="Calibri" w:cs="Calibri"/>
        </w:rPr>
        <w:t>first</w:t>
      </w:r>
      <w:r w:rsidRPr="00776340">
        <w:rPr>
          <w:rFonts w:ascii="Calibri" w:eastAsia="Calibri" w:hAnsi="Calibri" w:cs="Calibri"/>
          <w:spacing w:val="-11"/>
        </w:rPr>
        <w:t xml:space="preserve"> </w:t>
      </w:r>
      <w:r w:rsidRPr="00776340">
        <w:rPr>
          <w:rFonts w:ascii="Calibri" w:eastAsia="Calibri" w:hAnsi="Calibri" w:cs="Calibri"/>
        </w:rPr>
        <w:t>class</w:t>
      </w:r>
      <w:r w:rsidRPr="00776340">
        <w:rPr>
          <w:rFonts w:ascii="Calibri" w:eastAsia="Calibri" w:hAnsi="Calibri" w:cs="Calibri"/>
          <w:spacing w:val="-11"/>
        </w:rPr>
        <w:t xml:space="preserve"> </w:t>
      </w:r>
      <w:r w:rsidRPr="00776340">
        <w:rPr>
          <w:rFonts w:ascii="Calibri" w:eastAsia="Calibri" w:hAnsi="Calibri" w:cs="Calibri"/>
        </w:rPr>
        <w:t>accommodation</w:t>
      </w:r>
      <w:r w:rsidRPr="00776340">
        <w:rPr>
          <w:rFonts w:ascii="Calibri" w:eastAsia="Calibri" w:hAnsi="Calibri" w:cs="Calibri"/>
          <w:spacing w:val="-11"/>
        </w:rPr>
        <w:t xml:space="preserve"> </w:t>
      </w:r>
      <w:r w:rsidRPr="00776340">
        <w:rPr>
          <w:rFonts w:ascii="Calibri" w:eastAsia="Calibri" w:hAnsi="Calibri" w:cs="Calibri"/>
        </w:rPr>
        <w:t>and,</w:t>
      </w:r>
      <w:r w:rsidRPr="00776340">
        <w:rPr>
          <w:rFonts w:ascii="Calibri" w:eastAsia="Calibri" w:hAnsi="Calibri" w:cs="Calibri"/>
          <w:spacing w:val="-11"/>
        </w:rPr>
        <w:t xml:space="preserve"> </w:t>
      </w:r>
      <w:r w:rsidRPr="00776340">
        <w:rPr>
          <w:rFonts w:ascii="Calibri" w:eastAsia="Calibri" w:hAnsi="Calibri" w:cs="Calibri"/>
        </w:rPr>
        <w:t>whenever</w:t>
      </w:r>
      <w:r w:rsidRPr="00776340">
        <w:rPr>
          <w:rFonts w:ascii="Calibri" w:eastAsia="Calibri" w:hAnsi="Calibri" w:cs="Calibri"/>
          <w:spacing w:val="-12"/>
        </w:rPr>
        <w:t xml:space="preserve"> </w:t>
      </w:r>
      <w:r w:rsidRPr="00776340">
        <w:rPr>
          <w:rFonts w:ascii="Calibri" w:eastAsia="Calibri" w:hAnsi="Calibri" w:cs="Calibri"/>
        </w:rPr>
        <w:t>possible,</w:t>
      </w:r>
      <w:r w:rsidRPr="00776340">
        <w:rPr>
          <w:rFonts w:ascii="Calibri" w:eastAsia="Calibri" w:hAnsi="Calibri" w:cs="Calibri"/>
          <w:spacing w:val="-12"/>
        </w:rPr>
        <w:t xml:space="preserve"> </w:t>
      </w:r>
      <w:r w:rsidRPr="00776340">
        <w:rPr>
          <w:rFonts w:ascii="Calibri" w:eastAsia="Calibri" w:hAnsi="Calibri" w:cs="Calibri"/>
        </w:rPr>
        <w:t>using</w:t>
      </w:r>
      <w:r w:rsidRPr="00776340">
        <w:rPr>
          <w:rFonts w:ascii="Calibri" w:eastAsia="Calibri" w:hAnsi="Calibri" w:cs="Calibri"/>
          <w:spacing w:val="-12"/>
        </w:rPr>
        <w:t xml:space="preserve"> </w:t>
      </w:r>
      <w:r w:rsidRPr="00776340">
        <w:rPr>
          <w:rFonts w:ascii="Calibri" w:eastAsia="Calibri" w:hAnsi="Calibri" w:cs="Calibri"/>
        </w:rPr>
        <w:t>Government</w:t>
      </w:r>
      <w:r w:rsidRPr="00776340">
        <w:rPr>
          <w:rFonts w:ascii="Calibri" w:eastAsia="Calibri" w:hAnsi="Calibri" w:cs="Calibri"/>
          <w:spacing w:val="-11"/>
        </w:rPr>
        <w:t xml:space="preserve"> </w:t>
      </w:r>
      <w:r w:rsidRPr="00776340">
        <w:rPr>
          <w:rFonts w:ascii="Calibri" w:eastAsia="Calibri" w:hAnsi="Calibri" w:cs="Calibri"/>
        </w:rPr>
        <w:t>per</w:t>
      </w:r>
      <w:r w:rsidRPr="00776340">
        <w:rPr>
          <w:rFonts w:ascii="Calibri" w:eastAsia="Calibri" w:hAnsi="Calibri" w:cs="Calibri"/>
          <w:spacing w:val="-11"/>
        </w:rPr>
        <w:t xml:space="preserve"> </w:t>
      </w:r>
      <w:r w:rsidRPr="00776340">
        <w:rPr>
          <w:rFonts w:ascii="Calibri" w:eastAsia="Calibri" w:hAnsi="Calibri" w:cs="Calibri"/>
        </w:rPr>
        <w:t>diem,</w:t>
      </w:r>
      <w:r w:rsidRPr="00776340">
        <w:rPr>
          <w:rFonts w:ascii="Calibri" w:eastAsia="Calibri" w:hAnsi="Calibri" w:cs="Calibri"/>
          <w:spacing w:val="-11"/>
        </w:rPr>
        <w:t xml:space="preserve"> </w:t>
      </w:r>
      <w:r w:rsidRPr="00776340">
        <w:rPr>
          <w:rFonts w:ascii="Calibri" w:eastAsia="Calibri" w:hAnsi="Calibri" w:cs="Calibri"/>
        </w:rPr>
        <w:t>or</w:t>
      </w:r>
      <w:r w:rsidRPr="00776340">
        <w:rPr>
          <w:rFonts w:ascii="Calibri" w:eastAsia="Calibri" w:hAnsi="Calibri" w:cs="Calibri"/>
          <w:spacing w:val="-11"/>
        </w:rPr>
        <w:t xml:space="preserve"> </w:t>
      </w:r>
      <w:r w:rsidRPr="00776340">
        <w:rPr>
          <w:rFonts w:ascii="Calibri" w:eastAsia="Calibri" w:hAnsi="Calibri" w:cs="Calibri"/>
        </w:rPr>
        <w:t>similar regulations,</w:t>
      </w:r>
      <w:r w:rsidRPr="00776340">
        <w:rPr>
          <w:rFonts w:ascii="Calibri" w:eastAsia="Calibri" w:hAnsi="Calibri" w:cs="Calibri"/>
          <w:spacing w:val="-5"/>
        </w:rPr>
        <w:t xml:space="preserve"> </w:t>
      </w:r>
      <w:r w:rsidRPr="00776340">
        <w:rPr>
          <w:rFonts w:ascii="Calibri" w:eastAsia="Calibri" w:hAnsi="Calibri" w:cs="Calibri"/>
        </w:rPr>
        <w:t>as</w:t>
      </w:r>
      <w:r w:rsidRPr="00776340">
        <w:rPr>
          <w:rFonts w:ascii="Calibri" w:eastAsia="Calibri" w:hAnsi="Calibri" w:cs="Calibri"/>
          <w:spacing w:val="-7"/>
        </w:rPr>
        <w:t xml:space="preserve"> </w:t>
      </w:r>
      <w:r w:rsidRPr="00776340">
        <w:rPr>
          <w:rFonts w:ascii="Calibri" w:eastAsia="Calibri" w:hAnsi="Calibri" w:cs="Calibri"/>
        </w:rPr>
        <w:t>a</w:t>
      </w:r>
      <w:r w:rsidRPr="00776340">
        <w:rPr>
          <w:rFonts w:ascii="Calibri" w:eastAsia="Calibri" w:hAnsi="Calibri" w:cs="Calibri"/>
          <w:spacing w:val="-6"/>
        </w:rPr>
        <w:t xml:space="preserve"> </w:t>
      </w:r>
      <w:r w:rsidRPr="00776340">
        <w:rPr>
          <w:rFonts w:ascii="Calibri" w:eastAsia="Calibri" w:hAnsi="Calibri" w:cs="Calibri"/>
        </w:rPr>
        <w:t>guideline</w:t>
      </w:r>
      <w:r w:rsidRPr="00776340">
        <w:rPr>
          <w:rFonts w:ascii="Calibri" w:eastAsia="Calibri" w:hAnsi="Calibri" w:cs="Calibri"/>
          <w:spacing w:val="-7"/>
        </w:rPr>
        <w:t xml:space="preserve"> </w:t>
      </w:r>
      <w:r w:rsidRPr="00776340">
        <w:rPr>
          <w:rFonts w:ascii="Calibri" w:eastAsia="Calibri" w:hAnsi="Calibri" w:cs="Calibri"/>
        </w:rPr>
        <w:t>for</w:t>
      </w:r>
      <w:r w:rsidRPr="00776340">
        <w:rPr>
          <w:rFonts w:ascii="Calibri" w:eastAsia="Calibri" w:hAnsi="Calibri" w:cs="Calibri"/>
          <w:spacing w:val="-6"/>
        </w:rPr>
        <w:t xml:space="preserve"> </w:t>
      </w:r>
      <w:r w:rsidRPr="00776340">
        <w:rPr>
          <w:rFonts w:ascii="Calibri" w:eastAsia="Calibri" w:hAnsi="Calibri" w:cs="Calibri"/>
        </w:rPr>
        <w:t>lodging</w:t>
      </w:r>
      <w:r w:rsidRPr="00776340">
        <w:rPr>
          <w:rFonts w:ascii="Calibri" w:eastAsia="Calibri" w:hAnsi="Calibri" w:cs="Calibri"/>
          <w:spacing w:val="-8"/>
        </w:rPr>
        <w:t xml:space="preserve"> </w:t>
      </w:r>
      <w:r w:rsidRPr="00776340">
        <w:rPr>
          <w:rFonts w:ascii="Calibri" w:eastAsia="Calibri" w:hAnsi="Calibri" w:cs="Calibri"/>
        </w:rPr>
        <w:t>and</w:t>
      </w:r>
      <w:r w:rsidRPr="00776340">
        <w:rPr>
          <w:rFonts w:ascii="Calibri" w:eastAsia="Calibri" w:hAnsi="Calibri" w:cs="Calibri"/>
          <w:spacing w:val="-6"/>
        </w:rPr>
        <w:t xml:space="preserve"> </w:t>
      </w:r>
      <w:r w:rsidRPr="00776340">
        <w:rPr>
          <w:rFonts w:ascii="Calibri" w:eastAsia="Calibri" w:hAnsi="Calibri" w:cs="Calibri"/>
        </w:rPr>
        <w:t>subsistence</w:t>
      </w:r>
      <w:r w:rsidRPr="00776340">
        <w:rPr>
          <w:rFonts w:ascii="Calibri" w:eastAsia="Calibri" w:hAnsi="Calibri" w:cs="Calibri"/>
          <w:spacing w:val="-5"/>
        </w:rPr>
        <w:t xml:space="preserve"> </w:t>
      </w:r>
      <w:r w:rsidRPr="00776340">
        <w:rPr>
          <w:rFonts w:ascii="Calibri" w:eastAsia="Calibri" w:hAnsi="Calibri" w:cs="Calibri"/>
        </w:rPr>
        <w:t>costs).</w:t>
      </w:r>
      <w:r w:rsidRPr="00776340">
        <w:rPr>
          <w:rFonts w:ascii="Calibri" w:eastAsia="Calibri" w:hAnsi="Calibri" w:cs="Calibri"/>
          <w:spacing w:val="80"/>
        </w:rPr>
        <w:t xml:space="preserve"> </w:t>
      </w:r>
      <w:r w:rsidRPr="00776340">
        <w:rPr>
          <w:rFonts w:ascii="Calibri" w:eastAsia="Calibri" w:hAnsi="Calibri" w:cs="Calibri"/>
        </w:rPr>
        <w:t>If</w:t>
      </w:r>
      <w:r w:rsidRPr="00776340">
        <w:rPr>
          <w:rFonts w:ascii="Calibri" w:eastAsia="Calibri" w:hAnsi="Calibri" w:cs="Calibri"/>
          <w:spacing w:val="-5"/>
        </w:rPr>
        <w:t xml:space="preserve"> </w:t>
      </w:r>
      <w:r w:rsidRPr="00776340">
        <w:rPr>
          <w:rFonts w:ascii="Calibri" w:eastAsia="Calibri" w:hAnsi="Calibri" w:cs="Calibri"/>
        </w:rPr>
        <w:t>travel</w:t>
      </w:r>
      <w:r w:rsidRPr="00776340">
        <w:rPr>
          <w:rFonts w:ascii="Calibri" w:eastAsia="Calibri" w:hAnsi="Calibri" w:cs="Calibri"/>
          <w:spacing w:val="-6"/>
        </w:rPr>
        <w:t xml:space="preserve"> </w:t>
      </w:r>
      <w:r w:rsidRPr="00776340">
        <w:rPr>
          <w:rFonts w:ascii="Calibri" w:eastAsia="Calibri" w:hAnsi="Calibri" w:cs="Calibri"/>
        </w:rPr>
        <w:t>is</w:t>
      </w:r>
      <w:r w:rsidRPr="00776340">
        <w:rPr>
          <w:rFonts w:ascii="Calibri" w:eastAsia="Calibri" w:hAnsi="Calibri" w:cs="Calibri"/>
          <w:spacing w:val="-7"/>
        </w:rPr>
        <w:t xml:space="preserve"> </w:t>
      </w:r>
      <w:r w:rsidRPr="00776340">
        <w:rPr>
          <w:rFonts w:ascii="Calibri" w:eastAsia="Calibri" w:hAnsi="Calibri" w:cs="Calibri"/>
        </w:rPr>
        <w:t>estimated</w:t>
      </w:r>
      <w:r w:rsidRPr="00776340">
        <w:rPr>
          <w:rFonts w:ascii="Calibri" w:eastAsia="Calibri" w:hAnsi="Calibri" w:cs="Calibri"/>
          <w:spacing w:val="-6"/>
        </w:rPr>
        <w:t xml:space="preserve"> </w:t>
      </w:r>
      <w:r w:rsidRPr="00776340">
        <w:rPr>
          <w:rFonts w:ascii="Calibri" w:eastAsia="Calibri" w:hAnsi="Calibri" w:cs="Calibri"/>
        </w:rPr>
        <w:t>based</w:t>
      </w:r>
      <w:r w:rsidRPr="00776340">
        <w:rPr>
          <w:rFonts w:ascii="Calibri" w:eastAsia="Calibri" w:hAnsi="Calibri" w:cs="Calibri"/>
          <w:spacing w:val="-6"/>
        </w:rPr>
        <w:t xml:space="preserve"> </w:t>
      </w:r>
      <w:r w:rsidRPr="00776340">
        <w:rPr>
          <w:rFonts w:ascii="Calibri" w:eastAsia="Calibri" w:hAnsi="Calibri" w:cs="Calibri"/>
        </w:rPr>
        <w:t>on</w:t>
      </w:r>
      <w:r w:rsidRPr="00776340">
        <w:rPr>
          <w:rFonts w:ascii="Calibri" w:eastAsia="Calibri" w:hAnsi="Calibri" w:cs="Calibri"/>
          <w:spacing w:val="-6"/>
        </w:rPr>
        <w:t xml:space="preserve"> </w:t>
      </w:r>
      <w:r w:rsidRPr="00776340">
        <w:rPr>
          <w:rFonts w:ascii="Calibri" w:eastAsia="Calibri" w:hAnsi="Calibri" w:cs="Calibri"/>
        </w:rPr>
        <w:t>an approved methodology, then state as such.]</w:t>
      </w:r>
    </w:p>
    <w:p w14:paraId="6BA4A6A1" w14:textId="77777777" w:rsidR="00776340" w:rsidRPr="00776340" w:rsidRDefault="00776340" w:rsidP="00776340">
      <w:pPr>
        <w:widowControl w:val="0"/>
        <w:autoSpaceDE w:val="0"/>
        <w:autoSpaceDN w:val="0"/>
        <w:spacing w:after="0"/>
        <w:jc w:val="both"/>
        <w:rPr>
          <w:rFonts w:ascii="Calibri" w:eastAsia="Calibri" w:hAnsi="Calibri" w:cs="Calibri"/>
          <w:sz w:val="24"/>
        </w:rPr>
        <w:sectPr w:rsidR="00776340" w:rsidRPr="00776340" w:rsidSect="00776340">
          <w:pgSz w:w="12240" w:h="15840"/>
          <w:pgMar w:top="1720" w:right="540" w:bottom="1200" w:left="260" w:header="0" w:footer="1017" w:gutter="0"/>
          <w:cols w:space="720"/>
        </w:sectPr>
      </w:pPr>
    </w:p>
    <w:p w14:paraId="269965ED" w14:textId="77777777" w:rsidR="00776340" w:rsidRPr="00776340" w:rsidRDefault="00776340" w:rsidP="00776340">
      <w:pPr>
        <w:widowControl w:val="0"/>
        <w:numPr>
          <w:ilvl w:val="2"/>
          <w:numId w:val="49"/>
        </w:numPr>
        <w:tabs>
          <w:tab w:val="left" w:pos="1267"/>
          <w:tab w:val="left" w:pos="1269"/>
        </w:tabs>
        <w:autoSpaceDE w:val="0"/>
        <w:autoSpaceDN w:val="0"/>
        <w:spacing w:after="0" w:line="240" w:lineRule="auto"/>
        <w:ind w:left="1269" w:right="897"/>
        <w:jc w:val="both"/>
        <w:rPr>
          <w:rFonts w:ascii="Calibri" w:eastAsia="Calibri" w:hAnsi="Calibri" w:cs="Calibri"/>
        </w:rPr>
      </w:pPr>
      <w:r w:rsidRPr="00776340">
        <w:rPr>
          <w:rFonts w:ascii="Calibri" w:eastAsia="Calibri" w:hAnsi="Calibri" w:cs="Calibri"/>
          <w:b/>
        </w:rPr>
        <w:lastRenderedPageBreak/>
        <w:t xml:space="preserve">Subcontractors/Consultants. </w:t>
      </w:r>
      <w:r w:rsidRPr="00776340">
        <w:rPr>
          <w:rFonts w:ascii="Calibri" w:eastAsia="Calibri" w:hAnsi="Calibri" w:cs="Calibri"/>
        </w:rPr>
        <w:t>[Portions of subcontractor/consultant information may be included in the Cost Proposal Format instead of this Cost Proposal Narrative if more practical. Provide a list of all subcontractor/consultant and a total cost for each. If a cost and/or price analysis has been performed, provide a copy or summary of results.</w:t>
      </w:r>
    </w:p>
    <w:p w14:paraId="65E7FD40"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0FEB7D62" w14:textId="77777777" w:rsidR="00776340" w:rsidRPr="00776340" w:rsidRDefault="00776340" w:rsidP="00776340">
      <w:pPr>
        <w:widowControl w:val="0"/>
        <w:autoSpaceDE w:val="0"/>
        <w:autoSpaceDN w:val="0"/>
        <w:spacing w:after="0" w:line="240" w:lineRule="auto"/>
        <w:ind w:left="1269"/>
        <w:jc w:val="both"/>
        <w:rPr>
          <w:rFonts w:ascii="Calibri" w:eastAsia="Calibri" w:hAnsi="Calibri" w:cs="Calibri"/>
        </w:rPr>
      </w:pPr>
      <w:r w:rsidRPr="00776340">
        <w:rPr>
          <w:rFonts w:ascii="Calibri" w:eastAsia="Calibri" w:hAnsi="Calibri" w:cs="Calibri"/>
        </w:rPr>
        <w:t>Support</w:t>
      </w:r>
      <w:r w:rsidRPr="00776340">
        <w:rPr>
          <w:rFonts w:ascii="Calibri" w:eastAsia="Calibri" w:hAnsi="Calibri" w:cs="Calibri"/>
          <w:spacing w:val="-2"/>
        </w:rPr>
        <w:t xml:space="preserve"> </w:t>
      </w:r>
      <w:r w:rsidRPr="00776340">
        <w:rPr>
          <w:rFonts w:ascii="Calibri" w:eastAsia="Calibri" w:hAnsi="Calibri" w:cs="Calibri"/>
        </w:rPr>
        <w:t>is</w:t>
      </w:r>
      <w:r w:rsidRPr="00776340">
        <w:rPr>
          <w:rFonts w:ascii="Calibri" w:eastAsia="Calibri" w:hAnsi="Calibri" w:cs="Calibri"/>
          <w:spacing w:val="-2"/>
        </w:rPr>
        <w:t xml:space="preserve"> </w:t>
      </w:r>
      <w:r w:rsidRPr="00776340">
        <w:rPr>
          <w:rFonts w:ascii="Calibri" w:eastAsia="Calibri" w:hAnsi="Calibri" w:cs="Calibri"/>
        </w:rPr>
        <w:t>required for</w:t>
      </w:r>
      <w:r w:rsidRPr="00776340">
        <w:rPr>
          <w:rFonts w:ascii="Calibri" w:eastAsia="Calibri" w:hAnsi="Calibri" w:cs="Calibri"/>
          <w:spacing w:val="-2"/>
        </w:rPr>
        <w:t xml:space="preserve"> </w:t>
      </w:r>
      <w:r w:rsidRPr="00776340">
        <w:rPr>
          <w:rFonts w:ascii="Calibri" w:eastAsia="Calibri" w:hAnsi="Calibri" w:cs="Calibri"/>
        </w:rPr>
        <w:t>each</w:t>
      </w:r>
      <w:r w:rsidRPr="00776340">
        <w:rPr>
          <w:rFonts w:ascii="Calibri" w:eastAsia="Calibri" w:hAnsi="Calibri" w:cs="Calibri"/>
          <w:spacing w:val="-1"/>
        </w:rPr>
        <w:t xml:space="preserve"> </w:t>
      </w:r>
      <w:r w:rsidRPr="00776340">
        <w:rPr>
          <w:rFonts w:ascii="Calibri" w:eastAsia="Calibri" w:hAnsi="Calibri" w:cs="Calibri"/>
        </w:rPr>
        <w:t>subcontractor/consultant</w:t>
      </w:r>
      <w:r w:rsidRPr="00776340">
        <w:rPr>
          <w:rFonts w:ascii="Calibri" w:eastAsia="Calibri" w:hAnsi="Calibri" w:cs="Calibri"/>
          <w:spacing w:val="-1"/>
        </w:rPr>
        <w:t xml:space="preserve"> </w:t>
      </w:r>
      <w:r w:rsidRPr="00776340">
        <w:rPr>
          <w:rFonts w:ascii="Calibri" w:eastAsia="Calibri" w:hAnsi="Calibri" w:cs="Calibri"/>
        </w:rPr>
        <w:t>as</w:t>
      </w:r>
      <w:r w:rsidRPr="00776340">
        <w:rPr>
          <w:rFonts w:ascii="Calibri" w:eastAsia="Calibri" w:hAnsi="Calibri" w:cs="Calibri"/>
          <w:spacing w:val="-1"/>
        </w:rPr>
        <w:t xml:space="preserve"> </w:t>
      </w:r>
      <w:r w:rsidRPr="00776340">
        <w:rPr>
          <w:rFonts w:ascii="Calibri" w:eastAsia="Calibri" w:hAnsi="Calibri" w:cs="Calibri"/>
          <w:spacing w:val="-2"/>
        </w:rPr>
        <w:t>follows:</w:t>
      </w:r>
    </w:p>
    <w:p w14:paraId="5835D91D"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24D71670" w14:textId="77777777" w:rsidR="00776340" w:rsidRPr="00776340" w:rsidRDefault="00776340" w:rsidP="00776340">
      <w:pPr>
        <w:widowControl w:val="0"/>
        <w:numPr>
          <w:ilvl w:val="3"/>
          <w:numId w:val="49"/>
        </w:numPr>
        <w:tabs>
          <w:tab w:val="left" w:pos="1989"/>
        </w:tabs>
        <w:autoSpaceDE w:val="0"/>
        <w:autoSpaceDN w:val="0"/>
        <w:spacing w:after="0" w:line="240" w:lineRule="auto"/>
        <w:ind w:left="1989" w:right="897"/>
        <w:jc w:val="both"/>
        <w:rPr>
          <w:rFonts w:ascii="Calibri" w:eastAsia="Calibri" w:hAnsi="Calibri" w:cs="Calibri"/>
        </w:rPr>
      </w:pPr>
      <w:r w:rsidRPr="00776340">
        <w:rPr>
          <w:rFonts w:ascii="Calibri" w:eastAsia="Calibri" w:hAnsi="Calibri" w:cs="Calibri"/>
        </w:rPr>
        <w:t>If</w:t>
      </w:r>
      <w:r w:rsidRPr="00776340">
        <w:rPr>
          <w:rFonts w:ascii="Calibri" w:eastAsia="Calibri" w:hAnsi="Calibri" w:cs="Calibri"/>
          <w:spacing w:val="-1"/>
        </w:rPr>
        <w:t xml:space="preserve"> </w:t>
      </w:r>
      <w:r w:rsidRPr="00776340">
        <w:rPr>
          <w:rFonts w:ascii="Calibri" w:eastAsia="Calibri" w:hAnsi="Calibri" w:cs="Calibri"/>
        </w:rPr>
        <w:t>a subcontractor/consultant</w:t>
      </w:r>
      <w:r w:rsidRPr="00776340">
        <w:rPr>
          <w:rFonts w:ascii="Calibri" w:eastAsia="Calibri" w:hAnsi="Calibri" w:cs="Calibri"/>
          <w:spacing w:val="-1"/>
        </w:rPr>
        <w:t xml:space="preserve"> </w:t>
      </w:r>
      <w:r w:rsidRPr="00776340">
        <w:rPr>
          <w:rFonts w:ascii="Calibri" w:eastAsia="Calibri" w:hAnsi="Calibri" w:cs="Calibri"/>
        </w:rPr>
        <w:t>is</w:t>
      </w:r>
      <w:r w:rsidRPr="00776340">
        <w:rPr>
          <w:rFonts w:ascii="Calibri" w:eastAsia="Calibri" w:hAnsi="Calibri" w:cs="Calibri"/>
          <w:spacing w:val="-2"/>
        </w:rPr>
        <w:t xml:space="preserve"> </w:t>
      </w:r>
      <w:r w:rsidRPr="00776340">
        <w:rPr>
          <w:rFonts w:ascii="Calibri" w:eastAsia="Calibri" w:hAnsi="Calibri" w:cs="Calibri"/>
        </w:rPr>
        <w:t>based</w:t>
      </w:r>
      <w:r w:rsidRPr="00776340">
        <w:rPr>
          <w:rFonts w:ascii="Calibri" w:eastAsia="Calibri" w:hAnsi="Calibri" w:cs="Calibri"/>
          <w:spacing w:val="-2"/>
        </w:rPr>
        <w:t xml:space="preserve"> </w:t>
      </w:r>
      <w:r w:rsidRPr="00776340">
        <w:rPr>
          <w:rFonts w:ascii="Calibri" w:eastAsia="Calibri" w:hAnsi="Calibri" w:cs="Calibri"/>
        </w:rPr>
        <w:t>on</w:t>
      </w:r>
      <w:r w:rsidRPr="00776340">
        <w:rPr>
          <w:rFonts w:ascii="Calibri" w:eastAsia="Calibri" w:hAnsi="Calibri" w:cs="Calibri"/>
          <w:spacing w:val="-1"/>
        </w:rPr>
        <w:t xml:space="preserve"> </w:t>
      </w:r>
      <w:r w:rsidRPr="00776340">
        <w:rPr>
          <w:rFonts w:ascii="Calibri" w:eastAsia="Calibri" w:hAnsi="Calibri" w:cs="Calibri"/>
        </w:rPr>
        <w:t>commercial pricing,</w:t>
      </w:r>
      <w:r w:rsidRPr="00776340">
        <w:rPr>
          <w:rFonts w:ascii="Calibri" w:eastAsia="Calibri" w:hAnsi="Calibri" w:cs="Calibri"/>
          <w:spacing w:val="-3"/>
        </w:rPr>
        <w:t xml:space="preserve"> </w:t>
      </w:r>
      <w:r w:rsidRPr="00776340">
        <w:rPr>
          <w:rFonts w:ascii="Calibri" w:eastAsia="Calibri" w:hAnsi="Calibri" w:cs="Calibri"/>
        </w:rPr>
        <w:t>provide</w:t>
      </w:r>
      <w:r w:rsidRPr="00776340">
        <w:rPr>
          <w:rFonts w:ascii="Calibri" w:eastAsia="Calibri" w:hAnsi="Calibri" w:cs="Calibri"/>
          <w:spacing w:val="-1"/>
        </w:rPr>
        <w:t xml:space="preserve"> </w:t>
      </w:r>
      <w:r w:rsidRPr="00776340">
        <w:rPr>
          <w:rFonts w:ascii="Calibri" w:eastAsia="Calibri" w:hAnsi="Calibri" w:cs="Calibri"/>
        </w:rPr>
        <w:t>an explanation of the commerciality determination and supporting documentation (e.g., website pricing, catalog pricing, etc.)</w:t>
      </w:r>
    </w:p>
    <w:p w14:paraId="6A84858D" w14:textId="77777777" w:rsidR="00776340" w:rsidRPr="00776340" w:rsidRDefault="00776340" w:rsidP="00776340">
      <w:pPr>
        <w:widowControl w:val="0"/>
        <w:numPr>
          <w:ilvl w:val="3"/>
          <w:numId w:val="49"/>
        </w:numPr>
        <w:tabs>
          <w:tab w:val="left" w:pos="1989"/>
        </w:tabs>
        <w:autoSpaceDE w:val="0"/>
        <w:autoSpaceDN w:val="0"/>
        <w:spacing w:after="0" w:line="256" w:lineRule="auto"/>
        <w:ind w:left="1989" w:right="897"/>
        <w:jc w:val="both"/>
        <w:rPr>
          <w:rFonts w:ascii="Calibri" w:eastAsia="Calibri" w:hAnsi="Calibri" w:cs="Calibri"/>
        </w:rPr>
      </w:pPr>
      <w:r w:rsidRPr="00776340">
        <w:rPr>
          <w:rFonts w:ascii="Calibri" w:eastAsia="Calibri" w:hAnsi="Calibri" w:cs="Calibri"/>
        </w:rPr>
        <w:t>For a subcontractor/consultant less than $250,000, provide a brief explanation of the work to be performed.</w:t>
      </w:r>
    </w:p>
    <w:p w14:paraId="79045B45" w14:textId="77777777" w:rsidR="00776340" w:rsidRPr="00776340" w:rsidRDefault="00776340" w:rsidP="00776340">
      <w:pPr>
        <w:widowControl w:val="0"/>
        <w:numPr>
          <w:ilvl w:val="3"/>
          <w:numId w:val="49"/>
        </w:numPr>
        <w:tabs>
          <w:tab w:val="left" w:pos="1989"/>
        </w:tabs>
        <w:autoSpaceDE w:val="0"/>
        <w:autoSpaceDN w:val="0"/>
        <w:spacing w:after="0" w:line="240" w:lineRule="auto"/>
        <w:ind w:left="1989" w:hanging="359"/>
        <w:jc w:val="both"/>
        <w:rPr>
          <w:rFonts w:ascii="Calibri" w:eastAsia="Calibri" w:hAnsi="Calibri" w:cs="Calibri"/>
        </w:rPr>
      </w:pPr>
      <w:r w:rsidRPr="00776340">
        <w:rPr>
          <w:rFonts w:ascii="Calibri" w:eastAsia="Calibri" w:hAnsi="Calibri" w:cs="Calibri"/>
        </w:rPr>
        <w:t>For</w:t>
      </w:r>
      <w:r w:rsidRPr="00776340">
        <w:rPr>
          <w:rFonts w:ascii="Calibri" w:eastAsia="Calibri" w:hAnsi="Calibri" w:cs="Calibri"/>
          <w:spacing w:val="68"/>
        </w:rPr>
        <w:t xml:space="preserve"> </w:t>
      </w:r>
      <w:r w:rsidRPr="00776340">
        <w:rPr>
          <w:rFonts w:ascii="Calibri" w:eastAsia="Calibri" w:hAnsi="Calibri" w:cs="Calibri"/>
        </w:rPr>
        <w:t>a</w:t>
      </w:r>
      <w:r w:rsidRPr="00776340">
        <w:rPr>
          <w:rFonts w:ascii="Calibri" w:eastAsia="Calibri" w:hAnsi="Calibri" w:cs="Calibri"/>
          <w:spacing w:val="71"/>
        </w:rPr>
        <w:t xml:space="preserve"> </w:t>
      </w:r>
      <w:r w:rsidRPr="00776340">
        <w:rPr>
          <w:rFonts w:ascii="Calibri" w:eastAsia="Calibri" w:hAnsi="Calibri" w:cs="Calibri"/>
        </w:rPr>
        <w:t>subcontractor/consultant</w:t>
      </w:r>
      <w:r w:rsidRPr="00776340">
        <w:rPr>
          <w:rFonts w:ascii="Calibri" w:eastAsia="Calibri" w:hAnsi="Calibri" w:cs="Calibri"/>
          <w:spacing w:val="70"/>
        </w:rPr>
        <w:t xml:space="preserve"> </w:t>
      </w:r>
      <w:r w:rsidRPr="00776340">
        <w:rPr>
          <w:rFonts w:ascii="Calibri" w:eastAsia="Calibri" w:hAnsi="Calibri" w:cs="Calibri"/>
        </w:rPr>
        <w:t>greater</w:t>
      </w:r>
      <w:r w:rsidRPr="00776340">
        <w:rPr>
          <w:rFonts w:ascii="Calibri" w:eastAsia="Calibri" w:hAnsi="Calibri" w:cs="Calibri"/>
          <w:spacing w:val="70"/>
        </w:rPr>
        <w:t xml:space="preserve"> </w:t>
      </w:r>
      <w:r w:rsidRPr="00776340">
        <w:rPr>
          <w:rFonts w:ascii="Calibri" w:eastAsia="Calibri" w:hAnsi="Calibri" w:cs="Calibri"/>
        </w:rPr>
        <w:t>than</w:t>
      </w:r>
      <w:r w:rsidRPr="00776340">
        <w:rPr>
          <w:rFonts w:ascii="Calibri" w:eastAsia="Calibri" w:hAnsi="Calibri" w:cs="Calibri"/>
          <w:spacing w:val="69"/>
        </w:rPr>
        <w:t xml:space="preserve"> </w:t>
      </w:r>
      <w:r w:rsidRPr="00776340">
        <w:rPr>
          <w:rFonts w:ascii="Calibri" w:eastAsia="Calibri" w:hAnsi="Calibri" w:cs="Calibri"/>
        </w:rPr>
        <w:t>$250,000</w:t>
      </w:r>
      <w:r w:rsidRPr="00776340">
        <w:rPr>
          <w:rFonts w:ascii="Calibri" w:eastAsia="Calibri" w:hAnsi="Calibri" w:cs="Calibri"/>
          <w:spacing w:val="70"/>
        </w:rPr>
        <w:t xml:space="preserve"> </w:t>
      </w:r>
      <w:r w:rsidRPr="00776340">
        <w:rPr>
          <w:rFonts w:ascii="Calibri" w:eastAsia="Calibri" w:hAnsi="Calibri" w:cs="Calibri"/>
        </w:rPr>
        <w:t>and</w:t>
      </w:r>
      <w:r w:rsidRPr="00776340">
        <w:rPr>
          <w:rFonts w:ascii="Calibri" w:eastAsia="Calibri" w:hAnsi="Calibri" w:cs="Calibri"/>
          <w:spacing w:val="70"/>
        </w:rPr>
        <w:t xml:space="preserve"> </w:t>
      </w:r>
      <w:r w:rsidRPr="00776340">
        <w:rPr>
          <w:rFonts w:ascii="Calibri" w:eastAsia="Calibri" w:hAnsi="Calibri" w:cs="Calibri"/>
        </w:rPr>
        <w:t>less</w:t>
      </w:r>
      <w:r w:rsidRPr="00776340">
        <w:rPr>
          <w:rFonts w:ascii="Calibri" w:eastAsia="Calibri" w:hAnsi="Calibri" w:cs="Calibri"/>
          <w:spacing w:val="71"/>
        </w:rPr>
        <w:t xml:space="preserve"> </w:t>
      </w:r>
      <w:r w:rsidRPr="00776340">
        <w:rPr>
          <w:rFonts w:ascii="Calibri" w:eastAsia="Calibri" w:hAnsi="Calibri" w:cs="Calibri"/>
        </w:rPr>
        <w:t>than</w:t>
      </w:r>
      <w:r w:rsidRPr="00776340">
        <w:rPr>
          <w:rFonts w:ascii="Calibri" w:eastAsia="Calibri" w:hAnsi="Calibri" w:cs="Calibri"/>
          <w:spacing w:val="70"/>
        </w:rPr>
        <w:t xml:space="preserve"> </w:t>
      </w:r>
      <w:r w:rsidRPr="00776340">
        <w:rPr>
          <w:rFonts w:ascii="Calibri" w:eastAsia="Calibri" w:hAnsi="Calibri" w:cs="Calibri"/>
        </w:rPr>
        <w:t>or</w:t>
      </w:r>
      <w:r w:rsidRPr="00776340">
        <w:rPr>
          <w:rFonts w:ascii="Calibri" w:eastAsia="Calibri" w:hAnsi="Calibri" w:cs="Calibri"/>
          <w:spacing w:val="69"/>
        </w:rPr>
        <w:t xml:space="preserve"> </w:t>
      </w:r>
      <w:r w:rsidRPr="00776340">
        <w:rPr>
          <w:rFonts w:ascii="Calibri" w:eastAsia="Calibri" w:hAnsi="Calibri" w:cs="Calibri"/>
        </w:rPr>
        <w:t>equal</w:t>
      </w:r>
      <w:r w:rsidRPr="00776340">
        <w:rPr>
          <w:rFonts w:ascii="Calibri" w:eastAsia="Calibri" w:hAnsi="Calibri" w:cs="Calibri"/>
          <w:spacing w:val="71"/>
        </w:rPr>
        <w:t xml:space="preserve"> </w:t>
      </w:r>
      <w:r w:rsidRPr="00776340">
        <w:rPr>
          <w:rFonts w:ascii="Calibri" w:eastAsia="Calibri" w:hAnsi="Calibri" w:cs="Calibri"/>
          <w:spacing w:val="-5"/>
        </w:rPr>
        <w:t>to</w:t>
      </w:r>
    </w:p>
    <w:p w14:paraId="372E593B" w14:textId="77777777" w:rsidR="00776340" w:rsidRPr="00776340" w:rsidRDefault="00776340" w:rsidP="00776340">
      <w:pPr>
        <w:widowControl w:val="0"/>
        <w:autoSpaceDE w:val="0"/>
        <w:autoSpaceDN w:val="0"/>
        <w:spacing w:after="0"/>
        <w:ind w:left="1990" w:right="897"/>
        <w:jc w:val="both"/>
        <w:rPr>
          <w:rFonts w:ascii="Calibri" w:eastAsia="Calibri" w:hAnsi="Calibri" w:cs="Calibri"/>
        </w:rPr>
      </w:pPr>
      <w:r w:rsidRPr="00776340">
        <w:rPr>
          <w:rFonts w:ascii="Calibri" w:eastAsia="Calibri" w:hAnsi="Calibri" w:cs="Calibri"/>
        </w:rPr>
        <w:t>$2,000,000,</w:t>
      </w:r>
      <w:r w:rsidRPr="00776340">
        <w:rPr>
          <w:rFonts w:ascii="Calibri" w:eastAsia="Calibri" w:hAnsi="Calibri" w:cs="Calibri"/>
          <w:spacing w:val="-2"/>
        </w:rPr>
        <w:t xml:space="preserve"> </w:t>
      </w:r>
      <w:r w:rsidRPr="00776340">
        <w:rPr>
          <w:rFonts w:ascii="Calibri" w:eastAsia="Calibri" w:hAnsi="Calibri" w:cs="Calibri"/>
        </w:rPr>
        <w:t>provide</w:t>
      </w:r>
      <w:r w:rsidRPr="00776340">
        <w:rPr>
          <w:rFonts w:ascii="Calibri" w:eastAsia="Calibri" w:hAnsi="Calibri" w:cs="Calibri"/>
          <w:spacing w:val="-3"/>
        </w:rPr>
        <w:t xml:space="preserve"> </w:t>
      </w:r>
      <w:r w:rsidRPr="00776340">
        <w:rPr>
          <w:rFonts w:ascii="Calibri" w:eastAsia="Calibri" w:hAnsi="Calibri" w:cs="Calibri"/>
        </w:rPr>
        <w:t>a</w:t>
      </w:r>
      <w:r w:rsidRPr="00776340">
        <w:rPr>
          <w:rFonts w:ascii="Calibri" w:eastAsia="Calibri" w:hAnsi="Calibri" w:cs="Calibri"/>
          <w:spacing w:val="-2"/>
        </w:rPr>
        <w:t xml:space="preserve"> </w:t>
      </w:r>
      <w:r w:rsidRPr="00776340">
        <w:rPr>
          <w:rFonts w:ascii="Calibri" w:eastAsia="Calibri" w:hAnsi="Calibri" w:cs="Calibri"/>
        </w:rPr>
        <w:t>supporting</w:t>
      </w:r>
      <w:r w:rsidRPr="00776340">
        <w:rPr>
          <w:rFonts w:ascii="Calibri" w:eastAsia="Calibri" w:hAnsi="Calibri" w:cs="Calibri"/>
          <w:spacing w:val="-3"/>
        </w:rPr>
        <w:t xml:space="preserve"> </w:t>
      </w:r>
      <w:r w:rsidRPr="00776340">
        <w:rPr>
          <w:rFonts w:ascii="Calibri" w:eastAsia="Calibri" w:hAnsi="Calibri" w:cs="Calibri"/>
        </w:rPr>
        <w:t>quote</w:t>
      </w:r>
      <w:r w:rsidRPr="00776340">
        <w:rPr>
          <w:rFonts w:ascii="Calibri" w:eastAsia="Calibri" w:hAnsi="Calibri" w:cs="Calibri"/>
          <w:spacing w:val="-2"/>
        </w:rPr>
        <w:t xml:space="preserve"> </w:t>
      </w:r>
      <w:r w:rsidRPr="00776340">
        <w:rPr>
          <w:rFonts w:ascii="Calibri" w:eastAsia="Calibri" w:hAnsi="Calibri" w:cs="Calibri"/>
        </w:rPr>
        <w:t>and</w:t>
      </w:r>
      <w:r w:rsidRPr="00776340">
        <w:rPr>
          <w:rFonts w:ascii="Calibri" w:eastAsia="Calibri" w:hAnsi="Calibri" w:cs="Calibri"/>
          <w:spacing w:val="-2"/>
        </w:rPr>
        <w:t xml:space="preserve"> </w:t>
      </w:r>
      <w:r w:rsidRPr="00776340">
        <w:rPr>
          <w:rFonts w:ascii="Calibri" w:eastAsia="Calibri" w:hAnsi="Calibri" w:cs="Calibri"/>
        </w:rPr>
        <w:t>confirmation</w:t>
      </w:r>
      <w:r w:rsidRPr="00776340">
        <w:rPr>
          <w:rFonts w:ascii="Calibri" w:eastAsia="Calibri" w:hAnsi="Calibri" w:cs="Calibri"/>
          <w:spacing w:val="-2"/>
        </w:rPr>
        <w:t xml:space="preserve"> </w:t>
      </w:r>
      <w:r w:rsidRPr="00776340">
        <w:rPr>
          <w:rFonts w:ascii="Calibri" w:eastAsia="Calibri" w:hAnsi="Calibri" w:cs="Calibri"/>
        </w:rPr>
        <w:t>of</w:t>
      </w:r>
      <w:r w:rsidRPr="00776340">
        <w:rPr>
          <w:rFonts w:ascii="Calibri" w:eastAsia="Calibri" w:hAnsi="Calibri" w:cs="Calibri"/>
          <w:spacing w:val="-4"/>
        </w:rPr>
        <w:t xml:space="preserve"> </w:t>
      </w:r>
      <w:r w:rsidRPr="00776340">
        <w:rPr>
          <w:rFonts w:ascii="Calibri" w:eastAsia="Calibri" w:hAnsi="Calibri" w:cs="Calibri"/>
        </w:rPr>
        <w:t>compliance</w:t>
      </w:r>
      <w:r w:rsidRPr="00776340">
        <w:rPr>
          <w:rFonts w:ascii="Calibri" w:eastAsia="Calibri" w:hAnsi="Calibri" w:cs="Calibri"/>
          <w:spacing w:val="-3"/>
        </w:rPr>
        <w:t xml:space="preserve"> </w:t>
      </w:r>
      <w:r w:rsidRPr="00776340">
        <w:rPr>
          <w:rFonts w:ascii="Calibri" w:eastAsia="Calibri" w:hAnsi="Calibri" w:cs="Calibri"/>
        </w:rPr>
        <w:t>with</w:t>
      </w:r>
      <w:r w:rsidRPr="00776340">
        <w:rPr>
          <w:rFonts w:ascii="Calibri" w:eastAsia="Calibri" w:hAnsi="Calibri" w:cs="Calibri"/>
          <w:spacing w:val="-2"/>
        </w:rPr>
        <w:t xml:space="preserve"> </w:t>
      </w:r>
      <w:r w:rsidRPr="00776340">
        <w:rPr>
          <w:rFonts w:ascii="Calibri" w:eastAsia="Calibri" w:hAnsi="Calibri" w:cs="Calibri"/>
        </w:rPr>
        <w:t>the</w:t>
      </w:r>
      <w:r w:rsidRPr="00776340">
        <w:rPr>
          <w:rFonts w:ascii="Calibri" w:eastAsia="Calibri" w:hAnsi="Calibri" w:cs="Calibri"/>
          <w:spacing w:val="-2"/>
        </w:rPr>
        <w:t xml:space="preserve"> </w:t>
      </w:r>
      <w:r w:rsidRPr="00776340">
        <w:rPr>
          <w:rFonts w:ascii="Calibri" w:eastAsia="Calibri" w:hAnsi="Calibri" w:cs="Calibri"/>
        </w:rPr>
        <w:t>Salary Rate Limitation.</w:t>
      </w:r>
    </w:p>
    <w:p w14:paraId="08220D52" w14:textId="77777777" w:rsidR="00776340" w:rsidRPr="00776340" w:rsidRDefault="00776340" w:rsidP="00776340">
      <w:pPr>
        <w:widowControl w:val="0"/>
        <w:numPr>
          <w:ilvl w:val="3"/>
          <w:numId w:val="49"/>
        </w:numPr>
        <w:tabs>
          <w:tab w:val="left" w:pos="1990"/>
        </w:tabs>
        <w:autoSpaceDE w:val="0"/>
        <w:autoSpaceDN w:val="0"/>
        <w:spacing w:after="0" w:line="240" w:lineRule="auto"/>
        <w:ind w:right="896"/>
        <w:jc w:val="both"/>
        <w:rPr>
          <w:rFonts w:ascii="Calibri" w:eastAsia="Calibri" w:hAnsi="Calibri" w:cs="Calibri"/>
        </w:rPr>
      </w:pPr>
      <w:r w:rsidRPr="00776340">
        <w:rPr>
          <w:rFonts w:ascii="Calibri" w:eastAsia="Calibri" w:hAnsi="Calibri" w:cs="Calibri"/>
        </w:rPr>
        <w:t>If a subcontractor/consultant over $2,000,000 was competitively solicited, provide the price analysis showing how the price was determined reasonable, summary of competition, and copies of the competitive quotes.</w:t>
      </w:r>
    </w:p>
    <w:p w14:paraId="1D65B0F3" w14:textId="77777777" w:rsidR="00776340" w:rsidRPr="00776340" w:rsidRDefault="00776340" w:rsidP="00776340">
      <w:pPr>
        <w:widowControl w:val="0"/>
        <w:numPr>
          <w:ilvl w:val="3"/>
          <w:numId w:val="49"/>
        </w:numPr>
        <w:tabs>
          <w:tab w:val="left" w:pos="1989"/>
        </w:tabs>
        <w:autoSpaceDE w:val="0"/>
        <w:autoSpaceDN w:val="0"/>
        <w:spacing w:after="0" w:line="240" w:lineRule="auto"/>
        <w:ind w:left="1989" w:right="896"/>
        <w:jc w:val="both"/>
        <w:rPr>
          <w:rFonts w:ascii="Calibri" w:eastAsia="Calibri" w:hAnsi="Calibri" w:cs="Calibri"/>
        </w:rPr>
      </w:pPr>
      <w:r w:rsidRPr="00776340">
        <w:rPr>
          <w:rFonts w:ascii="Calibri" w:eastAsia="Calibri" w:hAnsi="Calibri" w:cs="Calibri"/>
        </w:rPr>
        <w:t>Absent any of the above, if relying on cost data for a subcontractor/consultant greater than</w:t>
      </w:r>
      <w:r w:rsidRPr="00776340">
        <w:rPr>
          <w:rFonts w:ascii="Calibri" w:eastAsia="Calibri" w:hAnsi="Calibri" w:cs="Calibri"/>
          <w:spacing w:val="-9"/>
        </w:rPr>
        <w:t xml:space="preserve"> </w:t>
      </w:r>
      <w:r w:rsidRPr="00776340">
        <w:rPr>
          <w:rFonts w:ascii="Calibri" w:eastAsia="Calibri" w:hAnsi="Calibri" w:cs="Calibri"/>
        </w:rPr>
        <w:t>$2,000,000,</w:t>
      </w:r>
      <w:r w:rsidRPr="00776340">
        <w:rPr>
          <w:rFonts w:ascii="Calibri" w:eastAsia="Calibri" w:hAnsi="Calibri" w:cs="Calibri"/>
          <w:spacing w:val="-10"/>
        </w:rPr>
        <w:t xml:space="preserve"> </w:t>
      </w:r>
      <w:r w:rsidRPr="00776340">
        <w:rPr>
          <w:rFonts w:ascii="Calibri" w:eastAsia="Calibri" w:hAnsi="Calibri" w:cs="Calibri"/>
        </w:rPr>
        <w:t>a</w:t>
      </w:r>
      <w:r w:rsidRPr="00776340">
        <w:rPr>
          <w:rFonts w:ascii="Calibri" w:eastAsia="Calibri" w:hAnsi="Calibri" w:cs="Calibri"/>
          <w:spacing w:val="-7"/>
        </w:rPr>
        <w:t xml:space="preserve"> </w:t>
      </w:r>
      <w:r w:rsidRPr="00776340">
        <w:rPr>
          <w:rFonts w:ascii="Calibri" w:eastAsia="Calibri" w:hAnsi="Calibri" w:cs="Calibri"/>
        </w:rPr>
        <w:t>cost‐by‐cost</w:t>
      </w:r>
      <w:r w:rsidRPr="00776340">
        <w:rPr>
          <w:rFonts w:ascii="Calibri" w:eastAsia="Calibri" w:hAnsi="Calibri" w:cs="Calibri"/>
          <w:spacing w:val="-8"/>
        </w:rPr>
        <w:t xml:space="preserve"> </w:t>
      </w:r>
      <w:r w:rsidRPr="00776340">
        <w:rPr>
          <w:rFonts w:ascii="Calibri" w:eastAsia="Calibri" w:hAnsi="Calibri" w:cs="Calibri"/>
        </w:rPr>
        <w:t>element</w:t>
      </w:r>
      <w:r w:rsidRPr="00776340">
        <w:rPr>
          <w:rFonts w:ascii="Calibri" w:eastAsia="Calibri" w:hAnsi="Calibri" w:cs="Calibri"/>
          <w:spacing w:val="-9"/>
        </w:rPr>
        <w:t xml:space="preserve"> </w:t>
      </w:r>
      <w:r w:rsidRPr="00776340">
        <w:rPr>
          <w:rFonts w:ascii="Calibri" w:eastAsia="Calibri" w:hAnsi="Calibri" w:cs="Calibri"/>
        </w:rPr>
        <w:t>breakout</w:t>
      </w:r>
      <w:r w:rsidRPr="00776340">
        <w:rPr>
          <w:rFonts w:ascii="Calibri" w:eastAsia="Calibri" w:hAnsi="Calibri" w:cs="Calibri"/>
          <w:spacing w:val="-9"/>
        </w:rPr>
        <w:t xml:space="preserve"> </w:t>
      </w:r>
      <w:r w:rsidRPr="00776340">
        <w:rPr>
          <w:rFonts w:ascii="Calibri" w:eastAsia="Calibri" w:hAnsi="Calibri" w:cs="Calibri"/>
        </w:rPr>
        <w:t>must</w:t>
      </w:r>
      <w:r w:rsidRPr="00776340">
        <w:rPr>
          <w:rFonts w:ascii="Calibri" w:eastAsia="Calibri" w:hAnsi="Calibri" w:cs="Calibri"/>
          <w:spacing w:val="-9"/>
        </w:rPr>
        <w:t xml:space="preserve"> </w:t>
      </w:r>
      <w:r w:rsidRPr="00776340">
        <w:rPr>
          <w:rFonts w:ascii="Calibri" w:eastAsia="Calibri" w:hAnsi="Calibri" w:cs="Calibri"/>
        </w:rPr>
        <w:t>be</w:t>
      </w:r>
      <w:r w:rsidRPr="00776340">
        <w:rPr>
          <w:rFonts w:ascii="Calibri" w:eastAsia="Calibri" w:hAnsi="Calibri" w:cs="Calibri"/>
          <w:spacing w:val="-7"/>
        </w:rPr>
        <w:t xml:space="preserve"> </w:t>
      </w:r>
      <w:r w:rsidRPr="00776340">
        <w:rPr>
          <w:rFonts w:ascii="Calibri" w:eastAsia="Calibri" w:hAnsi="Calibri" w:cs="Calibri"/>
        </w:rPr>
        <w:t>provided</w:t>
      </w:r>
      <w:r w:rsidRPr="00776340">
        <w:rPr>
          <w:rFonts w:ascii="Calibri" w:eastAsia="Calibri" w:hAnsi="Calibri" w:cs="Calibri"/>
          <w:spacing w:val="-9"/>
        </w:rPr>
        <w:t xml:space="preserve"> </w:t>
      </w:r>
      <w:r w:rsidRPr="00776340">
        <w:rPr>
          <w:rFonts w:ascii="Calibri" w:eastAsia="Calibri" w:hAnsi="Calibri" w:cs="Calibri"/>
        </w:rPr>
        <w:t>to</w:t>
      </w:r>
      <w:r w:rsidRPr="00776340">
        <w:rPr>
          <w:rFonts w:ascii="Calibri" w:eastAsia="Calibri" w:hAnsi="Calibri" w:cs="Calibri"/>
          <w:spacing w:val="-8"/>
        </w:rPr>
        <w:t xml:space="preserve"> </w:t>
      </w:r>
      <w:r w:rsidRPr="00776340">
        <w:rPr>
          <w:rFonts w:ascii="Calibri" w:eastAsia="Calibri" w:hAnsi="Calibri" w:cs="Calibri"/>
        </w:rPr>
        <w:t>the</w:t>
      </w:r>
      <w:r w:rsidRPr="00776340">
        <w:rPr>
          <w:rFonts w:ascii="Calibri" w:eastAsia="Calibri" w:hAnsi="Calibri" w:cs="Calibri"/>
          <w:spacing w:val="-8"/>
        </w:rPr>
        <w:t xml:space="preserve"> </w:t>
      </w:r>
      <w:r w:rsidRPr="00776340">
        <w:rPr>
          <w:rFonts w:ascii="Calibri" w:eastAsia="Calibri" w:hAnsi="Calibri" w:cs="Calibri"/>
        </w:rPr>
        <w:t>same</w:t>
      </w:r>
      <w:r w:rsidRPr="00776340">
        <w:rPr>
          <w:rFonts w:ascii="Calibri" w:eastAsia="Calibri" w:hAnsi="Calibri" w:cs="Calibri"/>
          <w:spacing w:val="-9"/>
        </w:rPr>
        <w:t xml:space="preserve"> </w:t>
      </w:r>
      <w:r w:rsidRPr="00776340">
        <w:rPr>
          <w:rFonts w:ascii="Calibri" w:eastAsia="Calibri" w:hAnsi="Calibri" w:cs="Calibri"/>
        </w:rPr>
        <w:t>level</w:t>
      </w:r>
      <w:r w:rsidRPr="00776340">
        <w:rPr>
          <w:rFonts w:ascii="Calibri" w:eastAsia="Calibri" w:hAnsi="Calibri" w:cs="Calibri"/>
          <w:spacing w:val="-8"/>
        </w:rPr>
        <w:t xml:space="preserve"> </w:t>
      </w:r>
      <w:r w:rsidRPr="00776340">
        <w:rPr>
          <w:rFonts w:ascii="Calibri" w:eastAsia="Calibri" w:hAnsi="Calibri" w:cs="Calibri"/>
        </w:rPr>
        <w:t>of detail as the Offeror.]</w:t>
      </w:r>
    </w:p>
    <w:p w14:paraId="6142098E"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3D757E07" w14:textId="77777777" w:rsidR="00776340" w:rsidRPr="00776340" w:rsidRDefault="00776340" w:rsidP="00776340">
      <w:pPr>
        <w:widowControl w:val="0"/>
        <w:numPr>
          <w:ilvl w:val="2"/>
          <w:numId w:val="49"/>
        </w:numPr>
        <w:tabs>
          <w:tab w:val="left" w:pos="1267"/>
          <w:tab w:val="left" w:pos="1269"/>
        </w:tabs>
        <w:autoSpaceDE w:val="0"/>
        <w:autoSpaceDN w:val="0"/>
        <w:spacing w:after="0" w:line="240" w:lineRule="auto"/>
        <w:ind w:left="1269" w:right="896"/>
        <w:jc w:val="both"/>
        <w:rPr>
          <w:rFonts w:ascii="Calibri" w:eastAsia="Calibri" w:hAnsi="Calibri" w:cs="Calibri"/>
        </w:rPr>
      </w:pPr>
      <w:r w:rsidRPr="00776340">
        <w:rPr>
          <w:rFonts w:ascii="Calibri" w:eastAsia="Calibri" w:hAnsi="Calibri" w:cs="Calibri"/>
          <w:b/>
        </w:rPr>
        <w:t>Material/Equipment/Other</w:t>
      </w:r>
      <w:r w:rsidRPr="00776340">
        <w:rPr>
          <w:rFonts w:ascii="Calibri" w:eastAsia="Calibri" w:hAnsi="Calibri" w:cs="Calibri"/>
          <w:b/>
          <w:spacing w:val="-14"/>
        </w:rPr>
        <w:t xml:space="preserve"> </w:t>
      </w:r>
      <w:r w:rsidRPr="00776340">
        <w:rPr>
          <w:rFonts w:ascii="Calibri" w:eastAsia="Calibri" w:hAnsi="Calibri" w:cs="Calibri"/>
          <w:b/>
        </w:rPr>
        <w:t>Direct</w:t>
      </w:r>
      <w:r w:rsidRPr="00776340">
        <w:rPr>
          <w:rFonts w:ascii="Calibri" w:eastAsia="Calibri" w:hAnsi="Calibri" w:cs="Calibri"/>
          <w:b/>
          <w:spacing w:val="-14"/>
        </w:rPr>
        <w:t xml:space="preserve"> </w:t>
      </w:r>
      <w:r w:rsidRPr="00776340">
        <w:rPr>
          <w:rFonts w:ascii="Calibri" w:eastAsia="Calibri" w:hAnsi="Calibri" w:cs="Calibri"/>
          <w:b/>
        </w:rPr>
        <w:t>Costs.</w:t>
      </w:r>
      <w:r w:rsidRPr="00776340">
        <w:rPr>
          <w:rFonts w:ascii="Calibri" w:eastAsia="Calibri" w:hAnsi="Calibri" w:cs="Calibri"/>
          <w:b/>
          <w:spacing w:val="-13"/>
        </w:rPr>
        <w:t xml:space="preserve"> </w:t>
      </w:r>
      <w:r w:rsidRPr="00776340">
        <w:rPr>
          <w:rFonts w:ascii="Calibri" w:eastAsia="Calibri" w:hAnsi="Calibri" w:cs="Calibri"/>
        </w:rPr>
        <w:t>[Portions</w:t>
      </w:r>
      <w:r w:rsidRPr="00776340">
        <w:rPr>
          <w:rFonts w:ascii="Calibri" w:eastAsia="Calibri" w:hAnsi="Calibri" w:cs="Calibri"/>
          <w:spacing w:val="-14"/>
        </w:rPr>
        <w:t xml:space="preserve"> </w:t>
      </w:r>
      <w:r w:rsidRPr="00776340">
        <w:rPr>
          <w:rFonts w:ascii="Calibri" w:eastAsia="Calibri" w:hAnsi="Calibri" w:cs="Calibri"/>
        </w:rPr>
        <w:t>of</w:t>
      </w:r>
      <w:r w:rsidRPr="00776340">
        <w:rPr>
          <w:rFonts w:ascii="Calibri" w:eastAsia="Calibri" w:hAnsi="Calibri" w:cs="Calibri"/>
          <w:spacing w:val="-13"/>
        </w:rPr>
        <w:t xml:space="preserve"> </w:t>
      </w:r>
      <w:r w:rsidRPr="00776340">
        <w:rPr>
          <w:rFonts w:ascii="Calibri" w:eastAsia="Calibri" w:hAnsi="Calibri" w:cs="Calibri"/>
        </w:rPr>
        <w:t>the</w:t>
      </w:r>
      <w:r w:rsidRPr="00776340">
        <w:rPr>
          <w:rFonts w:ascii="Calibri" w:eastAsia="Calibri" w:hAnsi="Calibri" w:cs="Calibri"/>
          <w:spacing w:val="-14"/>
        </w:rPr>
        <w:t xml:space="preserve"> </w:t>
      </w:r>
      <w:r w:rsidRPr="00776340">
        <w:rPr>
          <w:rFonts w:ascii="Calibri" w:eastAsia="Calibri" w:hAnsi="Calibri" w:cs="Calibri"/>
        </w:rPr>
        <w:t>material/equipment/other</w:t>
      </w:r>
      <w:r w:rsidRPr="00776340">
        <w:rPr>
          <w:rFonts w:ascii="Calibri" w:eastAsia="Calibri" w:hAnsi="Calibri" w:cs="Calibri"/>
          <w:spacing w:val="-13"/>
        </w:rPr>
        <w:t xml:space="preserve"> </w:t>
      </w:r>
      <w:r w:rsidRPr="00776340">
        <w:rPr>
          <w:rFonts w:ascii="Calibri" w:eastAsia="Calibri" w:hAnsi="Calibri" w:cs="Calibri"/>
        </w:rPr>
        <w:t>direct</w:t>
      </w:r>
      <w:r w:rsidRPr="00776340">
        <w:rPr>
          <w:rFonts w:ascii="Calibri" w:eastAsia="Calibri" w:hAnsi="Calibri" w:cs="Calibri"/>
          <w:spacing w:val="-14"/>
        </w:rPr>
        <w:t xml:space="preserve"> </w:t>
      </w:r>
      <w:r w:rsidRPr="00776340">
        <w:rPr>
          <w:rFonts w:ascii="Calibri" w:eastAsia="Calibri" w:hAnsi="Calibri" w:cs="Calibri"/>
        </w:rPr>
        <w:t>cost information</w:t>
      </w:r>
      <w:r w:rsidRPr="00776340">
        <w:rPr>
          <w:rFonts w:ascii="Calibri" w:eastAsia="Calibri" w:hAnsi="Calibri" w:cs="Calibri"/>
          <w:spacing w:val="-10"/>
        </w:rPr>
        <w:t xml:space="preserve"> </w:t>
      </w:r>
      <w:r w:rsidRPr="00776340">
        <w:rPr>
          <w:rFonts w:ascii="Calibri" w:eastAsia="Calibri" w:hAnsi="Calibri" w:cs="Calibri"/>
        </w:rPr>
        <w:t>may</w:t>
      </w:r>
      <w:r w:rsidRPr="00776340">
        <w:rPr>
          <w:rFonts w:ascii="Calibri" w:eastAsia="Calibri" w:hAnsi="Calibri" w:cs="Calibri"/>
          <w:spacing w:val="-10"/>
        </w:rPr>
        <w:t xml:space="preserve"> </w:t>
      </w:r>
      <w:r w:rsidRPr="00776340">
        <w:rPr>
          <w:rFonts w:ascii="Calibri" w:eastAsia="Calibri" w:hAnsi="Calibri" w:cs="Calibri"/>
        </w:rPr>
        <w:t>be</w:t>
      </w:r>
      <w:r w:rsidRPr="00776340">
        <w:rPr>
          <w:rFonts w:ascii="Calibri" w:eastAsia="Calibri" w:hAnsi="Calibri" w:cs="Calibri"/>
          <w:spacing w:val="-11"/>
        </w:rPr>
        <w:t xml:space="preserve"> </w:t>
      </w:r>
      <w:r w:rsidRPr="00776340">
        <w:rPr>
          <w:rFonts w:ascii="Calibri" w:eastAsia="Calibri" w:hAnsi="Calibri" w:cs="Calibri"/>
        </w:rPr>
        <w:t>included</w:t>
      </w:r>
      <w:r w:rsidRPr="00776340">
        <w:rPr>
          <w:rFonts w:ascii="Calibri" w:eastAsia="Calibri" w:hAnsi="Calibri" w:cs="Calibri"/>
          <w:spacing w:val="-10"/>
        </w:rPr>
        <w:t xml:space="preserve"> </w:t>
      </w:r>
      <w:r w:rsidRPr="00776340">
        <w:rPr>
          <w:rFonts w:ascii="Calibri" w:eastAsia="Calibri" w:hAnsi="Calibri" w:cs="Calibri"/>
        </w:rPr>
        <w:t>in</w:t>
      </w:r>
      <w:r w:rsidRPr="00776340">
        <w:rPr>
          <w:rFonts w:ascii="Calibri" w:eastAsia="Calibri" w:hAnsi="Calibri" w:cs="Calibri"/>
          <w:spacing w:val="-10"/>
        </w:rPr>
        <w:t xml:space="preserve"> </w:t>
      </w:r>
      <w:r w:rsidRPr="00776340">
        <w:rPr>
          <w:rFonts w:ascii="Calibri" w:eastAsia="Calibri" w:hAnsi="Calibri" w:cs="Calibri"/>
        </w:rPr>
        <w:t>the</w:t>
      </w:r>
      <w:r w:rsidRPr="00776340">
        <w:rPr>
          <w:rFonts w:ascii="Calibri" w:eastAsia="Calibri" w:hAnsi="Calibri" w:cs="Calibri"/>
          <w:spacing w:val="-10"/>
        </w:rPr>
        <w:t xml:space="preserve"> </w:t>
      </w:r>
      <w:r w:rsidRPr="00776340">
        <w:rPr>
          <w:rFonts w:ascii="Calibri" w:eastAsia="Calibri" w:hAnsi="Calibri" w:cs="Calibri"/>
        </w:rPr>
        <w:t>Cost</w:t>
      </w:r>
      <w:r w:rsidRPr="00776340">
        <w:rPr>
          <w:rFonts w:ascii="Calibri" w:eastAsia="Calibri" w:hAnsi="Calibri" w:cs="Calibri"/>
          <w:spacing w:val="-10"/>
        </w:rPr>
        <w:t xml:space="preserve"> </w:t>
      </w:r>
      <w:r w:rsidRPr="00776340">
        <w:rPr>
          <w:rFonts w:ascii="Calibri" w:eastAsia="Calibri" w:hAnsi="Calibri" w:cs="Calibri"/>
        </w:rPr>
        <w:t>Proposal</w:t>
      </w:r>
      <w:r w:rsidRPr="00776340">
        <w:rPr>
          <w:rFonts w:ascii="Calibri" w:eastAsia="Calibri" w:hAnsi="Calibri" w:cs="Calibri"/>
          <w:spacing w:val="-10"/>
        </w:rPr>
        <w:t xml:space="preserve"> </w:t>
      </w:r>
      <w:r w:rsidRPr="00776340">
        <w:rPr>
          <w:rFonts w:ascii="Calibri" w:eastAsia="Calibri" w:hAnsi="Calibri" w:cs="Calibri"/>
        </w:rPr>
        <w:t>Format</w:t>
      </w:r>
      <w:r w:rsidRPr="00776340">
        <w:rPr>
          <w:rFonts w:ascii="Calibri" w:eastAsia="Calibri" w:hAnsi="Calibri" w:cs="Calibri"/>
          <w:spacing w:val="-11"/>
        </w:rPr>
        <w:t xml:space="preserve"> </w:t>
      </w:r>
      <w:r w:rsidRPr="00776340">
        <w:rPr>
          <w:rFonts w:ascii="Calibri" w:eastAsia="Calibri" w:hAnsi="Calibri" w:cs="Calibri"/>
        </w:rPr>
        <w:t>instead</w:t>
      </w:r>
      <w:r w:rsidRPr="00776340">
        <w:rPr>
          <w:rFonts w:ascii="Calibri" w:eastAsia="Calibri" w:hAnsi="Calibri" w:cs="Calibri"/>
          <w:spacing w:val="-9"/>
        </w:rPr>
        <w:t xml:space="preserve"> </w:t>
      </w:r>
      <w:r w:rsidRPr="00776340">
        <w:rPr>
          <w:rFonts w:ascii="Calibri" w:eastAsia="Calibri" w:hAnsi="Calibri" w:cs="Calibri"/>
        </w:rPr>
        <w:t>of</w:t>
      </w:r>
      <w:r w:rsidRPr="00776340">
        <w:rPr>
          <w:rFonts w:ascii="Calibri" w:eastAsia="Calibri" w:hAnsi="Calibri" w:cs="Calibri"/>
          <w:spacing w:val="-10"/>
        </w:rPr>
        <w:t xml:space="preserve"> </w:t>
      </w:r>
      <w:r w:rsidRPr="00776340">
        <w:rPr>
          <w:rFonts w:ascii="Calibri" w:eastAsia="Calibri" w:hAnsi="Calibri" w:cs="Calibri"/>
        </w:rPr>
        <w:t>this</w:t>
      </w:r>
      <w:r w:rsidRPr="00776340">
        <w:rPr>
          <w:rFonts w:ascii="Calibri" w:eastAsia="Calibri" w:hAnsi="Calibri" w:cs="Calibri"/>
          <w:spacing w:val="-11"/>
        </w:rPr>
        <w:t xml:space="preserve"> </w:t>
      </w:r>
      <w:r w:rsidRPr="00776340">
        <w:rPr>
          <w:rFonts w:ascii="Calibri" w:eastAsia="Calibri" w:hAnsi="Calibri" w:cs="Calibri"/>
        </w:rPr>
        <w:t>Cost</w:t>
      </w:r>
      <w:r w:rsidRPr="00776340">
        <w:rPr>
          <w:rFonts w:ascii="Calibri" w:eastAsia="Calibri" w:hAnsi="Calibri" w:cs="Calibri"/>
          <w:spacing w:val="-10"/>
        </w:rPr>
        <w:t xml:space="preserve"> </w:t>
      </w:r>
      <w:r w:rsidRPr="00776340">
        <w:rPr>
          <w:rFonts w:ascii="Calibri" w:eastAsia="Calibri" w:hAnsi="Calibri" w:cs="Calibri"/>
        </w:rPr>
        <w:t>Proposal</w:t>
      </w:r>
      <w:r w:rsidRPr="00776340">
        <w:rPr>
          <w:rFonts w:ascii="Calibri" w:eastAsia="Calibri" w:hAnsi="Calibri" w:cs="Calibri"/>
          <w:spacing w:val="-10"/>
        </w:rPr>
        <w:t xml:space="preserve"> </w:t>
      </w:r>
      <w:r w:rsidRPr="00776340">
        <w:rPr>
          <w:rFonts w:ascii="Calibri" w:eastAsia="Calibri" w:hAnsi="Calibri" w:cs="Calibri"/>
        </w:rPr>
        <w:t>Narrative if more practical. Provide an itemized list of the material/equipment/other direct costs, including the itemized unit cost and quantity. Identify the supplier/manufacturer and basis of cost</w:t>
      </w:r>
      <w:r w:rsidRPr="00776340">
        <w:rPr>
          <w:rFonts w:ascii="Calibri" w:eastAsia="Calibri" w:hAnsi="Calibri" w:cs="Calibri"/>
          <w:spacing w:val="-9"/>
        </w:rPr>
        <w:t xml:space="preserve"> </w:t>
      </w:r>
      <w:r w:rsidRPr="00776340">
        <w:rPr>
          <w:rFonts w:ascii="Calibri" w:eastAsia="Calibri" w:hAnsi="Calibri" w:cs="Calibri"/>
        </w:rPr>
        <w:t>(i.e.,</w:t>
      </w:r>
      <w:r w:rsidRPr="00776340">
        <w:rPr>
          <w:rFonts w:ascii="Calibri" w:eastAsia="Calibri" w:hAnsi="Calibri" w:cs="Calibri"/>
          <w:spacing w:val="-10"/>
        </w:rPr>
        <w:t xml:space="preserve"> </w:t>
      </w:r>
      <w:r w:rsidRPr="00776340">
        <w:rPr>
          <w:rFonts w:ascii="Calibri" w:eastAsia="Calibri" w:hAnsi="Calibri" w:cs="Calibri"/>
        </w:rPr>
        <w:t>vendor</w:t>
      </w:r>
      <w:r w:rsidRPr="00776340">
        <w:rPr>
          <w:rFonts w:ascii="Calibri" w:eastAsia="Calibri" w:hAnsi="Calibri" w:cs="Calibri"/>
          <w:spacing w:val="-9"/>
        </w:rPr>
        <w:t xml:space="preserve"> </w:t>
      </w:r>
      <w:r w:rsidRPr="00776340">
        <w:rPr>
          <w:rFonts w:ascii="Calibri" w:eastAsia="Calibri" w:hAnsi="Calibri" w:cs="Calibri"/>
        </w:rPr>
        <w:t>quote,</w:t>
      </w:r>
      <w:r w:rsidRPr="00776340">
        <w:rPr>
          <w:rFonts w:ascii="Calibri" w:eastAsia="Calibri" w:hAnsi="Calibri" w:cs="Calibri"/>
          <w:spacing w:val="-9"/>
        </w:rPr>
        <w:t xml:space="preserve"> </w:t>
      </w:r>
      <w:r w:rsidRPr="00776340">
        <w:rPr>
          <w:rFonts w:ascii="Calibri" w:eastAsia="Calibri" w:hAnsi="Calibri" w:cs="Calibri"/>
        </w:rPr>
        <w:t>catalog</w:t>
      </w:r>
      <w:r w:rsidRPr="00776340">
        <w:rPr>
          <w:rFonts w:ascii="Calibri" w:eastAsia="Calibri" w:hAnsi="Calibri" w:cs="Calibri"/>
          <w:spacing w:val="-10"/>
        </w:rPr>
        <w:t xml:space="preserve"> </w:t>
      </w:r>
      <w:r w:rsidRPr="00776340">
        <w:rPr>
          <w:rFonts w:ascii="Calibri" w:eastAsia="Calibri" w:hAnsi="Calibri" w:cs="Calibri"/>
        </w:rPr>
        <w:t>pricing</w:t>
      </w:r>
      <w:r w:rsidRPr="00776340">
        <w:rPr>
          <w:rFonts w:ascii="Calibri" w:eastAsia="Calibri" w:hAnsi="Calibri" w:cs="Calibri"/>
          <w:spacing w:val="-9"/>
        </w:rPr>
        <w:t xml:space="preserve"> </w:t>
      </w:r>
      <w:r w:rsidRPr="00776340">
        <w:rPr>
          <w:rFonts w:ascii="Calibri" w:eastAsia="Calibri" w:hAnsi="Calibri" w:cs="Calibri"/>
        </w:rPr>
        <w:t>data,</w:t>
      </w:r>
      <w:r w:rsidRPr="00776340">
        <w:rPr>
          <w:rFonts w:ascii="Calibri" w:eastAsia="Calibri" w:hAnsi="Calibri" w:cs="Calibri"/>
          <w:spacing w:val="-9"/>
        </w:rPr>
        <w:t xml:space="preserve"> </w:t>
      </w:r>
      <w:r w:rsidRPr="00776340">
        <w:rPr>
          <w:rFonts w:ascii="Calibri" w:eastAsia="Calibri" w:hAnsi="Calibri" w:cs="Calibri"/>
        </w:rPr>
        <w:t>past</w:t>
      </w:r>
      <w:r w:rsidRPr="00776340">
        <w:rPr>
          <w:rFonts w:ascii="Calibri" w:eastAsia="Calibri" w:hAnsi="Calibri" w:cs="Calibri"/>
          <w:spacing w:val="-9"/>
        </w:rPr>
        <w:t xml:space="preserve"> </w:t>
      </w:r>
      <w:r w:rsidRPr="00776340">
        <w:rPr>
          <w:rFonts w:ascii="Calibri" w:eastAsia="Calibri" w:hAnsi="Calibri" w:cs="Calibri"/>
        </w:rPr>
        <w:t>purchase</w:t>
      </w:r>
      <w:r w:rsidRPr="00776340">
        <w:rPr>
          <w:rFonts w:ascii="Calibri" w:eastAsia="Calibri" w:hAnsi="Calibri" w:cs="Calibri"/>
          <w:spacing w:val="-9"/>
        </w:rPr>
        <w:t xml:space="preserve"> </w:t>
      </w:r>
      <w:r w:rsidRPr="00776340">
        <w:rPr>
          <w:rFonts w:ascii="Calibri" w:eastAsia="Calibri" w:hAnsi="Calibri" w:cs="Calibri"/>
        </w:rPr>
        <w:t>orders,</w:t>
      </w:r>
      <w:r w:rsidRPr="00776340">
        <w:rPr>
          <w:rFonts w:ascii="Calibri" w:eastAsia="Calibri" w:hAnsi="Calibri" w:cs="Calibri"/>
          <w:spacing w:val="-10"/>
        </w:rPr>
        <w:t xml:space="preserve"> </w:t>
      </w:r>
      <w:r w:rsidRPr="00776340">
        <w:rPr>
          <w:rFonts w:ascii="Calibri" w:eastAsia="Calibri" w:hAnsi="Calibri" w:cs="Calibri"/>
        </w:rPr>
        <w:t>etc.)</w:t>
      </w:r>
      <w:r w:rsidRPr="00776340">
        <w:rPr>
          <w:rFonts w:ascii="Calibri" w:eastAsia="Calibri" w:hAnsi="Calibri" w:cs="Calibri"/>
          <w:spacing w:val="-9"/>
        </w:rPr>
        <w:t xml:space="preserve"> </w:t>
      </w:r>
      <w:r w:rsidRPr="00776340">
        <w:rPr>
          <w:rFonts w:ascii="Calibri" w:eastAsia="Calibri" w:hAnsi="Calibri" w:cs="Calibri"/>
        </w:rPr>
        <w:t>for</w:t>
      </w:r>
      <w:r w:rsidRPr="00776340">
        <w:rPr>
          <w:rFonts w:ascii="Calibri" w:eastAsia="Calibri" w:hAnsi="Calibri" w:cs="Calibri"/>
          <w:spacing w:val="-9"/>
        </w:rPr>
        <w:t xml:space="preserve"> </w:t>
      </w:r>
      <w:r w:rsidRPr="00776340">
        <w:rPr>
          <w:rFonts w:ascii="Calibri" w:eastAsia="Calibri" w:hAnsi="Calibri" w:cs="Calibri"/>
        </w:rPr>
        <w:t>each</w:t>
      </w:r>
      <w:r w:rsidRPr="00776340">
        <w:rPr>
          <w:rFonts w:ascii="Calibri" w:eastAsia="Calibri" w:hAnsi="Calibri" w:cs="Calibri"/>
          <w:spacing w:val="-9"/>
        </w:rPr>
        <w:t xml:space="preserve"> </w:t>
      </w:r>
      <w:r w:rsidRPr="00776340">
        <w:rPr>
          <w:rFonts w:ascii="Calibri" w:eastAsia="Calibri" w:hAnsi="Calibri" w:cs="Calibri"/>
        </w:rPr>
        <w:t>item,</w:t>
      </w:r>
      <w:r w:rsidRPr="00776340">
        <w:rPr>
          <w:rFonts w:ascii="Calibri" w:eastAsia="Calibri" w:hAnsi="Calibri" w:cs="Calibri"/>
          <w:spacing w:val="-9"/>
        </w:rPr>
        <w:t xml:space="preserve"> </w:t>
      </w:r>
      <w:r w:rsidRPr="00776340">
        <w:rPr>
          <w:rFonts w:ascii="Calibri" w:eastAsia="Calibri" w:hAnsi="Calibri" w:cs="Calibri"/>
        </w:rPr>
        <w:t>if</w:t>
      </w:r>
      <w:r w:rsidRPr="00776340">
        <w:rPr>
          <w:rFonts w:ascii="Calibri" w:eastAsia="Calibri" w:hAnsi="Calibri" w:cs="Calibri"/>
          <w:spacing w:val="-9"/>
        </w:rPr>
        <w:t xml:space="preserve"> </w:t>
      </w:r>
      <w:r w:rsidRPr="00776340">
        <w:rPr>
          <w:rFonts w:ascii="Calibri" w:eastAsia="Calibri" w:hAnsi="Calibri" w:cs="Calibri"/>
        </w:rPr>
        <w:t>known. Additionally, a copy of the basis of cost documentation for each piece of proposed material/equipment/other</w:t>
      </w:r>
      <w:r w:rsidRPr="00776340">
        <w:rPr>
          <w:rFonts w:ascii="Calibri" w:eastAsia="Calibri" w:hAnsi="Calibri" w:cs="Calibri"/>
          <w:spacing w:val="-5"/>
        </w:rPr>
        <w:t xml:space="preserve"> </w:t>
      </w:r>
      <w:r w:rsidRPr="00776340">
        <w:rPr>
          <w:rFonts w:ascii="Calibri" w:eastAsia="Calibri" w:hAnsi="Calibri" w:cs="Calibri"/>
        </w:rPr>
        <w:t>direct</w:t>
      </w:r>
      <w:r w:rsidRPr="00776340">
        <w:rPr>
          <w:rFonts w:ascii="Calibri" w:eastAsia="Calibri" w:hAnsi="Calibri" w:cs="Calibri"/>
          <w:spacing w:val="-7"/>
        </w:rPr>
        <w:t xml:space="preserve"> </w:t>
      </w:r>
      <w:r w:rsidRPr="00776340">
        <w:rPr>
          <w:rFonts w:ascii="Calibri" w:eastAsia="Calibri" w:hAnsi="Calibri" w:cs="Calibri"/>
        </w:rPr>
        <w:t>cost</w:t>
      </w:r>
      <w:r w:rsidRPr="00776340">
        <w:rPr>
          <w:rFonts w:ascii="Calibri" w:eastAsia="Calibri" w:hAnsi="Calibri" w:cs="Calibri"/>
          <w:spacing w:val="-7"/>
        </w:rPr>
        <w:t xml:space="preserve"> </w:t>
      </w:r>
      <w:r w:rsidRPr="00776340">
        <w:rPr>
          <w:rFonts w:ascii="Calibri" w:eastAsia="Calibri" w:hAnsi="Calibri" w:cs="Calibri"/>
        </w:rPr>
        <w:t>with</w:t>
      </w:r>
      <w:r w:rsidRPr="00776340">
        <w:rPr>
          <w:rFonts w:ascii="Calibri" w:eastAsia="Calibri" w:hAnsi="Calibri" w:cs="Calibri"/>
          <w:spacing w:val="-6"/>
        </w:rPr>
        <w:t xml:space="preserve"> </w:t>
      </w:r>
      <w:r w:rsidRPr="00776340">
        <w:rPr>
          <w:rFonts w:ascii="Calibri" w:eastAsia="Calibri" w:hAnsi="Calibri" w:cs="Calibri"/>
        </w:rPr>
        <w:t>a</w:t>
      </w:r>
      <w:r w:rsidRPr="00776340">
        <w:rPr>
          <w:rFonts w:ascii="Calibri" w:eastAsia="Calibri" w:hAnsi="Calibri" w:cs="Calibri"/>
          <w:spacing w:val="-6"/>
        </w:rPr>
        <w:t xml:space="preserve"> </w:t>
      </w:r>
      <w:r w:rsidRPr="00776340">
        <w:rPr>
          <w:rFonts w:ascii="Calibri" w:eastAsia="Calibri" w:hAnsi="Calibri" w:cs="Calibri"/>
        </w:rPr>
        <w:t>unit</w:t>
      </w:r>
      <w:r w:rsidRPr="00776340">
        <w:rPr>
          <w:rFonts w:ascii="Calibri" w:eastAsia="Calibri" w:hAnsi="Calibri" w:cs="Calibri"/>
          <w:spacing w:val="-6"/>
        </w:rPr>
        <w:t xml:space="preserve"> </w:t>
      </w:r>
      <w:r w:rsidRPr="00776340">
        <w:rPr>
          <w:rFonts w:ascii="Calibri" w:eastAsia="Calibri" w:hAnsi="Calibri" w:cs="Calibri"/>
        </w:rPr>
        <w:t>cost</w:t>
      </w:r>
      <w:r w:rsidRPr="00776340">
        <w:rPr>
          <w:rFonts w:ascii="Calibri" w:eastAsia="Calibri" w:hAnsi="Calibri" w:cs="Calibri"/>
          <w:spacing w:val="-6"/>
        </w:rPr>
        <w:t xml:space="preserve"> </w:t>
      </w:r>
      <w:r w:rsidRPr="00776340">
        <w:rPr>
          <w:rFonts w:ascii="Calibri" w:eastAsia="Calibri" w:hAnsi="Calibri" w:cs="Calibri"/>
        </w:rPr>
        <w:t>greater</w:t>
      </w:r>
      <w:r w:rsidRPr="00776340">
        <w:rPr>
          <w:rFonts w:ascii="Calibri" w:eastAsia="Calibri" w:hAnsi="Calibri" w:cs="Calibri"/>
          <w:spacing w:val="-7"/>
        </w:rPr>
        <w:t xml:space="preserve"> </w:t>
      </w:r>
      <w:r w:rsidRPr="00776340">
        <w:rPr>
          <w:rFonts w:ascii="Calibri" w:eastAsia="Calibri" w:hAnsi="Calibri" w:cs="Calibri"/>
        </w:rPr>
        <w:t>than</w:t>
      </w:r>
      <w:r w:rsidRPr="00776340">
        <w:rPr>
          <w:rFonts w:ascii="Calibri" w:eastAsia="Calibri" w:hAnsi="Calibri" w:cs="Calibri"/>
          <w:spacing w:val="-6"/>
        </w:rPr>
        <w:t xml:space="preserve"> </w:t>
      </w:r>
      <w:r w:rsidRPr="00776340">
        <w:rPr>
          <w:rFonts w:ascii="Calibri" w:eastAsia="Calibri" w:hAnsi="Calibri" w:cs="Calibri"/>
        </w:rPr>
        <w:t>or</w:t>
      </w:r>
      <w:r w:rsidRPr="00776340">
        <w:rPr>
          <w:rFonts w:ascii="Calibri" w:eastAsia="Calibri" w:hAnsi="Calibri" w:cs="Calibri"/>
          <w:spacing w:val="-6"/>
        </w:rPr>
        <w:t xml:space="preserve"> </w:t>
      </w:r>
      <w:r w:rsidRPr="00776340">
        <w:rPr>
          <w:rFonts w:ascii="Calibri" w:eastAsia="Calibri" w:hAnsi="Calibri" w:cs="Calibri"/>
        </w:rPr>
        <w:t>equal</w:t>
      </w:r>
      <w:r w:rsidRPr="00776340">
        <w:rPr>
          <w:rFonts w:ascii="Calibri" w:eastAsia="Calibri" w:hAnsi="Calibri" w:cs="Calibri"/>
          <w:spacing w:val="-6"/>
        </w:rPr>
        <w:t xml:space="preserve"> </w:t>
      </w:r>
      <w:r w:rsidRPr="00776340">
        <w:rPr>
          <w:rFonts w:ascii="Calibri" w:eastAsia="Calibri" w:hAnsi="Calibri" w:cs="Calibri"/>
        </w:rPr>
        <w:t>to</w:t>
      </w:r>
      <w:r w:rsidRPr="00776340">
        <w:rPr>
          <w:rFonts w:ascii="Calibri" w:eastAsia="Calibri" w:hAnsi="Calibri" w:cs="Calibri"/>
          <w:spacing w:val="-6"/>
        </w:rPr>
        <w:t xml:space="preserve"> </w:t>
      </w:r>
      <w:r w:rsidRPr="00776340">
        <w:rPr>
          <w:rFonts w:ascii="Calibri" w:eastAsia="Calibri" w:hAnsi="Calibri" w:cs="Calibri"/>
        </w:rPr>
        <w:t>$25,000;</w:t>
      </w:r>
      <w:r w:rsidRPr="00776340">
        <w:rPr>
          <w:rFonts w:ascii="Calibri" w:eastAsia="Calibri" w:hAnsi="Calibri" w:cs="Calibri"/>
          <w:spacing w:val="-6"/>
        </w:rPr>
        <w:t xml:space="preserve"> </w:t>
      </w:r>
      <w:r w:rsidRPr="00776340">
        <w:rPr>
          <w:rFonts w:ascii="Calibri" w:eastAsia="Calibri" w:hAnsi="Calibri" w:cs="Calibri"/>
        </w:rPr>
        <w:t>or</w:t>
      </w:r>
      <w:r w:rsidRPr="00776340">
        <w:rPr>
          <w:rFonts w:ascii="Calibri" w:eastAsia="Calibri" w:hAnsi="Calibri" w:cs="Calibri"/>
          <w:spacing w:val="-6"/>
        </w:rPr>
        <w:t xml:space="preserve"> </w:t>
      </w:r>
      <w:r w:rsidRPr="00776340">
        <w:rPr>
          <w:rFonts w:ascii="Calibri" w:eastAsia="Calibri" w:hAnsi="Calibri" w:cs="Calibri"/>
        </w:rPr>
        <w:t>total cost greater than or equal to $150,000; must be provided.</w:t>
      </w:r>
      <w:r w:rsidRPr="00776340">
        <w:rPr>
          <w:rFonts w:ascii="Calibri" w:eastAsia="Calibri" w:hAnsi="Calibri" w:cs="Calibri"/>
          <w:spacing w:val="40"/>
        </w:rPr>
        <w:t xml:space="preserve"> </w:t>
      </w:r>
      <w:r w:rsidRPr="00776340">
        <w:rPr>
          <w:rFonts w:ascii="Calibri" w:eastAsia="Calibri" w:hAnsi="Calibri" w:cs="Calibri"/>
        </w:rPr>
        <w:t>If material/equipment/other direct cost is estimated based on an approved methodology, then state as such.</w:t>
      </w:r>
    </w:p>
    <w:p w14:paraId="5F70AC88"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0097BD05" w14:textId="77777777" w:rsidR="00776340" w:rsidRPr="00776340" w:rsidRDefault="00776340" w:rsidP="00776340">
      <w:pPr>
        <w:widowControl w:val="0"/>
        <w:autoSpaceDE w:val="0"/>
        <w:autoSpaceDN w:val="0"/>
        <w:spacing w:after="0"/>
        <w:ind w:left="1270" w:right="896"/>
        <w:jc w:val="both"/>
        <w:rPr>
          <w:rFonts w:ascii="Calibri" w:eastAsia="Calibri" w:hAnsi="Calibri" w:cs="Calibri"/>
        </w:rPr>
      </w:pPr>
      <w:r w:rsidRPr="00776340">
        <w:rPr>
          <w:rFonts w:ascii="Calibri" w:eastAsia="Calibri" w:hAnsi="Calibri" w:cs="Calibri"/>
        </w:rPr>
        <w:t>If any sort of usage cost is determined by a rate, identify the basis and rational used to derive the rate.</w:t>
      </w:r>
    </w:p>
    <w:p w14:paraId="583B1399"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6D6BC9EB"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r w:rsidRPr="00776340">
        <w:rPr>
          <w:rFonts w:ascii="Calibri" w:eastAsia="Calibri" w:hAnsi="Calibri" w:cs="Calibri"/>
        </w:rPr>
        <w:t>Only in extraordinary circumstances will government funds be used to purchase equipment. Examples of acceptable equipment might include special test equipment, special tooling, or other specialized equipment specific to the research effort. This award is not an assistance agreement/instrument</w:t>
      </w:r>
      <w:r w:rsidRPr="00776340">
        <w:rPr>
          <w:rFonts w:ascii="Calibri" w:eastAsia="Calibri" w:hAnsi="Calibri" w:cs="Calibri"/>
          <w:spacing w:val="-2"/>
        </w:rPr>
        <w:t xml:space="preserve"> </w:t>
      </w:r>
      <w:r w:rsidRPr="00776340">
        <w:rPr>
          <w:rFonts w:ascii="Calibri" w:eastAsia="Calibri" w:hAnsi="Calibri" w:cs="Calibri"/>
        </w:rPr>
        <w:t>and</w:t>
      </w:r>
      <w:r w:rsidRPr="00776340">
        <w:rPr>
          <w:rFonts w:ascii="Calibri" w:eastAsia="Calibri" w:hAnsi="Calibri" w:cs="Calibri"/>
          <w:spacing w:val="-3"/>
        </w:rPr>
        <w:t xml:space="preserve"> </w:t>
      </w:r>
      <w:r w:rsidRPr="00776340">
        <w:rPr>
          <w:rFonts w:ascii="Calibri" w:eastAsia="Calibri" w:hAnsi="Calibri" w:cs="Calibri"/>
        </w:rPr>
        <w:t>Offerors</w:t>
      </w:r>
      <w:r w:rsidRPr="00776340">
        <w:rPr>
          <w:rFonts w:ascii="Calibri" w:eastAsia="Calibri" w:hAnsi="Calibri" w:cs="Calibri"/>
          <w:spacing w:val="-4"/>
        </w:rPr>
        <w:t xml:space="preserve"> </w:t>
      </w:r>
      <w:r w:rsidRPr="00776340">
        <w:rPr>
          <w:rFonts w:ascii="Calibri" w:eastAsia="Calibri" w:hAnsi="Calibri" w:cs="Calibri"/>
        </w:rPr>
        <w:t>should</w:t>
      </w:r>
      <w:r w:rsidRPr="00776340">
        <w:rPr>
          <w:rFonts w:ascii="Calibri" w:eastAsia="Calibri" w:hAnsi="Calibri" w:cs="Calibri"/>
          <w:spacing w:val="-3"/>
        </w:rPr>
        <w:t xml:space="preserve"> </w:t>
      </w:r>
      <w:r w:rsidRPr="00776340">
        <w:rPr>
          <w:rFonts w:ascii="Calibri" w:eastAsia="Calibri" w:hAnsi="Calibri" w:cs="Calibri"/>
        </w:rPr>
        <w:t>normally</w:t>
      </w:r>
      <w:r w:rsidRPr="00776340">
        <w:rPr>
          <w:rFonts w:ascii="Calibri" w:eastAsia="Calibri" w:hAnsi="Calibri" w:cs="Calibri"/>
          <w:spacing w:val="-4"/>
        </w:rPr>
        <w:t xml:space="preserve"> </w:t>
      </w:r>
      <w:r w:rsidRPr="00776340">
        <w:rPr>
          <w:rFonts w:ascii="Calibri" w:eastAsia="Calibri" w:hAnsi="Calibri" w:cs="Calibri"/>
        </w:rPr>
        <w:t>have</w:t>
      </w:r>
      <w:r w:rsidRPr="00776340">
        <w:rPr>
          <w:rFonts w:ascii="Calibri" w:eastAsia="Calibri" w:hAnsi="Calibri" w:cs="Calibri"/>
          <w:spacing w:val="-3"/>
        </w:rPr>
        <w:t xml:space="preserve"> </w:t>
      </w:r>
      <w:r w:rsidRPr="00776340">
        <w:rPr>
          <w:rFonts w:ascii="Calibri" w:eastAsia="Calibri" w:hAnsi="Calibri" w:cs="Calibri"/>
        </w:rPr>
        <w:t>the</w:t>
      </w:r>
      <w:r w:rsidRPr="00776340">
        <w:rPr>
          <w:rFonts w:ascii="Calibri" w:eastAsia="Calibri" w:hAnsi="Calibri" w:cs="Calibri"/>
          <w:spacing w:val="-3"/>
        </w:rPr>
        <w:t xml:space="preserve"> </w:t>
      </w:r>
      <w:r w:rsidRPr="00776340">
        <w:rPr>
          <w:rFonts w:ascii="Calibri" w:eastAsia="Calibri" w:hAnsi="Calibri" w:cs="Calibri"/>
        </w:rPr>
        <w:t>required</w:t>
      </w:r>
      <w:r w:rsidRPr="00776340">
        <w:rPr>
          <w:rFonts w:ascii="Calibri" w:eastAsia="Calibri" w:hAnsi="Calibri" w:cs="Calibri"/>
          <w:spacing w:val="-3"/>
        </w:rPr>
        <w:t xml:space="preserve"> </w:t>
      </w:r>
      <w:r w:rsidRPr="00776340">
        <w:rPr>
          <w:rFonts w:ascii="Calibri" w:eastAsia="Calibri" w:hAnsi="Calibri" w:cs="Calibri"/>
        </w:rPr>
        <w:t>equipment</w:t>
      </w:r>
      <w:r w:rsidRPr="00776340">
        <w:rPr>
          <w:rFonts w:ascii="Calibri" w:eastAsia="Calibri" w:hAnsi="Calibri" w:cs="Calibri"/>
          <w:spacing w:val="-4"/>
        </w:rPr>
        <w:t xml:space="preserve"> </w:t>
      </w:r>
      <w:r w:rsidRPr="00776340">
        <w:rPr>
          <w:rFonts w:ascii="Calibri" w:eastAsia="Calibri" w:hAnsi="Calibri" w:cs="Calibri"/>
        </w:rPr>
        <w:t>to</w:t>
      </w:r>
      <w:r w:rsidRPr="00776340">
        <w:rPr>
          <w:rFonts w:ascii="Calibri" w:eastAsia="Calibri" w:hAnsi="Calibri" w:cs="Calibri"/>
          <w:spacing w:val="-3"/>
        </w:rPr>
        <w:t xml:space="preserve"> </w:t>
      </w:r>
      <w:r w:rsidRPr="00776340">
        <w:rPr>
          <w:rFonts w:ascii="Calibri" w:eastAsia="Calibri" w:hAnsi="Calibri" w:cs="Calibri"/>
        </w:rPr>
        <w:t>perform.</w:t>
      </w:r>
    </w:p>
    <w:p w14:paraId="5B2E32E8"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p>
    <w:p w14:paraId="1663D5E9" w14:textId="77777777" w:rsidR="00776340" w:rsidRPr="00776340" w:rsidRDefault="00776340" w:rsidP="00776340">
      <w:pPr>
        <w:widowControl w:val="0"/>
        <w:autoSpaceDE w:val="0"/>
        <w:autoSpaceDN w:val="0"/>
        <w:spacing w:after="0"/>
        <w:ind w:left="1269" w:right="895"/>
        <w:jc w:val="both"/>
        <w:rPr>
          <w:rFonts w:ascii="Calibri" w:eastAsia="Calibri" w:hAnsi="Calibri" w:cs="Calibri"/>
        </w:rPr>
      </w:pPr>
      <w:r w:rsidRPr="00776340">
        <w:rPr>
          <w:rFonts w:ascii="Calibri" w:eastAsia="Calibri" w:hAnsi="Calibri" w:cs="Calibri"/>
        </w:rPr>
        <w:t>The value of equipment should be prorated according to the share of total use dedicated to carrying</w:t>
      </w:r>
      <w:r w:rsidRPr="00776340">
        <w:rPr>
          <w:rFonts w:ascii="Calibri" w:eastAsia="Calibri" w:hAnsi="Calibri" w:cs="Calibri"/>
          <w:spacing w:val="-14"/>
        </w:rPr>
        <w:t xml:space="preserve"> </w:t>
      </w:r>
      <w:r w:rsidRPr="00776340">
        <w:rPr>
          <w:rFonts w:ascii="Calibri" w:eastAsia="Calibri" w:hAnsi="Calibri" w:cs="Calibri"/>
        </w:rPr>
        <w:t>out</w:t>
      </w:r>
      <w:r w:rsidRPr="00776340">
        <w:rPr>
          <w:rFonts w:ascii="Calibri" w:eastAsia="Calibri" w:hAnsi="Calibri" w:cs="Calibri"/>
          <w:spacing w:val="-14"/>
        </w:rPr>
        <w:t xml:space="preserve"> </w:t>
      </w:r>
      <w:r w:rsidRPr="00776340">
        <w:rPr>
          <w:rFonts w:ascii="Calibri" w:eastAsia="Calibri" w:hAnsi="Calibri" w:cs="Calibri"/>
        </w:rPr>
        <w:t>the</w:t>
      </w:r>
      <w:r w:rsidRPr="00776340">
        <w:rPr>
          <w:rFonts w:ascii="Calibri" w:eastAsia="Calibri" w:hAnsi="Calibri" w:cs="Calibri"/>
          <w:spacing w:val="-12"/>
        </w:rPr>
        <w:t xml:space="preserve"> </w:t>
      </w:r>
      <w:r w:rsidRPr="00776340">
        <w:rPr>
          <w:rFonts w:ascii="Calibri" w:eastAsia="Calibri" w:hAnsi="Calibri" w:cs="Calibri"/>
        </w:rPr>
        <w:t>proposed</w:t>
      </w:r>
      <w:r w:rsidRPr="00776340">
        <w:rPr>
          <w:rFonts w:ascii="Calibri" w:eastAsia="Calibri" w:hAnsi="Calibri" w:cs="Calibri"/>
          <w:spacing w:val="-13"/>
        </w:rPr>
        <w:t xml:space="preserve"> </w:t>
      </w:r>
      <w:r w:rsidRPr="00776340">
        <w:rPr>
          <w:rFonts w:ascii="Calibri" w:eastAsia="Calibri" w:hAnsi="Calibri" w:cs="Calibri"/>
        </w:rPr>
        <w:t>work.</w:t>
      </w:r>
      <w:r w:rsidRPr="00776340">
        <w:rPr>
          <w:rFonts w:ascii="Calibri" w:eastAsia="Calibri" w:hAnsi="Calibri" w:cs="Calibri"/>
          <w:spacing w:val="-12"/>
        </w:rPr>
        <w:t xml:space="preserve"> </w:t>
      </w:r>
      <w:r w:rsidRPr="00776340">
        <w:rPr>
          <w:rFonts w:ascii="Calibri" w:eastAsia="Calibri" w:hAnsi="Calibri" w:cs="Calibri"/>
        </w:rPr>
        <w:t>Include</w:t>
      </w:r>
      <w:r w:rsidRPr="00776340">
        <w:rPr>
          <w:rFonts w:ascii="Calibri" w:eastAsia="Calibri" w:hAnsi="Calibri" w:cs="Calibri"/>
          <w:spacing w:val="-12"/>
        </w:rPr>
        <w:t xml:space="preserve"> </w:t>
      </w:r>
      <w:r w:rsidRPr="00776340">
        <w:rPr>
          <w:rFonts w:ascii="Calibri" w:eastAsia="Calibri" w:hAnsi="Calibri" w:cs="Calibri"/>
        </w:rPr>
        <w:t>a</w:t>
      </w:r>
      <w:r w:rsidRPr="00776340">
        <w:rPr>
          <w:rFonts w:ascii="Calibri" w:eastAsia="Calibri" w:hAnsi="Calibri" w:cs="Calibri"/>
          <w:spacing w:val="-12"/>
        </w:rPr>
        <w:t xml:space="preserve"> </w:t>
      </w:r>
      <w:r w:rsidRPr="00776340">
        <w:rPr>
          <w:rFonts w:ascii="Calibri" w:eastAsia="Calibri" w:hAnsi="Calibri" w:cs="Calibri"/>
        </w:rPr>
        <w:t>brief</w:t>
      </w:r>
      <w:r w:rsidRPr="00776340">
        <w:rPr>
          <w:rFonts w:ascii="Calibri" w:eastAsia="Calibri" w:hAnsi="Calibri" w:cs="Calibri"/>
          <w:spacing w:val="-12"/>
        </w:rPr>
        <w:t xml:space="preserve"> </w:t>
      </w:r>
      <w:r w:rsidRPr="00776340">
        <w:rPr>
          <w:rFonts w:ascii="Calibri" w:eastAsia="Calibri" w:hAnsi="Calibri" w:cs="Calibri"/>
        </w:rPr>
        <w:t>explanation</w:t>
      </w:r>
      <w:r w:rsidRPr="00776340">
        <w:rPr>
          <w:rFonts w:ascii="Calibri" w:eastAsia="Calibri" w:hAnsi="Calibri" w:cs="Calibri"/>
          <w:spacing w:val="-14"/>
        </w:rPr>
        <w:t xml:space="preserve"> </w:t>
      </w:r>
      <w:r w:rsidRPr="00776340">
        <w:rPr>
          <w:rFonts w:ascii="Calibri" w:eastAsia="Calibri" w:hAnsi="Calibri" w:cs="Calibri"/>
        </w:rPr>
        <w:t>of</w:t>
      </w:r>
      <w:r w:rsidRPr="00776340">
        <w:rPr>
          <w:rFonts w:ascii="Calibri" w:eastAsia="Calibri" w:hAnsi="Calibri" w:cs="Calibri"/>
          <w:spacing w:val="-12"/>
        </w:rPr>
        <w:t xml:space="preserve"> </w:t>
      </w:r>
      <w:r w:rsidRPr="00776340">
        <w:rPr>
          <w:rFonts w:ascii="Calibri" w:eastAsia="Calibri" w:hAnsi="Calibri" w:cs="Calibri"/>
        </w:rPr>
        <w:t>the</w:t>
      </w:r>
      <w:r w:rsidRPr="00776340">
        <w:rPr>
          <w:rFonts w:ascii="Calibri" w:eastAsia="Calibri" w:hAnsi="Calibri" w:cs="Calibri"/>
          <w:spacing w:val="-12"/>
        </w:rPr>
        <w:t xml:space="preserve"> </w:t>
      </w:r>
      <w:r w:rsidRPr="00776340">
        <w:rPr>
          <w:rFonts w:ascii="Calibri" w:eastAsia="Calibri" w:hAnsi="Calibri" w:cs="Calibri"/>
        </w:rPr>
        <w:t>prorating</w:t>
      </w:r>
      <w:r w:rsidRPr="00776340">
        <w:rPr>
          <w:rFonts w:ascii="Calibri" w:eastAsia="Calibri" w:hAnsi="Calibri" w:cs="Calibri"/>
          <w:spacing w:val="-13"/>
        </w:rPr>
        <w:t xml:space="preserve"> </w:t>
      </w:r>
      <w:r w:rsidRPr="00776340">
        <w:rPr>
          <w:rFonts w:ascii="Calibri" w:eastAsia="Calibri" w:hAnsi="Calibri" w:cs="Calibri"/>
        </w:rPr>
        <w:t>methodology</w:t>
      </w:r>
      <w:r w:rsidRPr="00776340">
        <w:rPr>
          <w:rFonts w:ascii="Calibri" w:eastAsia="Calibri" w:hAnsi="Calibri" w:cs="Calibri"/>
          <w:spacing w:val="-12"/>
        </w:rPr>
        <w:t xml:space="preserve"> </w:t>
      </w:r>
      <w:r w:rsidRPr="00776340">
        <w:rPr>
          <w:rFonts w:ascii="Calibri" w:eastAsia="Calibri" w:hAnsi="Calibri" w:cs="Calibri"/>
          <w:spacing w:val="-2"/>
        </w:rPr>
        <w:t>used.]</w:t>
      </w:r>
    </w:p>
    <w:p w14:paraId="0F120724" w14:textId="77777777" w:rsidR="00776340" w:rsidRPr="00776340" w:rsidRDefault="00776340" w:rsidP="00776340">
      <w:pPr>
        <w:widowControl w:val="0"/>
        <w:autoSpaceDE w:val="0"/>
        <w:autoSpaceDN w:val="0"/>
        <w:spacing w:after="0"/>
        <w:ind w:left="1269" w:right="897"/>
        <w:jc w:val="both"/>
        <w:rPr>
          <w:rFonts w:ascii="Calibri" w:eastAsia="Calibri" w:hAnsi="Calibri" w:cs="Calibri"/>
        </w:rPr>
      </w:pPr>
    </w:p>
    <w:p w14:paraId="41A8AC19" w14:textId="77777777" w:rsidR="00776340" w:rsidRPr="00776340" w:rsidRDefault="00776340" w:rsidP="00776340">
      <w:pPr>
        <w:widowControl w:val="0"/>
        <w:autoSpaceDE w:val="0"/>
        <w:autoSpaceDN w:val="0"/>
        <w:spacing w:after="0"/>
        <w:jc w:val="both"/>
        <w:rPr>
          <w:rFonts w:ascii="Calibri" w:eastAsia="Calibri" w:hAnsi="Calibri" w:cs="Calibri"/>
        </w:rPr>
        <w:sectPr w:rsidR="00776340" w:rsidRPr="00776340" w:rsidSect="00776340">
          <w:pgSz w:w="12240" w:h="15840"/>
          <w:pgMar w:top="1400" w:right="540" w:bottom="1200" w:left="260" w:header="0" w:footer="1017" w:gutter="0"/>
          <w:cols w:space="720"/>
        </w:sectPr>
      </w:pPr>
    </w:p>
    <w:p w14:paraId="7EDF0183" w14:textId="77777777" w:rsidR="00776340" w:rsidRPr="00776340" w:rsidRDefault="00776340" w:rsidP="00776340">
      <w:pPr>
        <w:widowControl w:val="0"/>
        <w:numPr>
          <w:ilvl w:val="2"/>
          <w:numId w:val="49"/>
        </w:numPr>
        <w:tabs>
          <w:tab w:val="left" w:pos="1269"/>
        </w:tabs>
        <w:autoSpaceDE w:val="0"/>
        <w:autoSpaceDN w:val="0"/>
        <w:spacing w:after="0" w:line="240" w:lineRule="auto"/>
        <w:ind w:left="1269" w:right="897" w:hanging="270"/>
        <w:jc w:val="both"/>
        <w:rPr>
          <w:rFonts w:ascii="Calibri" w:eastAsia="Calibri" w:hAnsi="Calibri" w:cs="Calibri"/>
        </w:rPr>
      </w:pPr>
      <w:r w:rsidRPr="00776340">
        <w:rPr>
          <w:rFonts w:ascii="Calibri" w:eastAsia="Calibri" w:hAnsi="Calibri" w:cs="Calibri"/>
          <w:b/>
        </w:rPr>
        <w:lastRenderedPageBreak/>
        <w:t xml:space="preserve">Indirect Costs. </w:t>
      </w:r>
      <w:r w:rsidRPr="00776340">
        <w:rPr>
          <w:rFonts w:ascii="Calibri" w:eastAsia="Calibri" w:hAnsi="Calibri" w:cs="Calibri"/>
        </w:rPr>
        <w:t>[Portions of the indirect cost information may be included in the Cost Proposal Format</w:t>
      </w:r>
      <w:r w:rsidRPr="00776340">
        <w:rPr>
          <w:rFonts w:ascii="Calibri" w:eastAsia="Calibri" w:hAnsi="Calibri" w:cs="Calibri"/>
          <w:spacing w:val="-9"/>
        </w:rPr>
        <w:t xml:space="preserve"> </w:t>
      </w:r>
      <w:r w:rsidRPr="00776340">
        <w:rPr>
          <w:rFonts w:ascii="Calibri" w:eastAsia="Calibri" w:hAnsi="Calibri" w:cs="Calibri"/>
        </w:rPr>
        <w:t>instead</w:t>
      </w:r>
      <w:r w:rsidRPr="00776340">
        <w:rPr>
          <w:rFonts w:ascii="Calibri" w:eastAsia="Calibri" w:hAnsi="Calibri" w:cs="Calibri"/>
          <w:spacing w:val="-8"/>
        </w:rPr>
        <w:t xml:space="preserve"> </w:t>
      </w:r>
      <w:r w:rsidRPr="00776340">
        <w:rPr>
          <w:rFonts w:ascii="Calibri" w:eastAsia="Calibri" w:hAnsi="Calibri" w:cs="Calibri"/>
        </w:rPr>
        <w:t>of</w:t>
      </w:r>
      <w:r w:rsidRPr="00776340">
        <w:rPr>
          <w:rFonts w:ascii="Calibri" w:eastAsia="Calibri" w:hAnsi="Calibri" w:cs="Calibri"/>
          <w:spacing w:val="-9"/>
        </w:rPr>
        <w:t xml:space="preserve"> </w:t>
      </w:r>
      <w:r w:rsidRPr="00776340">
        <w:rPr>
          <w:rFonts w:ascii="Calibri" w:eastAsia="Calibri" w:hAnsi="Calibri" w:cs="Calibri"/>
        </w:rPr>
        <w:t>this</w:t>
      </w:r>
      <w:r w:rsidRPr="00776340">
        <w:rPr>
          <w:rFonts w:ascii="Calibri" w:eastAsia="Calibri" w:hAnsi="Calibri" w:cs="Calibri"/>
          <w:spacing w:val="-9"/>
        </w:rPr>
        <w:t xml:space="preserve"> </w:t>
      </w:r>
      <w:r w:rsidRPr="00776340">
        <w:rPr>
          <w:rFonts w:ascii="Calibri" w:eastAsia="Calibri" w:hAnsi="Calibri" w:cs="Calibri"/>
        </w:rPr>
        <w:t>Cost</w:t>
      </w:r>
      <w:r w:rsidRPr="00776340">
        <w:rPr>
          <w:rFonts w:ascii="Calibri" w:eastAsia="Calibri" w:hAnsi="Calibri" w:cs="Calibri"/>
          <w:spacing w:val="-8"/>
        </w:rPr>
        <w:t xml:space="preserve"> </w:t>
      </w:r>
      <w:r w:rsidRPr="00776340">
        <w:rPr>
          <w:rFonts w:ascii="Calibri" w:eastAsia="Calibri" w:hAnsi="Calibri" w:cs="Calibri"/>
        </w:rPr>
        <w:t>Proposal</w:t>
      </w:r>
      <w:r w:rsidRPr="00776340">
        <w:rPr>
          <w:rFonts w:ascii="Calibri" w:eastAsia="Calibri" w:hAnsi="Calibri" w:cs="Calibri"/>
          <w:spacing w:val="-9"/>
        </w:rPr>
        <w:t xml:space="preserve"> </w:t>
      </w:r>
      <w:r w:rsidRPr="00776340">
        <w:rPr>
          <w:rFonts w:ascii="Calibri" w:eastAsia="Calibri" w:hAnsi="Calibri" w:cs="Calibri"/>
        </w:rPr>
        <w:t>Narrative</w:t>
      </w:r>
      <w:r w:rsidRPr="00776340">
        <w:rPr>
          <w:rFonts w:ascii="Calibri" w:eastAsia="Calibri" w:hAnsi="Calibri" w:cs="Calibri"/>
          <w:spacing w:val="-9"/>
        </w:rPr>
        <w:t xml:space="preserve"> </w:t>
      </w:r>
      <w:r w:rsidRPr="00776340">
        <w:rPr>
          <w:rFonts w:ascii="Calibri" w:eastAsia="Calibri" w:hAnsi="Calibri" w:cs="Calibri"/>
        </w:rPr>
        <w:t>if</w:t>
      </w:r>
      <w:r w:rsidRPr="00776340">
        <w:rPr>
          <w:rFonts w:ascii="Calibri" w:eastAsia="Calibri" w:hAnsi="Calibri" w:cs="Calibri"/>
          <w:spacing w:val="-9"/>
        </w:rPr>
        <w:t xml:space="preserve"> </w:t>
      </w:r>
      <w:r w:rsidRPr="00776340">
        <w:rPr>
          <w:rFonts w:ascii="Calibri" w:eastAsia="Calibri" w:hAnsi="Calibri" w:cs="Calibri"/>
        </w:rPr>
        <w:t>more</w:t>
      </w:r>
      <w:r w:rsidRPr="00776340">
        <w:rPr>
          <w:rFonts w:ascii="Calibri" w:eastAsia="Calibri" w:hAnsi="Calibri" w:cs="Calibri"/>
          <w:spacing w:val="-8"/>
        </w:rPr>
        <w:t xml:space="preserve"> </w:t>
      </w:r>
      <w:r w:rsidRPr="00776340">
        <w:rPr>
          <w:rFonts w:ascii="Calibri" w:eastAsia="Calibri" w:hAnsi="Calibri" w:cs="Calibri"/>
        </w:rPr>
        <w:t>practical.</w:t>
      </w:r>
      <w:r w:rsidRPr="00776340">
        <w:rPr>
          <w:rFonts w:ascii="Calibri" w:eastAsia="Calibri" w:hAnsi="Calibri" w:cs="Calibri"/>
          <w:spacing w:val="-7"/>
        </w:rPr>
        <w:t xml:space="preserve"> </w:t>
      </w:r>
      <w:r w:rsidRPr="00776340">
        <w:rPr>
          <w:rFonts w:ascii="Calibri" w:eastAsia="Calibri" w:hAnsi="Calibri" w:cs="Calibri"/>
        </w:rPr>
        <w:t>Provide</w:t>
      </w:r>
      <w:r w:rsidRPr="00776340">
        <w:rPr>
          <w:rFonts w:ascii="Calibri" w:eastAsia="Calibri" w:hAnsi="Calibri" w:cs="Calibri"/>
          <w:spacing w:val="-10"/>
        </w:rPr>
        <w:t xml:space="preserve"> </w:t>
      </w:r>
      <w:r w:rsidRPr="00776340">
        <w:rPr>
          <w:rFonts w:ascii="Calibri" w:eastAsia="Calibri" w:hAnsi="Calibri" w:cs="Calibri"/>
        </w:rPr>
        <w:t>an</w:t>
      </w:r>
      <w:r w:rsidRPr="00776340">
        <w:rPr>
          <w:rFonts w:ascii="Calibri" w:eastAsia="Calibri" w:hAnsi="Calibri" w:cs="Calibri"/>
          <w:spacing w:val="-9"/>
        </w:rPr>
        <w:t xml:space="preserve"> </w:t>
      </w:r>
      <w:r w:rsidRPr="00776340">
        <w:rPr>
          <w:rFonts w:ascii="Calibri" w:eastAsia="Calibri" w:hAnsi="Calibri" w:cs="Calibri"/>
        </w:rPr>
        <w:t>estimate</w:t>
      </w:r>
      <w:r w:rsidRPr="00776340">
        <w:rPr>
          <w:rFonts w:ascii="Calibri" w:eastAsia="Calibri" w:hAnsi="Calibri" w:cs="Calibri"/>
          <w:spacing w:val="-9"/>
        </w:rPr>
        <w:t xml:space="preserve"> </w:t>
      </w:r>
      <w:r w:rsidRPr="00776340">
        <w:rPr>
          <w:rFonts w:ascii="Calibri" w:eastAsia="Calibri" w:hAnsi="Calibri" w:cs="Calibri"/>
        </w:rPr>
        <w:t>of</w:t>
      </w:r>
      <w:r w:rsidRPr="00776340">
        <w:rPr>
          <w:rFonts w:ascii="Calibri" w:eastAsia="Calibri" w:hAnsi="Calibri" w:cs="Calibri"/>
          <w:spacing w:val="-9"/>
        </w:rPr>
        <w:t xml:space="preserve"> </w:t>
      </w:r>
      <w:r w:rsidRPr="00776340">
        <w:rPr>
          <w:rFonts w:ascii="Calibri" w:eastAsia="Calibri" w:hAnsi="Calibri" w:cs="Calibri"/>
        </w:rPr>
        <w:t>the</w:t>
      </w:r>
      <w:r w:rsidRPr="00776340">
        <w:rPr>
          <w:rFonts w:ascii="Calibri" w:eastAsia="Calibri" w:hAnsi="Calibri" w:cs="Calibri"/>
          <w:spacing w:val="-8"/>
        </w:rPr>
        <w:t xml:space="preserve"> </w:t>
      </w:r>
      <w:r w:rsidRPr="00776340">
        <w:rPr>
          <w:rFonts w:ascii="Calibri" w:eastAsia="Calibri" w:hAnsi="Calibri" w:cs="Calibri"/>
        </w:rPr>
        <w:t>total indirect costs, identify each rate used in the proposal, and provide documentation to support the indirect cost rates by one of the below methods.</w:t>
      </w:r>
    </w:p>
    <w:p w14:paraId="4C49F4E7" w14:textId="77777777" w:rsidR="00776340" w:rsidRPr="00776340" w:rsidRDefault="00776340" w:rsidP="00776340">
      <w:pPr>
        <w:widowControl w:val="0"/>
        <w:numPr>
          <w:ilvl w:val="0"/>
          <w:numId w:val="47"/>
        </w:numPr>
        <w:tabs>
          <w:tab w:val="left" w:pos="2170"/>
        </w:tabs>
        <w:autoSpaceDE w:val="0"/>
        <w:autoSpaceDN w:val="0"/>
        <w:spacing w:after="0" w:line="240" w:lineRule="auto"/>
        <w:ind w:right="898"/>
        <w:jc w:val="both"/>
        <w:rPr>
          <w:rFonts w:ascii="Calibri" w:eastAsia="Calibri" w:hAnsi="Calibri" w:cs="Calibri"/>
        </w:rPr>
      </w:pPr>
      <w:r w:rsidRPr="00776340">
        <w:rPr>
          <w:rFonts w:ascii="Calibri" w:eastAsia="Calibri" w:hAnsi="Calibri" w:cs="Calibri"/>
        </w:rPr>
        <w:t>Provide</w:t>
      </w:r>
      <w:r w:rsidRPr="00776340">
        <w:rPr>
          <w:rFonts w:ascii="Calibri" w:eastAsia="Calibri" w:hAnsi="Calibri" w:cs="Calibri"/>
          <w:spacing w:val="-10"/>
        </w:rPr>
        <w:t xml:space="preserve"> </w:t>
      </w:r>
      <w:r w:rsidRPr="00776340">
        <w:rPr>
          <w:rFonts w:ascii="Calibri" w:eastAsia="Calibri" w:hAnsi="Calibri" w:cs="Calibri"/>
        </w:rPr>
        <w:t>a</w:t>
      </w:r>
      <w:r w:rsidRPr="00776340">
        <w:rPr>
          <w:rFonts w:ascii="Calibri" w:eastAsia="Calibri" w:hAnsi="Calibri" w:cs="Calibri"/>
          <w:spacing w:val="-10"/>
        </w:rPr>
        <w:t xml:space="preserve"> </w:t>
      </w:r>
      <w:r w:rsidRPr="00776340">
        <w:rPr>
          <w:rFonts w:ascii="Calibri" w:eastAsia="Calibri" w:hAnsi="Calibri" w:cs="Calibri"/>
        </w:rPr>
        <w:t>copy</w:t>
      </w:r>
      <w:r w:rsidRPr="00776340">
        <w:rPr>
          <w:rFonts w:ascii="Calibri" w:eastAsia="Calibri" w:hAnsi="Calibri" w:cs="Calibri"/>
          <w:spacing w:val="-10"/>
        </w:rPr>
        <w:t xml:space="preserve"> </w:t>
      </w:r>
      <w:r w:rsidRPr="00776340">
        <w:rPr>
          <w:rFonts w:ascii="Calibri" w:eastAsia="Calibri" w:hAnsi="Calibri" w:cs="Calibri"/>
        </w:rPr>
        <w:t>of</w:t>
      </w:r>
      <w:r w:rsidRPr="00776340">
        <w:rPr>
          <w:rFonts w:ascii="Calibri" w:eastAsia="Calibri" w:hAnsi="Calibri" w:cs="Calibri"/>
          <w:spacing w:val="-10"/>
        </w:rPr>
        <w:t xml:space="preserve"> </w:t>
      </w:r>
      <w:r w:rsidRPr="00776340">
        <w:rPr>
          <w:rFonts w:ascii="Calibri" w:eastAsia="Calibri" w:hAnsi="Calibri" w:cs="Calibri"/>
        </w:rPr>
        <w:t>certification</w:t>
      </w:r>
      <w:r w:rsidRPr="00776340">
        <w:rPr>
          <w:rFonts w:ascii="Calibri" w:eastAsia="Calibri" w:hAnsi="Calibri" w:cs="Calibri"/>
          <w:spacing w:val="-9"/>
        </w:rPr>
        <w:t xml:space="preserve"> </w:t>
      </w:r>
      <w:r w:rsidRPr="00776340">
        <w:rPr>
          <w:rFonts w:ascii="Calibri" w:eastAsia="Calibri" w:hAnsi="Calibri" w:cs="Calibri"/>
        </w:rPr>
        <w:t>from</w:t>
      </w:r>
      <w:r w:rsidRPr="00776340">
        <w:rPr>
          <w:rFonts w:ascii="Calibri" w:eastAsia="Calibri" w:hAnsi="Calibri" w:cs="Calibri"/>
          <w:spacing w:val="-10"/>
        </w:rPr>
        <w:t xml:space="preserve"> </w:t>
      </w:r>
      <w:r w:rsidRPr="00776340">
        <w:rPr>
          <w:rFonts w:ascii="Calibri" w:eastAsia="Calibri" w:hAnsi="Calibri" w:cs="Calibri"/>
        </w:rPr>
        <w:t>a</w:t>
      </w:r>
      <w:r w:rsidRPr="00776340">
        <w:rPr>
          <w:rFonts w:ascii="Calibri" w:eastAsia="Calibri" w:hAnsi="Calibri" w:cs="Calibri"/>
          <w:spacing w:val="-11"/>
        </w:rPr>
        <w:t xml:space="preserve"> </w:t>
      </w:r>
      <w:r w:rsidRPr="00776340">
        <w:rPr>
          <w:rFonts w:ascii="Calibri" w:eastAsia="Calibri" w:hAnsi="Calibri" w:cs="Calibri"/>
        </w:rPr>
        <w:t>Federal</w:t>
      </w:r>
      <w:r w:rsidRPr="00776340">
        <w:rPr>
          <w:rFonts w:ascii="Calibri" w:eastAsia="Calibri" w:hAnsi="Calibri" w:cs="Calibri"/>
          <w:spacing w:val="-9"/>
        </w:rPr>
        <w:t xml:space="preserve"> </w:t>
      </w:r>
      <w:r w:rsidRPr="00776340">
        <w:rPr>
          <w:rFonts w:ascii="Calibri" w:eastAsia="Calibri" w:hAnsi="Calibri" w:cs="Calibri"/>
        </w:rPr>
        <w:t>agency</w:t>
      </w:r>
      <w:r w:rsidRPr="00776340">
        <w:rPr>
          <w:rFonts w:ascii="Calibri" w:eastAsia="Calibri" w:hAnsi="Calibri" w:cs="Calibri"/>
          <w:spacing w:val="-10"/>
        </w:rPr>
        <w:t xml:space="preserve"> </w:t>
      </w:r>
      <w:r w:rsidRPr="00776340">
        <w:rPr>
          <w:rFonts w:ascii="Calibri" w:eastAsia="Calibri" w:hAnsi="Calibri" w:cs="Calibri"/>
        </w:rPr>
        <w:t>indicating</w:t>
      </w:r>
      <w:r w:rsidRPr="00776340">
        <w:rPr>
          <w:rFonts w:ascii="Calibri" w:eastAsia="Calibri" w:hAnsi="Calibri" w:cs="Calibri"/>
          <w:spacing w:val="-10"/>
        </w:rPr>
        <w:t xml:space="preserve"> </w:t>
      </w:r>
      <w:r w:rsidRPr="00776340">
        <w:rPr>
          <w:rFonts w:ascii="Calibri" w:eastAsia="Calibri" w:hAnsi="Calibri" w:cs="Calibri"/>
        </w:rPr>
        <w:t>these</w:t>
      </w:r>
      <w:r w:rsidRPr="00776340">
        <w:rPr>
          <w:rFonts w:ascii="Calibri" w:eastAsia="Calibri" w:hAnsi="Calibri" w:cs="Calibri"/>
          <w:spacing w:val="-10"/>
        </w:rPr>
        <w:t xml:space="preserve"> </w:t>
      </w:r>
      <w:r w:rsidRPr="00776340">
        <w:rPr>
          <w:rFonts w:ascii="Calibri" w:eastAsia="Calibri" w:hAnsi="Calibri" w:cs="Calibri"/>
        </w:rPr>
        <w:t>indirect</w:t>
      </w:r>
      <w:r w:rsidRPr="00776340">
        <w:rPr>
          <w:rFonts w:ascii="Calibri" w:eastAsia="Calibri" w:hAnsi="Calibri" w:cs="Calibri"/>
          <w:spacing w:val="-10"/>
        </w:rPr>
        <w:t xml:space="preserve"> </w:t>
      </w:r>
      <w:r w:rsidRPr="00776340">
        <w:rPr>
          <w:rFonts w:ascii="Calibri" w:eastAsia="Calibri" w:hAnsi="Calibri" w:cs="Calibri"/>
        </w:rPr>
        <w:t>rates</w:t>
      </w:r>
      <w:r w:rsidRPr="00776340">
        <w:rPr>
          <w:rFonts w:ascii="Calibri" w:eastAsia="Calibri" w:hAnsi="Calibri" w:cs="Calibri"/>
          <w:spacing w:val="-10"/>
        </w:rPr>
        <w:t xml:space="preserve"> </w:t>
      </w:r>
      <w:r w:rsidRPr="00776340">
        <w:rPr>
          <w:rFonts w:ascii="Calibri" w:eastAsia="Calibri" w:hAnsi="Calibri" w:cs="Calibri"/>
        </w:rPr>
        <w:t>are approved by the Federal agency; or</w:t>
      </w:r>
    </w:p>
    <w:p w14:paraId="4C451490" w14:textId="77777777" w:rsidR="00776340" w:rsidRPr="00776340" w:rsidRDefault="00776340" w:rsidP="00776340">
      <w:pPr>
        <w:widowControl w:val="0"/>
        <w:numPr>
          <w:ilvl w:val="0"/>
          <w:numId w:val="47"/>
        </w:numPr>
        <w:tabs>
          <w:tab w:val="left" w:pos="2167"/>
          <w:tab w:val="left" w:pos="2169"/>
        </w:tabs>
        <w:autoSpaceDE w:val="0"/>
        <w:autoSpaceDN w:val="0"/>
        <w:spacing w:after="0" w:line="240" w:lineRule="auto"/>
        <w:ind w:left="2169" w:right="897"/>
        <w:jc w:val="both"/>
        <w:rPr>
          <w:rFonts w:ascii="Calibri" w:eastAsia="Calibri" w:hAnsi="Calibri" w:cs="Calibri"/>
        </w:rPr>
      </w:pPr>
      <w:r w:rsidRPr="00776340">
        <w:rPr>
          <w:rFonts w:ascii="Calibri" w:eastAsia="Calibri" w:hAnsi="Calibri" w:cs="Calibri"/>
        </w:rPr>
        <w:t>Provide a letter from the Offeror’s Administrative Contracting Officer, in lieu of a rate certificate, stating these indirect rates are approved by a Federal agency;</w:t>
      </w:r>
    </w:p>
    <w:p w14:paraId="1132BF91" w14:textId="77777777" w:rsidR="00776340" w:rsidRPr="00776340" w:rsidRDefault="00776340" w:rsidP="00776340">
      <w:pPr>
        <w:widowControl w:val="0"/>
        <w:numPr>
          <w:ilvl w:val="0"/>
          <w:numId w:val="47"/>
        </w:numPr>
        <w:tabs>
          <w:tab w:val="left" w:pos="2169"/>
        </w:tabs>
        <w:autoSpaceDE w:val="0"/>
        <w:autoSpaceDN w:val="0"/>
        <w:spacing w:after="0" w:line="240" w:lineRule="auto"/>
        <w:ind w:left="2169" w:right="899"/>
        <w:jc w:val="both"/>
        <w:rPr>
          <w:rFonts w:ascii="Calibri" w:eastAsia="Calibri" w:hAnsi="Calibri" w:cs="Calibri"/>
        </w:rPr>
      </w:pPr>
      <w:r w:rsidRPr="00776340">
        <w:rPr>
          <w:rFonts w:ascii="Calibri" w:eastAsia="Calibri" w:hAnsi="Calibri" w:cs="Calibri"/>
        </w:rPr>
        <w:t>Copy</w:t>
      </w:r>
      <w:r w:rsidRPr="00776340">
        <w:rPr>
          <w:rFonts w:ascii="Calibri" w:eastAsia="Calibri" w:hAnsi="Calibri" w:cs="Calibri"/>
          <w:spacing w:val="-9"/>
        </w:rPr>
        <w:t xml:space="preserve"> </w:t>
      </w:r>
      <w:r w:rsidRPr="00776340">
        <w:rPr>
          <w:rFonts w:ascii="Calibri" w:eastAsia="Calibri" w:hAnsi="Calibri" w:cs="Calibri"/>
        </w:rPr>
        <w:t>of</w:t>
      </w:r>
      <w:r w:rsidRPr="00776340">
        <w:rPr>
          <w:rFonts w:ascii="Calibri" w:eastAsia="Calibri" w:hAnsi="Calibri" w:cs="Calibri"/>
          <w:spacing w:val="-10"/>
        </w:rPr>
        <w:t xml:space="preserve"> </w:t>
      </w:r>
      <w:r w:rsidRPr="00776340">
        <w:rPr>
          <w:rFonts w:ascii="Calibri" w:eastAsia="Calibri" w:hAnsi="Calibri" w:cs="Calibri"/>
        </w:rPr>
        <w:t>current</w:t>
      </w:r>
      <w:r w:rsidRPr="00776340">
        <w:rPr>
          <w:rFonts w:ascii="Calibri" w:eastAsia="Calibri" w:hAnsi="Calibri" w:cs="Calibri"/>
          <w:spacing w:val="-9"/>
        </w:rPr>
        <w:t xml:space="preserve"> </w:t>
      </w:r>
      <w:r w:rsidRPr="00776340">
        <w:rPr>
          <w:rFonts w:ascii="Calibri" w:eastAsia="Calibri" w:hAnsi="Calibri" w:cs="Calibri"/>
        </w:rPr>
        <w:t>forward</w:t>
      </w:r>
      <w:r w:rsidRPr="00776340">
        <w:rPr>
          <w:rFonts w:ascii="Calibri" w:eastAsia="Calibri" w:hAnsi="Calibri" w:cs="Calibri"/>
          <w:spacing w:val="-10"/>
        </w:rPr>
        <w:t xml:space="preserve"> </w:t>
      </w:r>
      <w:r w:rsidRPr="00776340">
        <w:rPr>
          <w:rFonts w:ascii="Calibri" w:eastAsia="Calibri" w:hAnsi="Calibri" w:cs="Calibri"/>
        </w:rPr>
        <w:t>pricing</w:t>
      </w:r>
      <w:r w:rsidRPr="00776340">
        <w:rPr>
          <w:rFonts w:ascii="Calibri" w:eastAsia="Calibri" w:hAnsi="Calibri" w:cs="Calibri"/>
          <w:spacing w:val="-9"/>
        </w:rPr>
        <w:t xml:space="preserve"> </w:t>
      </w:r>
      <w:r w:rsidRPr="00776340">
        <w:rPr>
          <w:rFonts w:ascii="Calibri" w:eastAsia="Calibri" w:hAnsi="Calibri" w:cs="Calibri"/>
        </w:rPr>
        <w:t>rate</w:t>
      </w:r>
      <w:r w:rsidRPr="00776340">
        <w:rPr>
          <w:rFonts w:ascii="Calibri" w:eastAsia="Calibri" w:hAnsi="Calibri" w:cs="Calibri"/>
          <w:spacing w:val="-10"/>
        </w:rPr>
        <w:t xml:space="preserve"> </w:t>
      </w:r>
      <w:r w:rsidRPr="00776340">
        <w:rPr>
          <w:rFonts w:ascii="Calibri" w:eastAsia="Calibri" w:hAnsi="Calibri" w:cs="Calibri"/>
        </w:rPr>
        <w:t>proposal</w:t>
      </w:r>
      <w:r w:rsidRPr="00776340">
        <w:rPr>
          <w:rFonts w:ascii="Calibri" w:eastAsia="Calibri" w:hAnsi="Calibri" w:cs="Calibri"/>
          <w:spacing w:val="-9"/>
        </w:rPr>
        <w:t xml:space="preserve"> </w:t>
      </w:r>
      <w:r w:rsidRPr="00776340">
        <w:rPr>
          <w:rFonts w:ascii="Calibri" w:eastAsia="Calibri" w:hAnsi="Calibri" w:cs="Calibri"/>
        </w:rPr>
        <w:t>with</w:t>
      </w:r>
      <w:r w:rsidRPr="00776340">
        <w:rPr>
          <w:rFonts w:ascii="Calibri" w:eastAsia="Calibri" w:hAnsi="Calibri" w:cs="Calibri"/>
          <w:spacing w:val="-9"/>
        </w:rPr>
        <w:t xml:space="preserve"> </w:t>
      </w:r>
      <w:r w:rsidRPr="00776340">
        <w:rPr>
          <w:rFonts w:ascii="Calibri" w:eastAsia="Calibri" w:hAnsi="Calibri" w:cs="Calibri"/>
        </w:rPr>
        <w:t>date</w:t>
      </w:r>
      <w:r w:rsidRPr="00776340">
        <w:rPr>
          <w:rFonts w:ascii="Calibri" w:eastAsia="Calibri" w:hAnsi="Calibri" w:cs="Calibri"/>
          <w:spacing w:val="-9"/>
        </w:rPr>
        <w:t xml:space="preserve"> </w:t>
      </w:r>
      <w:r w:rsidRPr="00776340">
        <w:rPr>
          <w:rFonts w:ascii="Calibri" w:eastAsia="Calibri" w:hAnsi="Calibri" w:cs="Calibri"/>
        </w:rPr>
        <w:t>proposal</w:t>
      </w:r>
      <w:r w:rsidRPr="00776340">
        <w:rPr>
          <w:rFonts w:ascii="Calibri" w:eastAsia="Calibri" w:hAnsi="Calibri" w:cs="Calibri"/>
          <w:spacing w:val="-9"/>
        </w:rPr>
        <w:t xml:space="preserve"> </w:t>
      </w:r>
      <w:r w:rsidRPr="00776340">
        <w:rPr>
          <w:rFonts w:ascii="Calibri" w:eastAsia="Calibri" w:hAnsi="Calibri" w:cs="Calibri"/>
        </w:rPr>
        <w:t>was</w:t>
      </w:r>
      <w:r w:rsidRPr="00776340">
        <w:rPr>
          <w:rFonts w:ascii="Calibri" w:eastAsia="Calibri" w:hAnsi="Calibri" w:cs="Calibri"/>
          <w:spacing w:val="-9"/>
        </w:rPr>
        <w:t xml:space="preserve"> </w:t>
      </w:r>
      <w:r w:rsidRPr="00776340">
        <w:rPr>
          <w:rFonts w:ascii="Calibri" w:eastAsia="Calibri" w:hAnsi="Calibri" w:cs="Calibri"/>
        </w:rPr>
        <w:t>submitted</w:t>
      </w:r>
      <w:r w:rsidRPr="00776340">
        <w:rPr>
          <w:rFonts w:ascii="Calibri" w:eastAsia="Calibri" w:hAnsi="Calibri" w:cs="Calibri"/>
          <w:spacing w:val="-9"/>
        </w:rPr>
        <w:t xml:space="preserve"> </w:t>
      </w:r>
      <w:r w:rsidRPr="00776340">
        <w:rPr>
          <w:rFonts w:ascii="Calibri" w:eastAsia="Calibri" w:hAnsi="Calibri" w:cs="Calibri"/>
        </w:rPr>
        <w:t>to</w:t>
      </w:r>
      <w:r w:rsidRPr="00776340">
        <w:rPr>
          <w:rFonts w:ascii="Calibri" w:eastAsia="Calibri" w:hAnsi="Calibri" w:cs="Calibri"/>
          <w:spacing w:val="-9"/>
        </w:rPr>
        <w:t xml:space="preserve"> </w:t>
      </w:r>
      <w:r w:rsidRPr="00776340">
        <w:rPr>
          <w:rFonts w:ascii="Calibri" w:eastAsia="Calibri" w:hAnsi="Calibri" w:cs="Calibri"/>
        </w:rPr>
        <w:t>the Administrative Contracting Officer; or</w:t>
      </w:r>
    </w:p>
    <w:p w14:paraId="62EBDCB0" w14:textId="77777777" w:rsidR="00776340" w:rsidRPr="00776340" w:rsidRDefault="00776340" w:rsidP="00776340">
      <w:pPr>
        <w:widowControl w:val="0"/>
        <w:numPr>
          <w:ilvl w:val="0"/>
          <w:numId w:val="47"/>
        </w:numPr>
        <w:tabs>
          <w:tab w:val="left" w:pos="2168"/>
          <w:tab w:val="left" w:pos="2170"/>
        </w:tabs>
        <w:autoSpaceDE w:val="0"/>
        <w:autoSpaceDN w:val="0"/>
        <w:spacing w:after="0" w:line="240" w:lineRule="auto"/>
        <w:ind w:right="896"/>
        <w:jc w:val="both"/>
        <w:rPr>
          <w:rFonts w:ascii="Calibri" w:eastAsia="Calibri" w:hAnsi="Calibri" w:cs="Calibri"/>
        </w:rPr>
      </w:pPr>
      <w:r w:rsidRPr="00776340">
        <w:rPr>
          <w:rFonts w:ascii="Calibri" w:eastAsia="Calibri" w:hAnsi="Calibri" w:cs="Calibri"/>
        </w:rPr>
        <w:t>Absent Government approved rates, provide detailed supporting data to include (1) indirect rates and all pricing factors that were used; (2) methodology used for determining</w:t>
      </w:r>
      <w:r w:rsidRPr="00776340">
        <w:rPr>
          <w:rFonts w:ascii="Calibri" w:eastAsia="Calibri" w:hAnsi="Calibri" w:cs="Calibri"/>
          <w:spacing w:val="-1"/>
        </w:rPr>
        <w:t xml:space="preserve"> </w:t>
      </w:r>
      <w:r w:rsidRPr="00776340">
        <w:rPr>
          <w:rFonts w:ascii="Calibri" w:eastAsia="Calibri" w:hAnsi="Calibri" w:cs="Calibri"/>
        </w:rPr>
        <w:t>the rates (e.g.,</w:t>
      </w:r>
      <w:r w:rsidRPr="00776340">
        <w:rPr>
          <w:rFonts w:ascii="Calibri" w:eastAsia="Calibri" w:hAnsi="Calibri" w:cs="Calibri"/>
          <w:spacing w:val="-1"/>
        </w:rPr>
        <w:t xml:space="preserve"> </w:t>
      </w:r>
      <w:r w:rsidRPr="00776340">
        <w:rPr>
          <w:rFonts w:ascii="Calibri" w:eastAsia="Calibri" w:hAnsi="Calibri" w:cs="Calibri"/>
        </w:rPr>
        <w:t>current</w:t>
      </w:r>
      <w:r w:rsidRPr="00776340">
        <w:rPr>
          <w:rFonts w:ascii="Calibri" w:eastAsia="Calibri" w:hAnsi="Calibri" w:cs="Calibri"/>
          <w:spacing w:val="-1"/>
        </w:rPr>
        <w:t xml:space="preserve"> </w:t>
      </w:r>
      <w:r w:rsidRPr="00776340">
        <w:rPr>
          <w:rFonts w:ascii="Calibri" w:eastAsia="Calibri" w:hAnsi="Calibri" w:cs="Calibri"/>
        </w:rPr>
        <w:t>experience in the organization or the history base used); and, (3) all factors, by year, applied to derive the proposed rates.</w:t>
      </w:r>
    </w:p>
    <w:p w14:paraId="0D7E42ED" w14:textId="77777777" w:rsidR="00776340" w:rsidRPr="00776340" w:rsidRDefault="00776340" w:rsidP="00776340">
      <w:pPr>
        <w:widowControl w:val="0"/>
        <w:autoSpaceDE w:val="0"/>
        <w:autoSpaceDN w:val="0"/>
        <w:spacing w:after="0" w:line="240" w:lineRule="auto"/>
        <w:ind w:left="1269" w:right="897"/>
        <w:jc w:val="both"/>
        <w:rPr>
          <w:rFonts w:ascii="Calibri" w:eastAsia="Calibri" w:hAnsi="Calibri" w:cs="Calibri"/>
        </w:rPr>
      </w:pPr>
    </w:p>
    <w:p w14:paraId="3FDA42A8" w14:textId="77777777" w:rsidR="00776340" w:rsidRPr="00776340" w:rsidRDefault="00776340" w:rsidP="00776340">
      <w:pPr>
        <w:widowControl w:val="0"/>
        <w:autoSpaceDE w:val="0"/>
        <w:autoSpaceDN w:val="0"/>
        <w:spacing w:after="0" w:line="240" w:lineRule="auto"/>
        <w:ind w:left="1269" w:right="897"/>
        <w:jc w:val="both"/>
        <w:rPr>
          <w:rFonts w:ascii="Calibri" w:eastAsia="Calibri" w:hAnsi="Calibri" w:cs="Calibri"/>
        </w:rPr>
      </w:pPr>
      <w:r w:rsidRPr="00776340">
        <w:rPr>
          <w:rFonts w:ascii="Calibri" w:eastAsia="Calibri" w:hAnsi="Calibri" w:cs="Calibri"/>
        </w:rPr>
        <w:t>Alternately,</w:t>
      </w:r>
      <w:r w:rsidRPr="00776340">
        <w:rPr>
          <w:rFonts w:ascii="Calibri" w:eastAsia="Calibri" w:hAnsi="Calibri" w:cs="Calibri"/>
          <w:spacing w:val="-11"/>
        </w:rPr>
        <w:t xml:space="preserve"> </w:t>
      </w:r>
      <w:r w:rsidRPr="00776340">
        <w:rPr>
          <w:rFonts w:ascii="Calibri" w:eastAsia="Calibri" w:hAnsi="Calibri" w:cs="Calibri"/>
        </w:rPr>
        <w:t>in</w:t>
      </w:r>
      <w:r w:rsidRPr="00776340">
        <w:rPr>
          <w:rFonts w:ascii="Calibri" w:eastAsia="Calibri" w:hAnsi="Calibri" w:cs="Calibri"/>
          <w:spacing w:val="-9"/>
        </w:rPr>
        <w:t xml:space="preserve"> </w:t>
      </w:r>
      <w:r w:rsidRPr="00776340">
        <w:rPr>
          <w:rFonts w:ascii="Calibri" w:eastAsia="Calibri" w:hAnsi="Calibri" w:cs="Calibri"/>
        </w:rPr>
        <w:t>lieu</w:t>
      </w:r>
      <w:r w:rsidRPr="00776340">
        <w:rPr>
          <w:rFonts w:ascii="Calibri" w:eastAsia="Calibri" w:hAnsi="Calibri" w:cs="Calibri"/>
          <w:spacing w:val="-10"/>
        </w:rPr>
        <w:t xml:space="preserve"> </w:t>
      </w:r>
      <w:r w:rsidRPr="00776340">
        <w:rPr>
          <w:rFonts w:ascii="Calibri" w:eastAsia="Calibri" w:hAnsi="Calibri" w:cs="Calibri"/>
        </w:rPr>
        <w:t>of</w:t>
      </w:r>
      <w:r w:rsidRPr="00776340">
        <w:rPr>
          <w:rFonts w:ascii="Calibri" w:eastAsia="Calibri" w:hAnsi="Calibri" w:cs="Calibri"/>
          <w:spacing w:val="-9"/>
        </w:rPr>
        <w:t xml:space="preserve"> </w:t>
      </w:r>
      <w:r w:rsidRPr="00776340">
        <w:rPr>
          <w:rFonts w:ascii="Calibri" w:eastAsia="Calibri" w:hAnsi="Calibri" w:cs="Calibri"/>
        </w:rPr>
        <w:t>providing</w:t>
      </w:r>
      <w:r w:rsidRPr="00776340">
        <w:rPr>
          <w:rFonts w:ascii="Calibri" w:eastAsia="Calibri" w:hAnsi="Calibri" w:cs="Calibri"/>
          <w:spacing w:val="-9"/>
        </w:rPr>
        <w:t xml:space="preserve"> </w:t>
      </w:r>
      <w:r w:rsidRPr="00776340">
        <w:rPr>
          <w:rFonts w:ascii="Calibri" w:eastAsia="Calibri" w:hAnsi="Calibri" w:cs="Calibri"/>
        </w:rPr>
        <w:t>indirect</w:t>
      </w:r>
      <w:r w:rsidRPr="00776340">
        <w:rPr>
          <w:rFonts w:ascii="Calibri" w:eastAsia="Calibri" w:hAnsi="Calibri" w:cs="Calibri"/>
          <w:spacing w:val="-9"/>
        </w:rPr>
        <w:t xml:space="preserve"> </w:t>
      </w:r>
      <w:r w:rsidRPr="00776340">
        <w:rPr>
          <w:rFonts w:ascii="Calibri" w:eastAsia="Calibri" w:hAnsi="Calibri" w:cs="Calibri"/>
        </w:rPr>
        <w:t>rates,</w:t>
      </w:r>
      <w:r w:rsidRPr="00776340">
        <w:rPr>
          <w:rFonts w:ascii="Calibri" w:eastAsia="Calibri" w:hAnsi="Calibri" w:cs="Calibri"/>
          <w:spacing w:val="-8"/>
        </w:rPr>
        <w:t xml:space="preserve"> </w:t>
      </w:r>
      <w:r w:rsidRPr="00776340">
        <w:rPr>
          <w:rFonts w:ascii="Calibri" w:eastAsia="Calibri" w:hAnsi="Calibri" w:cs="Calibri"/>
        </w:rPr>
        <w:t>if</w:t>
      </w:r>
      <w:r w:rsidRPr="00776340">
        <w:rPr>
          <w:rFonts w:ascii="Calibri" w:eastAsia="Calibri" w:hAnsi="Calibri" w:cs="Calibri"/>
          <w:spacing w:val="-9"/>
        </w:rPr>
        <w:t xml:space="preserve"> </w:t>
      </w:r>
      <w:r w:rsidRPr="00776340">
        <w:rPr>
          <w:rFonts w:ascii="Calibri" w:eastAsia="Calibri" w:hAnsi="Calibri" w:cs="Calibri"/>
        </w:rPr>
        <w:t>the</w:t>
      </w:r>
      <w:r w:rsidRPr="00776340">
        <w:rPr>
          <w:rFonts w:ascii="Calibri" w:eastAsia="Calibri" w:hAnsi="Calibri" w:cs="Calibri"/>
          <w:spacing w:val="-8"/>
        </w:rPr>
        <w:t xml:space="preserve"> </w:t>
      </w:r>
      <w:r w:rsidRPr="00776340">
        <w:rPr>
          <w:rFonts w:ascii="Calibri" w:eastAsia="Calibri" w:hAnsi="Calibri" w:cs="Calibri"/>
        </w:rPr>
        <w:t>Offeror</w:t>
      </w:r>
      <w:r w:rsidRPr="00776340">
        <w:rPr>
          <w:rFonts w:ascii="Calibri" w:eastAsia="Calibri" w:hAnsi="Calibri" w:cs="Calibri"/>
          <w:spacing w:val="-9"/>
        </w:rPr>
        <w:t xml:space="preserve"> </w:t>
      </w:r>
      <w:r w:rsidRPr="00776340">
        <w:rPr>
          <w:rFonts w:ascii="Calibri" w:eastAsia="Calibri" w:hAnsi="Calibri" w:cs="Calibri"/>
        </w:rPr>
        <w:t>can</w:t>
      </w:r>
      <w:r w:rsidRPr="00776340">
        <w:rPr>
          <w:rFonts w:ascii="Calibri" w:eastAsia="Calibri" w:hAnsi="Calibri" w:cs="Calibri"/>
          <w:spacing w:val="-8"/>
        </w:rPr>
        <w:t xml:space="preserve"> </w:t>
      </w:r>
      <w:r w:rsidRPr="00776340">
        <w:rPr>
          <w:rFonts w:ascii="Calibri" w:eastAsia="Calibri" w:hAnsi="Calibri" w:cs="Calibri"/>
        </w:rPr>
        <w:t>obtain</w:t>
      </w:r>
      <w:r w:rsidRPr="00776340">
        <w:rPr>
          <w:rFonts w:ascii="Calibri" w:eastAsia="Calibri" w:hAnsi="Calibri" w:cs="Calibri"/>
          <w:spacing w:val="-8"/>
        </w:rPr>
        <w:t xml:space="preserve"> </w:t>
      </w:r>
      <w:r w:rsidRPr="00776340">
        <w:rPr>
          <w:rFonts w:ascii="Calibri" w:eastAsia="Calibri" w:hAnsi="Calibri" w:cs="Calibri"/>
        </w:rPr>
        <w:t>appropriate</w:t>
      </w:r>
      <w:r w:rsidRPr="00776340">
        <w:rPr>
          <w:rFonts w:ascii="Calibri" w:eastAsia="Calibri" w:hAnsi="Calibri" w:cs="Calibri"/>
          <w:spacing w:val="-8"/>
        </w:rPr>
        <w:t xml:space="preserve"> </w:t>
      </w:r>
      <w:r w:rsidRPr="00776340">
        <w:rPr>
          <w:rFonts w:ascii="Calibri" w:eastAsia="Calibri" w:hAnsi="Calibri" w:cs="Calibri"/>
        </w:rPr>
        <w:t>Government assistance, it may provide a letter from the cognizant Federal audit agency stating that, based upon</w:t>
      </w:r>
      <w:r w:rsidRPr="00776340">
        <w:rPr>
          <w:rFonts w:ascii="Calibri" w:eastAsia="Calibri" w:hAnsi="Calibri" w:cs="Calibri"/>
          <w:spacing w:val="-11"/>
        </w:rPr>
        <w:t xml:space="preserve"> </w:t>
      </w:r>
      <w:r w:rsidRPr="00776340">
        <w:rPr>
          <w:rFonts w:ascii="Calibri" w:eastAsia="Calibri" w:hAnsi="Calibri" w:cs="Calibri"/>
        </w:rPr>
        <w:t>their</w:t>
      </w:r>
      <w:r w:rsidRPr="00776340">
        <w:rPr>
          <w:rFonts w:ascii="Calibri" w:eastAsia="Calibri" w:hAnsi="Calibri" w:cs="Calibri"/>
          <w:spacing w:val="-11"/>
        </w:rPr>
        <w:t xml:space="preserve"> </w:t>
      </w:r>
      <w:r w:rsidRPr="00776340">
        <w:rPr>
          <w:rFonts w:ascii="Calibri" w:eastAsia="Calibri" w:hAnsi="Calibri" w:cs="Calibri"/>
        </w:rPr>
        <w:t>review</w:t>
      </w:r>
      <w:r w:rsidRPr="00776340">
        <w:rPr>
          <w:rFonts w:ascii="Calibri" w:eastAsia="Calibri" w:hAnsi="Calibri" w:cs="Calibri"/>
          <w:spacing w:val="-11"/>
        </w:rPr>
        <w:t xml:space="preserve"> </w:t>
      </w:r>
      <w:r w:rsidRPr="00776340">
        <w:rPr>
          <w:rFonts w:ascii="Calibri" w:eastAsia="Calibri" w:hAnsi="Calibri" w:cs="Calibri"/>
        </w:rPr>
        <w:t>of</w:t>
      </w:r>
      <w:r w:rsidRPr="00776340">
        <w:rPr>
          <w:rFonts w:ascii="Calibri" w:eastAsia="Calibri" w:hAnsi="Calibri" w:cs="Calibri"/>
          <w:spacing w:val="-11"/>
        </w:rPr>
        <w:t xml:space="preserve"> </w:t>
      </w:r>
      <w:r w:rsidRPr="00776340">
        <w:rPr>
          <w:rFonts w:ascii="Calibri" w:eastAsia="Calibri" w:hAnsi="Calibri" w:cs="Calibri"/>
        </w:rPr>
        <w:t>the</w:t>
      </w:r>
      <w:r w:rsidRPr="00776340">
        <w:rPr>
          <w:rFonts w:ascii="Calibri" w:eastAsia="Calibri" w:hAnsi="Calibri" w:cs="Calibri"/>
          <w:spacing w:val="-12"/>
        </w:rPr>
        <w:t xml:space="preserve"> </w:t>
      </w:r>
      <w:r w:rsidRPr="00776340">
        <w:rPr>
          <w:rFonts w:ascii="Calibri" w:eastAsia="Calibri" w:hAnsi="Calibri" w:cs="Calibri"/>
        </w:rPr>
        <w:t>Offeror’s</w:t>
      </w:r>
      <w:r w:rsidRPr="00776340">
        <w:rPr>
          <w:rFonts w:ascii="Calibri" w:eastAsia="Calibri" w:hAnsi="Calibri" w:cs="Calibri"/>
          <w:spacing w:val="-11"/>
        </w:rPr>
        <w:t xml:space="preserve"> </w:t>
      </w:r>
      <w:r w:rsidRPr="00776340">
        <w:rPr>
          <w:rFonts w:ascii="Calibri" w:eastAsia="Calibri" w:hAnsi="Calibri" w:cs="Calibri"/>
        </w:rPr>
        <w:t>proposal,</w:t>
      </w:r>
      <w:r w:rsidRPr="00776340">
        <w:rPr>
          <w:rFonts w:ascii="Calibri" w:eastAsia="Calibri" w:hAnsi="Calibri" w:cs="Calibri"/>
          <w:spacing w:val="-12"/>
        </w:rPr>
        <w:t xml:space="preserve"> </w:t>
      </w:r>
      <w:r w:rsidRPr="00776340">
        <w:rPr>
          <w:rFonts w:ascii="Calibri" w:eastAsia="Calibri" w:hAnsi="Calibri" w:cs="Calibri"/>
        </w:rPr>
        <w:t>the</w:t>
      </w:r>
      <w:r w:rsidRPr="00776340">
        <w:rPr>
          <w:rFonts w:ascii="Calibri" w:eastAsia="Calibri" w:hAnsi="Calibri" w:cs="Calibri"/>
          <w:spacing w:val="-11"/>
        </w:rPr>
        <w:t xml:space="preserve"> </w:t>
      </w:r>
      <w:r w:rsidRPr="00776340">
        <w:rPr>
          <w:rFonts w:ascii="Calibri" w:eastAsia="Calibri" w:hAnsi="Calibri" w:cs="Calibri"/>
        </w:rPr>
        <w:t>indirect</w:t>
      </w:r>
      <w:r w:rsidRPr="00776340">
        <w:rPr>
          <w:rFonts w:ascii="Calibri" w:eastAsia="Calibri" w:hAnsi="Calibri" w:cs="Calibri"/>
          <w:spacing w:val="-12"/>
        </w:rPr>
        <w:t xml:space="preserve"> </w:t>
      </w:r>
      <w:r w:rsidRPr="00776340">
        <w:rPr>
          <w:rFonts w:ascii="Calibri" w:eastAsia="Calibri" w:hAnsi="Calibri" w:cs="Calibri"/>
        </w:rPr>
        <w:t>rates</w:t>
      </w:r>
      <w:r w:rsidRPr="00776340">
        <w:rPr>
          <w:rFonts w:ascii="Calibri" w:eastAsia="Calibri" w:hAnsi="Calibri" w:cs="Calibri"/>
          <w:spacing w:val="-12"/>
        </w:rPr>
        <w:t xml:space="preserve"> </w:t>
      </w:r>
      <w:r w:rsidRPr="00776340">
        <w:rPr>
          <w:rFonts w:ascii="Calibri" w:eastAsia="Calibri" w:hAnsi="Calibri" w:cs="Calibri"/>
        </w:rPr>
        <w:t>used</w:t>
      </w:r>
      <w:r w:rsidRPr="00776340">
        <w:rPr>
          <w:rFonts w:ascii="Calibri" w:eastAsia="Calibri" w:hAnsi="Calibri" w:cs="Calibri"/>
          <w:spacing w:val="-11"/>
        </w:rPr>
        <w:t xml:space="preserve"> </w:t>
      </w:r>
      <w:r w:rsidRPr="00776340">
        <w:rPr>
          <w:rFonts w:ascii="Calibri" w:eastAsia="Calibri" w:hAnsi="Calibri" w:cs="Calibri"/>
        </w:rPr>
        <w:t>in</w:t>
      </w:r>
      <w:r w:rsidRPr="00776340">
        <w:rPr>
          <w:rFonts w:ascii="Calibri" w:eastAsia="Calibri" w:hAnsi="Calibri" w:cs="Calibri"/>
          <w:spacing w:val="-11"/>
        </w:rPr>
        <w:t xml:space="preserve"> </w:t>
      </w:r>
      <w:r w:rsidRPr="00776340">
        <w:rPr>
          <w:rFonts w:ascii="Calibri" w:eastAsia="Calibri" w:hAnsi="Calibri" w:cs="Calibri"/>
        </w:rPr>
        <w:t>the</w:t>
      </w:r>
      <w:r w:rsidRPr="00776340">
        <w:rPr>
          <w:rFonts w:ascii="Calibri" w:eastAsia="Calibri" w:hAnsi="Calibri" w:cs="Calibri"/>
          <w:spacing w:val="-10"/>
        </w:rPr>
        <w:t xml:space="preserve"> </w:t>
      </w:r>
      <w:r w:rsidRPr="00776340">
        <w:rPr>
          <w:rFonts w:ascii="Calibri" w:eastAsia="Calibri" w:hAnsi="Calibri" w:cs="Calibri"/>
        </w:rPr>
        <w:t>proposal</w:t>
      </w:r>
      <w:r w:rsidRPr="00776340">
        <w:rPr>
          <w:rFonts w:ascii="Calibri" w:eastAsia="Calibri" w:hAnsi="Calibri" w:cs="Calibri"/>
          <w:spacing w:val="-10"/>
        </w:rPr>
        <w:t xml:space="preserve"> </w:t>
      </w:r>
      <w:r w:rsidRPr="00776340">
        <w:rPr>
          <w:rFonts w:ascii="Calibri" w:eastAsia="Calibri" w:hAnsi="Calibri" w:cs="Calibri"/>
        </w:rPr>
        <w:t>are</w:t>
      </w:r>
      <w:r w:rsidRPr="00776340">
        <w:rPr>
          <w:rFonts w:ascii="Calibri" w:eastAsia="Calibri" w:hAnsi="Calibri" w:cs="Calibri"/>
          <w:spacing w:val="-11"/>
        </w:rPr>
        <w:t xml:space="preserve"> </w:t>
      </w:r>
      <w:r w:rsidRPr="00776340">
        <w:rPr>
          <w:rFonts w:ascii="Calibri" w:eastAsia="Calibri" w:hAnsi="Calibri" w:cs="Calibri"/>
        </w:rPr>
        <w:t>approved by</w:t>
      </w:r>
      <w:r w:rsidRPr="00776340">
        <w:rPr>
          <w:rFonts w:ascii="Calibri" w:eastAsia="Calibri" w:hAnsi="Calibri" w:cs="Calibri"/>
          <w:spacing w:val="-1"/>
        </w:rPr>
        <w:t xml:space="preserve"> </w:t>
      </w:r>
      <w:r w:rsidRPr="00776340">
        <w:rPr>
          <w:rFonts w:ascii="Calibri" w:eastAsia="Calibri" w:hAnsi="Calibri" w:cs="Calibri"/>
        </w:rPr>
        <w:t>a</w:t>
      </w:r>
      <w:r w:rsidRPr="00776340">
        <w:rPr>
          <w:rFonts w:ascii="Calibri" w:eastAsia="Calibri" w:hAnsi="Calibri" w:cs="Calibri"/>
          <w:spacing w:val="-1"/>
        </w:rPr>
        <w:t xml:space="preserve"> </w:t>
      </w:r>
      <w:r w:rsidRPr="00776340">
        <w:rPr>
          <w:rFonts w:ascii="Calibri" w:eastAsia="Calibri" w:hAnsi="Calibri" w:cs="Calibri"/>
        </w:rPr>
        <w:t>Federal</w:t>
      </w:r>
      <w:r w:rsidRPr="00776340">
        <w:rPr>
          <w:rFonts w:ascii="Calibri" w:eastAsia="Calibri" w:hAnsi="Calibri" w:cs="Calibri"/>
          <w:spacing w:val="-3"/>
        </w:rPr>
        <w:t xml:space="preserve"> </w:t>
      </w:r>
      <w:r w:rsidRPr="00776340">
        <w:rPr>
          <w:rFonts w:ascii="Calibri" w:eastAsia="Calibri" w:hAnsi="Calibri" w:cs="Calibri"/>
        </w:rPr>
        <w:t>agency</w:t>
      </w:r>
      <w:r w:rsidRPr="00776340">
        <w:rPr>
          <w:rFonts w:ascii="Calibri" w:eastAsia="Calibri" w:hAnsi="Calibri" w:cs="Calibri"/>
          <w:spacing w:val="-1"/>
        </w:rPr>
        <w:t xml:space="preserve"> </w:t>
      </w:r>
      <w:r w:rsidRPr="00776340">
        <w:rPr>
          <w:rFonts w:ascii="Calibri" w:eastAsia="Calibri" w:hAnsi="Calibri" w:cs="Calibri"/>
        </w:rPr>
        <w:t>and</w:t>
      </w:r>
      <w:r w:rsidRPr="00776340">
        <w:rPr>
          <w:rFonts w:ascii="Calibri" w:eastAsia="Calibri" w:hAnsi="Calibri" w:cs="Calibri"/>
          <w:spacing w:val="-3"/>
        </w:rPr>
        <w:t xml:space="preserve"> </w:t>
      </w:r>
      <w:r w:rsidRPr="00776340">
        <w:rPr>
          <w:rFonts w:ascii="Calibri" w:eastAsia="Calibri" w:hAnsi="Calibri" w:cs="Calibri"/>
        </w:rPr>
        <w:t>were</w:t>
      </w:r>
      <w:r w:rsidRPr="00776340">
        <w:rPr>
          <w:rFonts w:ascii="Calibri" w:eastAsia="Calibri" w:hAnsi="Calibri" w:cs="Calibri"/>
          <w:spacing w:val="-3"/>
        </w:rPr>
        <w:t xml:space="preserve"> </w:t>
      </w:r>
      <w:r w:rsidRPr="00776340">
        <w:rPr>
          <w:rFonts w:ascii="Calibri" w:eastAsia="Calibri" w:hAnsi="Calibri" w:cs="Calibri"/>
        </w:rPr>
        <w:t>applied</w:t>
      </w:r>
      <w:r w:rsidRPr="00776340">
        <w:rPr>
          <w:rFonts w:ascii="Calibri" w:eastAsia="Calibri" w:hAnsi="Calibri" w:cs="Calibri"/>
          <w:spacing w:val="-1"/>
        </w:rPr>
        <w:t xml:space="preserve"> </w:t>
      </w:r>
      <w:r w:rsidRPr="00776340">
        <w:rPr>
          <w:rFonts w:ascii="Calibri" w:eastAsia="Calibri" w:hAnsi="Calibri" w:cs="Calibri"/>
        </w:rPr>
        <w:t>correctly</w:t>
      </w:r>
      <w:r w:rsidRPr="00776340">
        <w:rPr>
          <w:rFonts w:ascii="Calibri" w:eastAsia="Calibri" w:hAnsi="Calibri" w:cs="Calibri"/>
          <w:spacing w:val="-3"/>
        </w:rPr>
        <w:t xml:space="preserve"> </w:t>
      </w:r>
      <w:r w:rsidRPr="00776340">
        <w:rPr>
          <w:rFonts w:ascii="Calibri" w:eastAsia="Calibri" w:hAnsi="Calibri" w:cs="Calibri"/>
        </w:rPr>
        <w:t>in</w:t>
      </w:r>
      <w:r w:rsidRPr="00776340">
        <w:rPr>
          <w:rFonts w:ascii="Calibri" w:eastAsia="Calibri" w:hAnsi="Calibri" w:cs="Calibri"/>
          <w:spacing w:val="-2"/>
        </w:rPr>
        <w:t xml:space="preserve"> </w:t>
      </w:r>
      <w:r w:rsidRPr="00776340">
        <w:rPr>
          <w:rFonts w:ascii="Calibri" w:eastAsia="Calibri" w:hAnsi="Calibri" w:cs="Calibri"/>
        </w:rPr>
        <w:t>this</w:t>
      </w:r>
      <w:r w:rsidRPr="00776340">
        <w:rPr>
          <w:rFonts w:ascii="Calibri" w:eastAsia="Calibri" w:hAnsi="Calibri" w:cs="Calibri"/>
          <w:spacing w:val="-2"/>
        </w:rPr>
        <w:t xml:space="preserve"> </w:t>
      </w:r>
      <w:r w:rsidRPr="00776340">
        <w:rPr>
          <w:rFonts w:ascii="Calibri" w:eastAsia="Calibri" w:hAnsi="Calibri" w:cs="Calibri"/>
        </w:rPr>
        <w:t>specific proposal.</w:t>
      </w:r>
      <w:r w:rsidRPr="00776340">
        <w:rPr>
          <w:rFonts w:ascii="Calibri" w:eastAsia="Calibri" w:hAnsi="Calibri" w:cs="Calibri"/>
          <w:spacing w:val="40"/>
        </w:rPr>
        <w:t xml:space="preserve"> </w:t>
      </w:r>
      <w:r w:rsidRPr="00776340">
        <w:rPr>
          <w:rFonts w:ascii="Calibri" w:eastAsia="Calibri" w:hAnsi="Calibri" w:cs="Calibri"/>
        </w:rPr>
        <w:t>If</w:t>
      </w:r>
      <w:r w:rsidRPr="00776340">
        <w:rPr>
          <w:rFonts w:ascii="Calibri" w:eastAsia="Calibri" w:hAnsi="Calibri" w:cs="Calibri"/>
          <w:spacing w:val="-2"/>
        </w:rPr>
        <w:t xml:space="preserve"> </w:t>
      </w:r>
      <w:r w:rsidRPr="00776340">
        <w:rPr>
          <w:rFonts w:ascii="Calibri" w:eastAsia="Calibri" w:hAnsi="Calibri" w:cs="Calibri"/>
        </w:rPr>
        <w:t>the</w:t>
      </w:r>
      <w:r w:rsidRPr="00776340">
        <w:rPr>
          <w:rFonts w:ascii="Calibri" w:eastAsia="Calibri" w:hAnsi="Calibri" w:cs="Calibri"/>
          <w:spacing w:val="-1"/>
        </w:rPr>
        <w:t xml:space="preserve"> </w:t>
      </w:r>
      <w:r w:rsidRPr="00776340">
        <w:rPr>
          <w:rFonts w:ascii="Calibri" w:eastAsia="Calibri" w:hAnsi="Calibri" w:cs="Calibri"/>
        </w:rPr>
        <w:t>Offeror</w:t>
      </w:r>
      <w:r w:rsidRPr="00776340">
        <w:rPr>
          <w:rFonts w:ascii="Calibri" w:eastAsia="Calibri" w:hAnsi="Calibri" w:cs="Calibri"/>
          <w:spacing w:val="-2"/>
        </w:rPr>
        <w:t xml:space="preserve"> </w:t>
      </w:r>
      <w:r w:rsidRPr="00776340">
        <w:rPr>
          <w:rFonts w:ascii="Calibri" w:eastAsia="Calibri" w:hAnsi="Calibri" w:cs="Calibri"/>
        </w:rPr>
        <w:t>elects</w:t>
      </w:r>
      <w:r w:rsidRPr="00776340">
        <w:rPr>
          <w:rFonts w:ascii="Calibri" w:eastAsia="Calibri" w:hAnsi="Calibri" w:cs="Calibri"/>
          <w:spacing w:val="-1"/>
        </w:rPr>
        <w:t xml:space="preserve"> </w:t>
      </w:r>
      <w:r w:rsidRPr="00776340">
        <w:rPr>
          <w:rFonts w:ascii="Calibri" w:eastAsia="Calibri" w:hAnsi="Calibri" w:cs="Calibri"/>
        </w:rPr>
        <w:t>to rely on these Government inputs, it is responsible for ensuring any Government agency cooperation is obtained so that the proposal is complete when submitted.]</w:t>
      </w:r>
    </w:p>
    <w:p w14:paraId="333C0897"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21224F5D" w14:textId="77777777" w:rsidR="00776340" w:rsidRPr="00776340" w:rsidRDefault="00776340" w:rsidP="00776340">
      <w:pPr>
        <w:widowControl w:val="0"/>
        <w:numPr>
          <w:ilvl w:val="2"/>
          <w:numId w:val="49"/>
        </w:numPr>
        <w:tabs>
          <w:tab w:val="left" w:pos="1267"/>
        </w:tabs>
        <w:autoSpaceDE w:val="0"/>
        <w:autoSpaceDN w:val="0"/>
        <w:spacing w:after="0" w:line="240" w:lineRule="auto"/>
        <w:ind w:left="1269" w:right="897" w:hanging="270"/>
        <w:jc w:val="both"/>
        <w:rPr>
          <w:rFonts w:ascii="Calibri" w:eastAsia="Calibri" w:hAnsi="Calibri" w:cs="Calibri"/>
        </w:rPr>
      </w:pPr>
      <w:r w:rsidRPr="00776340">
        <w:rPr>
          <w:rFonts w:ascii="Calibri" w:eastAsia="Calibri" w:hAnsi="Calibri" w:cs="Calibri"/>
          <w:b/>
        </w:rPr>
        <w:t xml:space="preserve">Cost of Money. </w:t>
      </w:r>
      <w:r w:rsidRPr="00776340">
        <w:rPr>
          <w:rFonts w:ascii="Calibri" w:eastAsia="Calibri" w:hAnsi="Calibri" w:cs="Calibri"/>
        </w:rPr>
        <w:t>[If applicable, Cost of Money should be proposed separately from indirect costs.]</w:t>
      </w:r>
    </w:p>
    <w:p w14:paraId="3C4B79B4"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3688BCD7" w14:textId="77777777" w:rsidR="00776340" w:rsidRPr="00776340" w:rsidRDefault="00776340" w:rsidP="00776340">
      <w:pPr>
        <w:widowControl w:val="0"/>
        <w:numPr>
          <w:ilvl w:val="2"/>
          <w:numId w:val="49"/>
        </w:numPr>
        <w:autoSpaceDE w:val="0"/>
        <w:autoSpaceDN w:val="0"/>
        <w:spacing w:after="0" w:line="240" w:lineRule="auto"/>
        <w:ind w:left="1269" w:right="897" w:hanging="270"/>
        <w:jc w:val="both"/>
        <w:rPr>
          <w:rFonts w:ascii="Calibri" w:eastAsia="Calibri" w:hAnsi="Calibri" w:cs="Calibri"/>
          <w:b/>
        </w:rPr>
      </w:pPr>
      <w:r w:rsidRPr="00776340">
        <w:rPr>
          <w:rFonts w:ascii="Calibri" w:eastAsia="Calibri" w:hAnsi="Calibri" w:cs="Calibri"/>
          <w:b/>
        </w:rPr>
        <w:t xml:space="preserve">Fee/Profit. </w:t>
      </w:r>
      <w:r w:rsidRPr="00776340">
        <w:rPr>
          <w:rFonts w:ascii="Calibri" w:eastAsia="Calibri" w:hAnsi="Calibri" w:cs="Calibri"/>
        </w:rPr>
        <w:t>[State the fee/profit percentage, if proposed. Fee/Profit is allowable for the effort being conducted when cost share is not being contributed. The fees shall be specific to the individual RRPV project and negotiated on a project‐by‐project basis.]</w:t>
      </w:r>
    </w:p>
    <w:p w14:paraId="36C164C4" w14:textId="77777777" w:rsidR="00776340" w:rsidRPr="00776340" w:rsidRDefault="00776340" w:rsidP="00776340">
      <w:pPr>
        <w:widowControl w:val="0"/>
        <w:autoSpaceDE w:val="0"/>
        <w:autoSpaceDN w:val="0"/>
        <w:spacing w:after="0" w:line="240" w:lineRule="auto"/>
        <w:jc w:val="both"/>
        <w:rPr>
          <w:rFonts w:ascii="Calibri" w:eastAsia="Calibri" w:hAnsi="Calibri" w:cs="Calibri"/>
          <w:szCs w:val="24"/>
        </w:rPr>
      </w:pPr>
    </w:p>
    <w:p w14:paraId="344372D1" w14:textId="77777777" w:rsidR="00776340" w:rsidRPr="00776340" w:rsidRDefault="00776340" w:rsidP="00776340">
      <w:pPr>
        <w:widowControl w:val="0"/>
        <w:autoSpaceDE w:val="0"/>
        <w:autoSpaceDN w:val="0"/>
        <w:spacing w:after="0" w:line="240" w:lineRule="auto"/>
        <w:jc w:val="both"/>
        <w:rPr>
          <w:rFonts w:ascii="Calibri" w:eastAsia="Calibri" w:hAnsi="Calibri" w:cs="Calibri"/>
          <w:szCs w:val="24"/>
        </w:rPr>
      </w:pPr>
    </w:p>
    <w:bookmarkStart w:id="92" w:name="_Toc217999927"/>
    <w:p w14:paraId="1A989DEF" w14:textId="77777777" w:rsidR="00776340" w:rsidRPr="00776340" w:rsidRDefault="00776340" w:rsidP="00776340">
      <w:pPr>
        <w:widowControl w:val="0"/>
        <w:numPr>
          <w:ilvl w:val="0"/>
          <w:numId w:val="49"/>
        </w:numPr>
        <w:autoSpaceDE w:val="0"/>
        <w:autoSpaceDN w:val="0"/>
        <w:spacing w:after="0" w:line="240" w:lineRule="auto"/>
        <w:ind w:left="1440" w:hanging="521"/>
        <w:outlineLvl w:val="0"/>
        <w:rPr>
          <w:rFonts w:ascii="Calibri" w:eastAsia="Calibri" w:hAnsi="Calibri" w:cs="Calibri"/>
          <w:b/>
          <w:bCs/>
          <w:sz w:val="28"/>
          <w:szCs w:val="32"/>
        </w:rPr>
      </w:pPr>
      <w:r w:rsidRPr="00776340">
        <w:rPr>
          <w:rFonts w:ascii="Calibri" w:eastAsia="Calibri" w:hAnsi="Calibri" w:cs="Calibri"/>
          <w:b/>
          <w:bCs/>
          <w:noProof/>
          <w:sz w:val="28"/>
          <w:szCs w:val="32"/>
        </w:rPr>
        <mc:AlternateContent>
          <mc:Choice Requires="wps">
            <w:drawing>
              <wp:anchor distT="0" distB="0" distL="0" distR="0" simplePos="0" relativeHeight="251658254" behindDoc="1" locked="0" layoutInCell="1" allowOverlap="1" wp14:anchorId="1D68282B" wp14:editId="3FD9CCDE">
                <wp:simplePos x="0" y="0"/>
                <wp:positionH relativeFrom="page">
                  <wp:posOffset>438150</wp:posOffset>
                </wp:positionH>
                <wp:positionV relativeFrom="paragraph">
                  <wp:posOffset>376555</wp:posOffset>
                </wp:positionV>
                <wp:extent cx="6438900" cy="9525"/>
                <wp:effectExtent l="0" t="0" r="0" b="4445"/>
                <wp:wrapTopAndBottom/>
                <wp:docPr id="7" name="Freeform: 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525"/>
                        </a:xfrm>
                        <a:custGeom>
                          <a:avLst/>
                          <a:gdLst>
                            <a:gd name="T0" fmla="*/ 6438900 w 6438900"/>
                            <a:gd name="T1" fmla="*/ 0 h 9525"/>
                            <a:gd name="T2" fmla="*/ 0 w 6438900"/>
                            <a:gd name="T3" fmla="*/ 0 h 9525"/>
                            <a:gd name="T4" fmla="*/ 0 w 6438900"/>
                            <a:gd name="T5" fmla="*/ 9143 h 9525"/>
                            <a:gd name="T6" fmla="*/ 6438900 w 6438900"/>
                            <a:gd name="T7" fmla="*/ 9143 h 9525"/>
                            <a:gd name="T8" fmla="*/ 6438900 w 6438900"/>
                            <a:gd name="T9" fmla="*/ 0 h 9525"/>
                          </a:gdLst>
                          <a:ahLst/>
                          <a:cxnLst>
                            <a:cxn ang="0">
                              <a:pos x="T0" y="T1"/>
                            </a:cxn>
                            <a:cxn ang="0">
                              <a:pos x="T2" y="T3"/>
                            </a:cxn>
                            <a:cxn ang="0">
                              <a:pos x="T4" y="T5"/>
                            </a:cxn>
                            <a:cxn ang="0">
                              <a:pos x="T6" y="T7"/>
                            </a:cxn>
                            <a:cxn ang="0">
                              <a:pos x="T8" y="T9"/>
                            </a:cxn>
                          </a:cxnLst>
                          <a:rect l="0" t="0" r="r" b="b"/>
                          <a:pathLst>
                            <a:path w="6438900" h="9525">
                              <a:moveTo>
                                <a:pt x="6438900" y="0"/>
                              </a:moveTo>
                              <a:lnTo>
                                <a:pt x="0" y="0"/>
                              </a:lnTo>
                              <a:lnTo>
                                <a:pt x="0" y="9143"/>
                              </a:lnTo>
                              <a:lnTo>
                                <a:pt x="6438900" y="9143"/>
                              </a:lnTo>
                              <a:lnTo>
                                <a:pt x="64389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B7CB" id="Freeform: Shape 7" o:spid="_x0000_s1026" alt="&quot;&quot;" style="position:absolute;margin-left:34.5pt;margin-top:29.65pt;width:507pt;height:.75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38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" path="m6438900,l,,,9143r6438900,l6438900,xe" fillcolor="black" stroked="f">
                <v:path arrowok="t" o:connecttype="custom" o:connectlocs="6438900,0;0,0;0,9143;6438900,9143;6438900,0" o:connectangles="0,0,0,0,0"/>
                <w10:wrap type="topAndBottom" anchorx="page"/>
              </v:shape>
            </w:pict>
          </mc:Fallback>
        </mc:AlternateContent>
      </w:r>
      <w:r w:rsidRPr="00776340">
        <w:rPr>
          <w:rFonts w:ascii="Calibri" w:eastAsia="Calibri" w:hAnsi="Calibri" w:cs="Calibri"/>
          <w:b/>
          <w:bCs/>
          <w:sz w:val="28"/>
          <w:szCs w:val="32"/>
        </w:rPr>
        <w:t>Cost</w:t>
      </w:r>
      <w:r w:rsidRPr="00776340">
        <w:rPr>
          <w:rFonts w:ascii="Calibri" w:eastAsia="Calibri" w:hAnsi="Calibri" w:cs="Calibri"/>
          <w:b/>
          <w:bCs/>
          <w:spacing w:val="-3"/>
          <w:sz w:val="28"/>
          <w:szCs w:val="32"/>
        </w:rPr>
        <w:t xml:space="preserve"> </w:t>
      </w:r>
      <w:r w:rsidRPr="00776340">
        <w:rPr>
          <w:rFonts w:ascii="Calibri" w:eastAsia="Calibri" w:hAnsi="Calibri" w:cs="Calibri"/>
          <w:b/>
          <w:bCs/>
          <w:sz w:val="28"/>
          <w:szCs w:val="32"/>
        </w:rPr>
        <w:t>Proposal</w:t>
      </w:r>
      <w:r w:rsidRPr="00776340">
        <w:rPr>
          <w:rFonts w:ascii="Calibri" w:eastAsia="Calibri" w:hAnsi="Calibri" w:cs="Calibri"/>
          <w:b/>
          <w:bCs/>
          <w:spacing w:val="-5"/>
          <w:sz w:val="28"/>
          <w:szCs w:val="32"/>
        </w:rPr>
        <w:t xml:space="preserve"> </w:t>
      </w:r>
      <w:r w:rsidRPr="00776340">
        <w:rPr>
          <w:rFonts w:ascii="Calibri" w:eastAsia="Calibri" w:hAnsi="Calibri" w:cs="Calibri"/>
          <w:b/>
          <w:bCs/>
          <w:sz w:val="28"/>
          <w:szCs w:val="32"/>
        </w:rPr>
        <w:t>Section</w:t>
      </w:r>
      <w:r w:rsidRPr="00776340">
        <w:rPr>
          <w:rFonts w:ascii="Calibri" w:eastAsia="Calibri" w:hAnsi="Calibri" w:cs="Calibri"/>
          <w:b/>
          <w:bCs/>
          <w:spacing w:val="-4"/>
          <w:sz w:val="28"/>
          <w:szCs w:val="32"/>
        </w:rPr>
        <w:t xml:space="preserve"> </w:t>
      </w:r>
      <w:r w:rsidRPr="00776340">
        <w:rPr>
          <w:rFonts w:ascii="Calibri" w:eastAsia="Calibri" w:hAnsi="Calibri" w:cs="Calibri"/>
          <w:b/>
          <w:bCs/>
          <w:sz w:val="28"/>
          <w:szCs w:val="32"/>
        </w:rPr>
        <w:t>II:</w:t>
      </w:r>
      <w:r w:rsidRPr="00776340">
        <w:rPr>
          <w:rFonts w:ascii="Calibri" w:eastAsia="Calibri" w:hAnsi="Calibri" w:cs="Calibri"/>
          <w:b/>
          <w:bCs/>
          <w:spacing w:val="-3"/>
          <w:sz w:val="28"/>
          <w:szCs w:val="32"/>
        </w:rPr>
        <w:t xml:space="preserve"> </w:t>
      </w:r>
      <w:r w:rsidRPr="00776340">
        <w:rPr>
          <w:rFonts w:ascii="Calibri" w:eastAsia="Calibri" w:hAnsi="Calibri" w:cs="Calibri"/>
          <w:b/>
          <w:bCs/>
          <w:sz w:val="28"/>
          <w:szCs w:val="32"/>
        </w:rPr>
        <w:t>Cost</w:t>
      </w:r>
      <w:r w:rsidRPr="00776340">
        <w:rPr>
          <w:rFonts w:ascii="Calibri" w:eastAsia="Calibri" w:hAnsi="Calibri" w:cs="Calibri"/>
          <w:b/>
          <w:bCs/>
          <w:spacing w:val="-3"/>
          <w:sz w:val="28"/>
          <w:szCs w:val="32"/>
        </w:rPr>
        <w:t xml:space="preserve"> </w:t>
      </w:r>
      <w:r w:rsidRPr="00776340">
        <w:rPr>
          <w:rFonts w:ascii="Calibri" w:eastAsia="Calibri" w:hAnsi="Calibri" w:cs="Calibri"/>
          <w:b/>
          <w:bCs/>
          <w:sz w:val="28"/>
          <w:szCs w:val="32"/>
        </w:rPr>
        <w:t>Proposal</w:t>
      </w:r>
      <w:r w:rsidRPr="00776340">
        <w:rPr>
          <w:rFonts w:ascii="Calibri" w:eastAsia="Calibri" w:hAnsi="Calibri" w:cs="Calibri"/>
          <w:b/>
          <w:bCs/>
          <w:spacing w:val="-4"/>
          <w:sz w:val="28"/>
          <w:szCs w:val="32"/>
        </w:rPr>
        <w:t xml:space="preserve"> </w:t>
      </w:r>
      <w:r w:rsidRPr="00776340">
        <w:rPr>
          <w:rFonts w:ascii="Calibri" w:eastAsia="Calibri" w:hAnsi="Calibri" w:cs="Calibri"/>
          <w:b/>
          <w:bCs/>
          <w:spacing w:val="-2"/>
          <w:sz w:val="28"/>
          <w:szCs w:val="32"/>
        </w:rPr>
        <w:t>Format</w:t>
      </w:r>
      <w:bookmarkEnd w:id="92"/>
    </w:p>
    <w:p w14:paraId="6BEFA3C7" w14:textId="77777777" w:rsidR="00776340" w:rsidRPr="00776340" w:rsidRDefault="00776340" w:rsidP="00776340">
      <w:pPr>
        <w:widowControl w:val="0"/>
        <w:autoSpaceDE w:val="0"/>
        <w:autoSpaceDN w:val="0"/>
        <w:spacing w:after="0"/>
        <w:ind w:left="910" w:right="899"/>
        <w:jc w:val="both"/>
        <w:rPr>
          <w:rFonts w:ascii="Calibri" w:eastAsia="Calibri" w:hAnsi="Calibri" w:cs="Calibri"/>
          <w:szCs w:val="24"/>
        </w:rPr>
      </w:pPr>
      <w:r w:rsidRPr="00776340">
        <w:rPr>
          <w:rFonts w:ascii="Calibri" w:eastAsia="Calibri" w:hAnsi="Calibri" w:cs="Calibri"/>
          <w:spacing w:val="-2"/>
          <w:szCs w:val="24"/>
        </w:rPr>
        <w:t>[The</w:t>
      </w:r>
      <w:r w:rsidRPr="00776340">
        <w:rPr>
          <w:rFonts w:ascii="Calibri" w:eastAsia="Calibri" w:hAnsi="Calibri" w:cs="Calibri"/>
          <w:spacing w:val="-5"/>
          <w:szCs w:val="24"/>
        </w:rPr>
        <w:t xml:space="preserve"> </w:t>
      </w:r>
      <w:r w:rsidRPr="00776340">
        <w:rPr>
          <w:rFonts w:ascii="Calibri" w:eastAsia="Calibri" w:hAnsi="Calibri" w:cs="Calibri"/>
          <w:spacing w:val="-2"/>
          <w:szCs w:val="24"/>
        </w:rPr>
        <w:t>Cost</w:t>
      </w:r>
      <w:r w:rsidRPr="00776340">
        <w:rPr>
          <w:rFonts w:ascii="Calibri" w:eastAsia="Calibri" w:hAnsi="Calibri" w:cs="Calibri"/>
          <w:spacing w:val="-5"/>
          <w:szCs w:val="24"/>
        </w:rPr>
        <w:t xml:space="preserve"> </w:t>
      </w:r>
      <w:r w:rsidRPr="00776340">
        <w:rPr>
          <w:rFonts w:ascii="Calibri" w:eastAsia="Calibri" w:hAnsi="Calibri" w:cs="Calibri"/>
          <w:spacing w:val="-2"/>
          <w:szCs w:val="24"/>
        </w:rPr>
        <w:t>Proposal</w:t>
      </w:r>
      <w:r w:rsidRPr="00776340">
        <w:rPr>
          <w:rFonts w:ascii="Calibri" w:eastAsia="Calibri" w:hAnsi="Calibri" w:cs="Calibri"/>
          <w:spacing w:val="-4"/>
          <w:szCs w:val="24"/>
        </w:rPr>
        <w:t xml:space="preserve"> </w:t>
      </w:r>
      <w:r w:rsidRPr="00776340">
        <w:rPr>
          <w:rFonts w:ascii="Calibri" w:eastAsia="Calibri" w:hAnsi="Calibri" w:cs="Calibri"/>
          <w:spacing w:val="-2"/>
          <w:szCs w:val="24"/>
        </w:rPr>
        <w:t>Format</w:t>
      </w:r>
      <w:r w:rsidRPr="00776340">
        <w:rPr>
          <w:rFonts w:ascii="Calibri" w:eastAsia="Calibri" w:hAnsi="Calibri" w:cs="Calibri"/>
          <w:spacing w:val="-5"/>
          <w:szCs w:val="24"/>
        </w:rPr>
        <w:t xml:space="preserve"> </w:t>
      </w:r>
      <w:r w:rsidRPr="00776340">
        <w:rPr>
          <w:rFonts w:ascii="Calibri" w:eastAsia="Calibri" w:hAnsi="Calibri" w:cs="Calibri"/>
          <w:spacing w:val="-2"/>
          <w:szCs w:val="24"/>
        </w:rPr>
        <w:t>must</w:t>
      </w:r>
      <w:r w:rsidRPr="00776340">
        <w:rPr>
          <w:rFonts w:ascii="Calibri" w:eastAsia="Calibri" w:hAnsi="Calibri" w:cs="Calibri"/>
          <w:spacing w:val="-5"/>
          <w:szCs w:val="24"/>
        </w:rPr>
        <w:t xml:space="preserve"> </w:t>
      </w:r>
      <w:r w:rsidRPr="00776340">
        <w:rPr>
          <w:rFonts w:ascii="Calibri" w:eastAsia="Calibri" w:hAnsi="Calibri" w:cs="Calibri"/>
          <w:spacing w:val="-2"/>
          <w:szCs w:val="24"/>
        </w:rPr>
        <w:t>be</w:t>
      </w:r>
      <w:r w:rsidRPr="00776340">
        <w:rPr>
          <w:rFonts w:ascii="Calibri" w:eastAsia="Calibri" w:hAnsi="Calibri" w:cs="Calibri"/>
          <w:spacing w:val="-4"/>
          <w:szCs w:val="24"/>
        </w:rPr>
        <w:t xml:space="preserve"> </w:t>
      </w:r>
      <w:r w:rsidRPr="00776340">
        <w:rPr>
          <w:rFonts w:ascii="Calibri" w:eastAsia="Calibri" w:hAnsi="Calibri" w:cs="Calibri"/>
          <w:spacing w:val="-2"/>
          <w:szCs w:val="24"/>
        </w:rPr>
        <w:t>provided</w:t>
      </w:r>
      <w:r w:rsidRPr="00776340">
        <w:rPr>
          <w:rFonts w:ascii="Calibri" w:eastAsia="Calibri" w:hAnsi="Calibri" w:cs="Calibri"/>
          <w:spacing w:val="-5"/>
          <w:szCs w:val="24"/>
        </w:rPr>
        <w:t xml:space="preserve"> </w:t>
      </w:r>
      <w:r w:rsidRPr="00776340">
        <w:rPr>
          <w:rFonts w:ascii="Calibri" w:eastAsia="Calibri" w:hAnsi="Calibri" w:cs="Calibri"/>
          <w:spacing w:val="-2"/>
          <w:szCs w:val="24"/>
        </w:rPr>
        <w:t>as</w:t>
      </w:r>
      <w:r w:rsidRPr="00776340">
        <w:rPr>
          <w:rFonts w:ascii="Calibri" w:eastAsia="Calibri" w:hAnsi="Calibri" w:cs="Calibri"/>
          <w:spacing w:val="-5"/>
          <w:szCs w:val="24"/>
        </w:rPr>
        <w:t xml:space="preserve"> </w:t>
      </w:r>
      <w:r w:rsidRPr="00776340">
        <w:rPr>
          <w:rFonts w:ascii="Calibri" w:eastAsia="Calibri" w:hAnsi="Calibri" w:cs="Calibri"/>
          <w:spacing w:val="-2"/>
          <w:szCs w:val="24"/>
        </w:rPr>
        <w:t>a</w:t>
      </w:r>
      <w:r w:rsidRPr="00776340">
        <w:rPr>
          <w:rFonts w:ascii="Calibri" w:eastAsia="Calibri" w:hAnsi="Calibri" w:cs="Calibri"/>
          <w:spacing w:val="-5"/>
          <w:szCs w:val="24"/>
        </w:rPr>
        <w:t xml:space="preserve"> </w:t>
      </w:r>
      <w:r w:rsidRPr="00776340">
        <w:rPr>
          <w:rFonts w:ascii="Calibri" w:eastAsia="Calibri" w:hAnsi="Calibri" w:cs="Calibri"/>
          <w:spacing w:val="-2"/>
          <w:szCs w:val="24"/>
        </w:rPr>
        <w:t>separate</w:t>
      </w:r>
      <w:r w:rsidRPr="00776340">
        <w:rPr>
          <w:rFonts w:ascii="Calibri" w:eastAsia="Calibri" w:hAnsi="Calibri" w:cs="Calibri"/>
          <w:spacing w:val="-5"/>
          <w:szCs w:val="24"/>
        </w:rPr>
        <w:t xml:space="preserve"> </w:t>
      </w:r>
      <w:r w:rsidRPr="00776340">
        <w:rPr>
          <w:rFonts w:ascii="Calibri" w:eastAsia="Calibri" w:hAnsi="Calibri" w:cs="Calibri"/>
          <w:spacing w:val="-2"/>
          <w:szCs w:val="24"/>
        </w:rPr>
        <w:t>Excel</w:t>
      </w:r>
      <w:r w:rsidRPr="00776340">
        <w:rPr>
          <w:rFonts w:ascii="Calibri" w:eastAsia="Calibri" w:hAnsi="Calibri" w:cs="Calibri"/>
          <w:spacing w:val="-5"/>
          <w:szCs w:val="24"/>
        </w:rPr>
        <w:t xml:space="preserve"> </w:t>
      </w:r>
      <w:r w:rsidRPr="00776340">
        <w:rPr>
          <w:rFonts w:ascii="Calibri" w:eastAsia="Calibri" w:hAnsi="Calibri" w:cs="Calibri"/>
          <w:spacing w:val="-2"/>
          <w:szCs w:val="24"/>
        </w:rPr>
        <w:t>document.</w:t>
      </w:r>
      <w:r w:rsidRPr="00776340">
        <w:rPr>
          <w:rFonts w:ascii="Calibri" w:eastAsia="Calibri" w:hAnsi="Calibri" w:cs="Calibri"/>
          <w:spacing w:val="-4"/>
          <w:szCs w:val="24"/>
        </w:rPr>
        <w:t xml:space="preserve"> </w:t>
      </w:r>
      <w:r w:rsidRPr="00776340">
        <w:rPr>
          <w:rFonts w:ascii="Calibri" w:eastAsia="Calibri" w:hAnsi="Calibri" w:cs="Calibri"/>
          <w:spacing w:val="-2"/>
          <w:szCs w:val="24"/>
        </w:rPr>
        <w:t>Offerors</w:t>
      </w:r>
      <w:r w:rsidRPr="00776340">
        <w:rPr>
          <w:rFonts w:ascii="Calibri" w:eastAsia="Calibri" w:hAnsi="Calibri" w:cs="Calibri"/>
          <w:spacing w:val="-5"/>
          <w:szCs w:val="24"/>
        </w:rPr>
        <w:t xml:space="preserve"> </w:t>
      </w:r>
      <w:r w:rsidRPr="00776340">
        <w:rPr>
          <w:rFonts w:ascii="Calibri" w:eastAsia="Calibri" w:hAnsi="Calibri" w:cs="Calibri"/>
          <w:spacing w:val="-2"/>
          <w:szCs w:val="24"/>
        </w:rPr>
        <w:t>are</w:t>
      </w:r>
      <w:r w:rsidRPr="00776340">
        <w:rPr>
          <w:rFonts w:ascii="Calibri" w:eastAsia="Calibri" w:hAnsi="Calibri" w:cs="Calibri"/>
          <w:spacing w:val="-5"/>
          <w:szCs w:val="24"/>
        </w:rPr>
        <w:t xml:space="preserve"> </w:t>
      </w:r>
      <w:r w:rsidRPr="00776340">
        <w:rPr>
          <w:rFonts w:ascii="Calibri" w:eastAsia="Calibri" w:hAnsi="Calibri" w:cs="Calibri"/>
          <w:spacing w:val="-2"/>
          <w:szCs w:val="24"/>
        </w:rPr>
        <w:t xml:space="preserve">encouraged </w:t>
      </w:r>
      <w:r w:rsidRPr="00776340">
        <w:rPr>
          <w:rFonts w:ascii="Calibri" w:eastAsia="Calibri" w:hAnsi="Calibri" w:cs="Calibri"/>
          <w:szCs w:val="24"/>
        </w:rPr>
        <w:t>to use their own Excel cost formats so long as the necessary cost detail is provided. Working formulas</w:t>
      </w:r>
      <w:r w:rsidRPr="00776340">
        <w:rPr>
          <w:rFonts w:ascii="Calibri" w:eastAsia="Calibri" w:hAnsi="Calibri" w:cs="Calibri"/>
          <w:spacing w:val="-3"/>
          <w:szCs w:val="24"/>
        </w:rPr>
        <w:t xml:space="preserve"> </w:t>
      </w:r>
      <w:r w:rsidRPr="00776340">
        <w:rPr>
          <w:rFonts w:ascii="Calibri" w:eastAsia="Calibri" w:hAnsi="Calibri" w:cs="Calibri"/>
          <w:szCs w:val="24"/>
        </w:rPr>
        <w:t>should</w:t>
      </w:r>
      <w:r w:rsidRPr="00776340">
        <w:rPr>
          <w:rFonts w:ascii="Calibri" w:eastAsia="Calibri" w:hAnsi="Calibri" w:cs="Calibri"/>
          <w:spacing w:val="-2"/>
          <w:szCs w:val="24"/>
        </w:rPr>
        <w:t xml:space="preserve"> </w:t>
      </w:r>
      <w:r w:rsidRPr="00776340">
        <w:rPr>
          <w:rFonts w:ascii="Calibri" w:eastAsia="Calibri" w:hAnsi="Calibri" w:cs="Calibri"/>
          <w:szCs w:val="24"/>
        </w:rPr>
        <w:t>be</w:t>
      </w:r>
      <w:r w:rsidRPr="00776340">
        <w:rPr>
          <w:rFonts w:ascii="Calibri" w:eastAsia="Calibri" w:hAnsi="Calibri" w:cs="Calibri"/>
          <w:spacing w:val="-2"/>
          <w:szCs w:val="24"/>
        </w:rPr>
        <w:t xml:space="preserve"> </w:t>
      </w:r>
      <w:r w:rsidRPr="00776340">
        <w:rPr>
          <w:rFonts w:ascii="Calibri" w:eastAsia="Calibri" w:hAnsi="Calibri" w:cs="Calibri"/>
          <w:szCs w:val="24"/>
        </w:rPr>
        <w:t>included</w:t>
      </w:r>
      <w:r w:rsidRPr="00776340">
        <w:rPr>
          <w:rFonts w:ascii="Calibri" w:eastAsia="Calibri" w:hAnsi="Calibri" w:cs="Calibri"/>
          <w:spacing w:val="-2"/>
          <w:szCs w:val="24"/>
        </w:rPr>
        <w:t xml:space="preserve"> </w:t>
      </w:r>
      <w:r w:rsidRPr="00776340">
        <w:rPr>
          <w:rFonts w:ascii="Calibri" w:eastAsia="Calibri" w:hAnsi="Calibri" w:cs="Calibri"/>
          <w:szCs w:val="24"/>
        </w:rPr>
        <w:t>to</w:t>
      </w:r>
      <w:r w:rsidRPr="00776340">
        <w:rPr>
          <w:rFonts w:ascii="Calibri" w:eastAsia="Calibri" w:hAnsi="Calibri" w:cs="Calibri"/>
          <w:spacing w:val="-2"/>
          <w:szCs w:val="24"/>
        </w:rPr>
        <w:t xml:space="preserve"> </w:t>
      </w:r>
      <w:r w:rsidRPr="00776340">
        <w:rPr>
          <w:rFonts w:ascii="Calibri" w:eastAsia="Calibri" w:hAnsi="Calibri" w:cs="Calibri"/>
          <w:szCs w:val="24"/>
        </w:rPr>
        <w:t>the</w:t>
      </w:r>
      <w:r w:rsidRPr="00776340">
        <w:rPr>
          <w:rFonts w:ascii="Calibri" w:eastAsia="Calibri" w:hAnsi="Calibri" w:cs="Calibri"/>
          <w:spacing w:val="-3"/>
          <w:szCs w:val="24"/>
        </w:rPr>
        <w:t xml:space="preserve"> </w:t>
      </w:r>
      <w:r w:rsidRPr="00776340">
        <w:rPr>
          <w:rFonts w:ascii="Calibri" w:eastAsia="Calibri" w:hAnsi="Calibri" w:cs="Calibri"/>
          <w:szCs w:val="24"/>
        </w:rPr>
        <w:t>maximum</w:t>
      </w:r>
      <w:r w:rsidRPr="00776340">
        <w:rPr>
          <w:rFonts w:ascii="Calibri" w:eastAsia="Calibri" w:hAnsi="Calibri" w:cs="Calibri"/>
          <w:spacing w:val="-4"/>
          <w:szCs w:val="24"/>
        </w:rPr>
        <w:t xml:space="preserve"> </w:t>
      </w:r>
      <w:r w:rsidRPr="00776340">
        <w:rPr>
          <w:rFonts w:ascii="Calibri" w:eastAsia="Calibri" w:hAnsi="Calibri" w:cs="Calibri"/>
          <w:szCs w:val="24"/>
        </w:rPr>
        <w:t>extent</w:t>
      </w:r>
      <w:r w:rsidRPr="00776340">
        <w:rPr>
          <w:rFonts w:ascii="Calibri" w:eastAsia="Calibri" w:hAnsi="Calibri" w:cs="Calibri"/>
          <w:spacing w:val="-2"/>
          <w:szCs w:val="24"/>
        </w:rPr>
        <w:t xml:space="preserve"> </w:t>
      </w:r>
      <w:r w:rsidRPr="00776340">
        <w:rPr>
          <w:rFonts w:ascii="Calibri" w:eastAsia="Calibri" w:hAnsi="Calibri" w:cs="Calibri"/>
          <w:szCs w:val="24"/>
        </w:rPr>
        <w:t>possible.</w:t>
      </w:r>
      <w:r w:rsidRPr="00776340">
        <w:rPr>
          <w:rFonts w:ascii="Calibri" w:eastAsia="Calibri" w:hAnsi="Calibri" w:cs="Calibri"/>
          <w:spacing w:val="-2"/>
          <w:szCs w:val="24"/>
        </w:rPr>
        <w:t xml:space="preserve"> </w:t>
      </w:r>
      <w:r w:rsidRPr="00776340">
        <w:rPr>
          <w:rFonts w:ascii="Calibri" w:eastAsia="Calibri" w:hAnsi="Calibri" w:cs="Calibri"/>
          <w:szCs w:val="24"/>
        </w:rPr>
        <w:t>The</w:t>
      </w:r>
      <w:r w:rsidRPr="00776340">
        <w:rPr>
          <w:rFonts w:ascii="Calibri" w:eastAsia="Calibri" w:hAnsi="Calibri" w:cs="Calibri"/>
          <w:spacing w:val="-2"/>
          <w:szCs w:val="24"/>
        </w:rPr>
        <w:t xml:space="preserve"> </w:t>
      </w:r>
      <w:r w:rsidRPr="00776340">
        <w:rPr>
          <w:rFonts w:ascii="Calibri" w:eastAsia="Calibri" w:hAnsi="Calibri" w:cs="Calibri"/>
          <w:szCs w:val="24"/>
        </w:rPr>
        <w:t>Cost</w:t>
      </w:r>
      <w:r w:rsidRPr="00776340">
        <w:rPr>
          <w:rFonts w:ascii="Calibri" w:eastAsia="Calibri" w:hAnsi="Calibri" w:cs="Calibri"/>
          <w:spacing w:val="-2"/>
          <w:szCs w:val="24"/>
        </w:rPr>
        <w:t xml:space="preserve"> </w:t>
      </w:r>
      <w:r w:rsidRPr="00776340">
        <w:rPr>
          <w:rFonts w:ascii="Calibri" w:eastAsia="Calibri" w:hAnsi="Calibri" w:cs="Calibri"/>
          <w:szCs w:val="24"/>
        </w:rPr>
        <w:t>Proposal</w:t>
      </w:r>
      <w:r w:rsidRPr="00776340">
        <w:rPr>
          <w:rFonts w:ascii="Calibri" w:eastAsia="Calibri" w:hAnsi="Calibri" w:cs="Calibri"/>
          <w:spacing w:val="-2"/>
          <w:szCs w:val="24"/>
        </w:rPr>
        <w:t xml:space="preserve"> </w:t>
      </w:r>
      <w:r w:rsidRPr="00776340">
        <w:rPr>
          <w:rFonts w:ascii="Calibri" w:eastAsia="Calibri" w:hAnsi="Calibri" w:cs="Calibri"/>
          <w:szCs w:val="24"/>
        </w:rPr>
        <w:t>Formats</w:t>
      </w:r>
      <w:r w:rsidRPr="00776340">
        <w:rPr>
          <w:rFonts w:ascii="Calibri" w:eastAsia="Calibri" w:hAnsi="Calibri" w:cs="Calibri"/>
          <w:spacing w:val="-3"/>
          <w:szCs w:val="24"/>
        </w:rPr>
        <w:t xml:space="preserve"> </w:t>
      </w:r>
      <w:r w:rsidRPr="00776340">
        <w:rPr>
          <w:rFonts w:ascii="Calibri" w:eastAsia="Calibri" w:hAnsi="Calibri" w:cs="Calibri"/>
          <w:szCs w:val="24"/>
        </w:rPr>
        <w:t xml:space="preserve">provided on the RRPV Members Only Site are </w:t>
      </w:r>
      <w:r w:rsidRPr="00776340">
        <w:rPr>
          <w:rFonts w:ascii="Calibri" w:eastAsia="Calibri" w:hAnsi="Calibri" w:cs="Calibri"/>
          <w:b/>
          <w:i/>
          <w:szCs w:val="24"/>
        </w:rPr>
        <w:t xml:space="preserve">NOT </w:t>
      </w:r>
      <w:r w:rsidRPr="00776340">
        <w:rPr>
          <w:rFonts w:ascii="Calibri" w:eastAsia="Calibri" w:hAnsi="Calibri" w:cs="Calibri"/>
          <w:szCs w:val="24"/>
        </w:rPr>
        <w:t>mandatory.</w:t>
      </w:r>
    </w:p>
    <w:p w14:paraId="636AEDD8" w14:textId="77777777" w:rsidR="00776340" w:rsidRPr="00776340" w:rsidRDefault="00776340" w:rsidP="00776340">
      <w:pPr>
        <w:widowControl w:val="0"/>
        <w:autoSpaceDE w:val="0"/>
        <w:autoSpaceDN w:val="0"/>
        <w:spacing w:after="0"/>
        <w:ind w:left="910" w:right="899"/>
        <w:jc w:val="both"/>
        <w:rPr>
          <w:rFonts w:ascii="Calibri" w:eastAsia="Calibri" w:hAnsi="Calibri" w:cs="Calibri"/>
          <w:szCs w:val="24"/>
        </w:rPr>
      </w:pPr>
    </w:p>
    <w:p w14:paraId="18336EAF" w14:textId="77777777" w:rsidR="00776340" w:rsidRPr="00776340" w:rsidRDefault="00776340" w:rsidP="00776340">
      <w:pPr>
        <w:widowControl w:val="0"/>
        <w:autoSpaceDE w:val="0"/>
        <w:autoSpaceDN w:val="0"/>
        <w:spacing w:after="0"/>
        <w:ind w:left="909" w:right="896"/>
        <w:jc w:val="both"/>
        <w:rPr>
          <w:rFonts w:ascii="Calibri" w:eastAsia="Calibri" w:hAnsi="Calibri" w:cs="Calibri"/>
          <w:szCs w:val="24"/>
        </w:rPr>
      </w:pPr>
      <w:r w:rsidRPr="00776340">
        <w:rPr>
          <w:rFonts w:ascii="Calibri" w:eastAsia="Calibri" w:hAnsi="Calibri" w:cs="Calibri"/>
          <w:szCs w:val="24"/>
        </w:rPr>
        <w:t>The Cost Proposal Format section must include a breakout of the total cost proposed by cost element for each year of the program. If required by the RPP, costs must also be broken out by Phase stated in the Statement of Work. The sum of the Phases must equal the total.</w:t>
      </w:r>
    </w:p>
    <w:p w14:paraId="0829E2AE" w14:textId="77777777" w:rsidR="00776340" w:rsidRPr="00776340" w:rsidRDefault="00776340" w:rsidP="00776340">
      <w:pPr>
        <w:widowControl w:val="0"/>
        <w:autoSpaceDE w:val="0"/>
        <w:autoSpaceDN w:val="0"/>
        <w:spacing w:after="0"/>
        <w:jc w:val="both"/>
        <w:rPr>
          <w:rFonts w:ascii="Calibri" w:eastAsia="Calibri" w:hAnsi="Calibri" w:cs="Calibri"/>
        </w:rPr>
        <w:sectPr w:rsidR="00776340" w:rsidRPr="00776340" w:rsidSect="00776340">
          <w:pgSz w:w="12240" w:h="15840"/>
          <w:pgMar w:top="1400" w:right="540" w:bottom="1200" w:left="260" w:header="0" w:footer="1017" w:gutter="0"/>
          <w:cols w:space="720"/>
        </w:sectPr>
      </w:pPr>
    </w:p>
    <w:p w14:paraId="49E9DC0A" w14:textId="77777777" w:rsidR="00776340" w:rsidRPr="00776340" w:rsidRDefault="00776340" w:rsidP="00776340">
      <w:pPr>
        <w:widowControl w:val="0"/>
        <w:autoSpaceDE w:val="0"/>
        <w:autoSpaceDN w:val="0"/>
        <w:spacing w:after="0" w:line="240" w:lineRule="auto"/>
        <w:ind w:left="909" w:right="896"/>
        <w:jc w:val="both"/>
        <w:rPr>
          <w:rFonts w:ascii="Calibri" w:eastAsia="Calibri" w:hAnsi="Calibri" w:cs="Calibri"/>
          <w:szCs w:val="24"/>
        </w:rPr>
      </w:pPr>
      <w:r w:rsidRPr="00776340">
        <w:rPr>
          <w:rFonts w:ascii="Calibri" w:eastAsia="Calibri" w:hAnsi="Calibri" w:cs="Calibri"/>
          <w:szCs w:val="24"/>
        </w:rPr>
        <w:lastRenderedPageBreak/>
        <w:t>Supporting data and justification for labor, equipment/material, team member/subcontractor, consultants, travel, other direct costs, indirect costs, and profit used in developing the cost breakdown also must be included. The Offeror must provide sufficient details to allow a full understanding</w:t>
      </w:r>
      <w:r w:rsidRPr="00776340">
        <w:rPr>
          <w:rFonts w:ascii="Calibri" w:eastAsia="Calibri" w:hAnsi="Calibri" w:cs="Calibri"/>
          <w:spacing w:val="-4"/>
          <w:szCs w:val="24"/>
        </w:rPr>
        <w:t xml:space="preserve"> </w:t>
      </w:r>
      <w:r w:rsidRPr="00776340">
        <w:rPr>
          <w:rFonts w:ascii="Calibri" w:eastAsia="Calibri" w:hAnsi="Calibri" w:cs="Calibri"/>
          <w:szCs w:val="24"/>
        </w:rPr>
        <w:t>of</w:t>
      </w:r>
      <w:r w:rsidRPr="00776340">
        <w:rPr>
          <w:rFonts w:ascii="Calibri" w:eastAsia="Calibri" w:hAnsi="Calibri" w:cs="Calibri"/>
          <w:spacing w:val="-4"/>
          <w:szCs w:val="24"/>
        </w:rPr>
        <w:t xml:space="preserve"> </w:t>
      </w:r>
      <w:r w:rsidRPr="00776340">
        <w:rPr>
          <w:rFonts w:ascii="Calibri" w:eastAsia="Calibri" w:hAnsi="Calibri" w:cs="Calibri"/>
          <w:szCs w:val="24"/>
        </w:rPr>
        <w:t>and</w:t>
      </w:r>
      <w:r w:rsidRPr="00776340">
        <w:rPr>
          <w:rFonts w:ascii="Calibri" w:eastAsia="Calibri" w:hAnsi="Calibri" w:cs="Calibri"/>
          <w:spacing w:val="-4"/>
          <w:szCs w:val="24"/>
        </w:rPr>
        <w:t xml:space="preserve"> </w:t>
      </w:r>
      <w:r w:rsidRPr="00776340">
        <w:rPr>
          <w:rFonts w:ascii="Calibri" w:eastAsia="Calibri" w:hAnsi="Calibri" w:cs="Calibri"/>
          <w:szCs w:val="24"/>
        </w:rPr>
        <w:t>justification</w:t>
      </w:r>
      <w:r w:rsidRPr="00776340">
        <w:rPr>
          <w:rFonts w:ascii="Calibri" w:eastAsia="Calibri" w:hAnsi="Calibri" w:cs="Calibri"/>
          <w:spacing w:val="-3"/>
          <w:szCs w:val="24"/>
        </w:rPr>
        <w:t xml:space="preserve"> </w:t>
      </w:r>
      <w:r w:rsidRPr="00776340">
        <w:rPr>
          <w:rFonts w:ascii="Calibri" w:eastAsia="Calibri" w:hAnsi="Calibri" w:cs="Calibri"/>
          <w:szCs w:val="24"/>
        </w:rPr>
        <w:t>for</w:t>
      </w:r>
      <w:r w:rsidRPr="00776340">
        <w:rPr>
          <w:rFonts w:ascii="Calibri" w:eastAsia="Calibri" w:hAnsi="Calibri" w:cs="Calibri"/>
          <w:spacing w:val="-4"/>
          <w:szCs w:val="24"/>
        </w:rPr>
        <w:t xml:space="preserve"> </w:t>
      </w:r>
      <w:r w:rsidRPr="00776340">
        <w:rPr>
          <w:rFonts w:ascii="Calibri" w:eastAsia="Calibri" w:hAnsi="Calibri" w:cs="Calibri"/>
          <w:szCs w:val="24"/>
        </w:rPr>
        <w:t>the</w:t>
      </w:r>
      <w:r w:rsidRPr="00776340">
        <w:rPr>
          <w:rFonts w:ascii="Calibri" w:eastAsia="Calibri" w:hAnsi="Calibri" w:cs="Calibri"/>
          <w:spacing w:val="-3"/>
          <w:szCs w:val="24"/>
        </w:rPr>
        <w:t xml:space="preserve"> </w:t>
      </w:r>
      <w:r w:rsidRPr="00776340">
        <w:rPr>
          <w:rFonts w:ascii="Calibri" w:eastAsia="Calibri" w:hAnsi="Calibri" w:cs="Calibri"/>
          <w:szCs w:val="24"/>
        </w:rPr>
        <w:t>proposed</w:t>
      </w:r>
      <w:r w:rsidRPr="00776340">
        <w:rPr>
          <w:rFonts w:ascii="Calibri" w:eastAsia="Calibri" w:hAnsi="Calibri" w:cs="Calibri"/>
          <w:spacing w:val="-4"/>
          <w:szCs w:val="24"/>
        </w:rPr>
        <w:t xml:space="preserve"> </w:t>
      </w:r>
      <w:r w:rsidRPr="00776340">
        <w:rPr>
          <w:rFonts w:ascii="Calibri" w:eastAsia="Calibri" w:hAnsi="Calibri" w:cs="Calibri"/>
          <w:szCs w:val="24"/>
        </w:rPr>
        <w:t>costs.</w:t>
      </w:r>
      <w:r w:rsidRPr="00776340">
        <w:rPr>
          <w:rFonts w:ascii="Calibri" w:eastAsia="Calibri" w:hAnsi="Calibri" w:cs="Calibri"/>
          <w:spacing w:val="-2"/>
          <w:szCs w:val="24"/>
        </w:rPr>
        <w:t xml:space="preserve"> </w:t>
      </w:r>
      <w:r w:rsidRPr="00776340">
        <w:rPr>
          <w:rFonts w:ascii="Calibri" w:eastAsia="Calibri" w:hAnsi="Calibri" w:cs="Calibri"/>
          <w:szCs w:val="24"/>
        </w:rPr>
        <w:t>Offerors</w:t>
      </w:r>
      <w:r w:rsidRPr="00776340">
        <w:rPr>
          <w:rFonts w:ascii="Calibri" w:eastAsia="Calibri" w:hAnsi="Calibri" w:cs="Calibri"/>
          <w:spacing w:val="-4"/>
          <w:szCs w:val="24"/>
        </w:rPr>
        <w:t xml:space="preserve"> </w:t>
      </w:r>
      <w:r w:rsidRPr="00776340">
        <w:rPr>
          <w:rFonts w:ascii="Calibri" w:eastAsia="Calibri" w:hAnsi="Calibri" w:cs="Calibri"/>
          <w:szCs w:val="24"/>
        </w:rPr>
        <w:t>must</w:t>
      </w:r>
      <w:r w:rsidRPr="00776340">
        <w:rPr>
          <w:rFonts w:ascii="Calibri" w:eastAsia="Calibri" w:hAnsi="Calibri" w:cs="Calibri"/>
          <w:spacing w:val="-4"/>
          <w:szCs w:val="24"/>
        </w:rPr>
        <w:t xml:space="preserve"> </w:t>
      </w:r>
      <w:r w:rsidRPr="00776340">
        <w:rPr>
          <w:rFonts w:ascii="Calibri" w:eastAsia="Calibri" w:hAnsi="Calibri" w:cs="Calibri"/>
          <w:szCs w:val="24"/>
        </w:rPr>
        <w:t>refer</w:t>
      </w:r>
      <w:r w:rsidRPr="00776340">
        <w:rPr>
          <w:rFonts w:ascii="Calibri" w:eastAsia="Calibri" w:hAnsi="Calibri" w:cs="Calibri"/>
          <w:spacing w:val="-4"/>
          <w:szCs w:val="24"/>
        </w:rPr>
        <w:t xml:space="preserve"> </w:t>
      </w:r>
      <w:r w:rsidRPr="00776340">
        <w:rPr>
          <w:rFonts w:ascii="Calibri" w:eastAsia="Calibri" w:hAnsi="Calibri" w:cs="Calibri"/>
          <w:szCs w:val="24"/>
        </w:rPr>
        <w:t>to</w:t>
      </w:r>
      <w:r w:rsidRPr="00776340">
        <w:rPr>
          <w:rFonts w:ascii="Calibri" w:eastAsia="Calibri" w:hAnsi="Calibri" w:cs="Calibri"/>
          <w:spacing w:val="-3"/>
          <w:szCs w:val="24"/>
        </w:rPr>
        <w:t xml:space="preserve"> </w:t>
      </w:r>
      <w:r w:rsidRPr="00776340">
        <w:rPr>
          <w:rFonts w:ascii="Calibri" w:eastAsia="Calibri" w:hAnsi="Calibri" w:cs="Calibri"/>
          <w:szCs w:val="24"/>
        </w:rPr>
        <w:t>the</w:t>
      </w:r>
      <w:r w:rsidRPr="00776340">
        <w:rPr>
          <w:rFonts w:ascii="Calibri" w:eastAsia="Calibri" w:hAnsi="Calibri" w:cs="Calibri"/>
          <w:spacing w:val="-3"/>
          <w:szCs w:val="24"/>
        </w:rPr>
        <w:t xml:space="preserve"> </w:t>
      </w:r>
      <w:r w:rsidRPr="00776340">
        <w:rPr>
          <w:rFonts w:ascii="Calibri" w:eastAsia="Calibri" w:hAnsi="Calibri" w:cs="Calibri"/>
          <w:szCs w:val="24"/>
        </w:rPr>
        <w:t>RPP</w:t>
      </w:r>
      <w:r w:rsidRPr="00776340">
        <w:rPr>
          <w:rFonts w:ascii="Calibri" w:eastAsia="Calibri" w:hAnsi="Calibri" w:cs="Calibri"/>
          <w:spacing w:val="-4"/>
          <w:szCs w:val="24"/>
        </w:rPr>
        <w:t xml:space="preserve"> </w:t>
      </w:r>
      <w:r w:rsidRPr="00776340">
        <w:rPr>
          <w:rFonts w:ascii="Calibri" w:eastAsia="Calibri" w:hAnsi="Calibri" w:cs="Calibri"/>
          <w:szCs w:val="24"/>
        </w:rPr>
        <w:t>for</w:t>
      </w:r>
      <w:r w:rsidRPr="00776340">
        <w:rPr>
          <w:rFonts w:ascii="Calibri" w:eastAsia="Calibri" w:hAnsi="Calibri" w:cs="Calibri"/>
          <w:spacing w:val="-4"/>
          <w:szCs w:val="24"/>
        </w:rPr>
        <w:t xml:space="preserve"> </w:t>
      </w:r>
      <w:r w:rsidRPr="00776340">
        <w:rPr>
          <w:rFonts w:ascii="Calibri" w:eastAsia="Calibri" w:hAnsi="Calibri" w:cs="Calibri"/>
          <w:szCs w:val="24"/>
        </w:rPr>
        <w:t>a</w:t>
      </w:r>
      <w:r w:rsidRPr="00776340">
        <w:rPr>
          <w:rFonts w:ascii="Calibri" w:eastAsia="Calibri" w:hAnsi="Calibri" w:cs="Calibri"/>
          <w:spacing w:val="-4"/>
          <w:szCs w:val="24"/>
        </w:rPr>
        <w:t xml:space="preserve"> </w:t>
      </w:r>
      <w:r w:rsidRPr="00776340">
        <w:rPr>
          <w:rFonts w:ascii="Calibri" w:eastAsia="Calibri" w:hAnsi="Calibri" w:cs="Calibri"/>
          <w:szCs w:val="24"/>
        </w:rPr>
        <w:t>start date for cost estimating purposes.]</w:t>
      </w:r>
    </w:p>
    <w:p w14:paraId="2BAB59A1" w14:textId="77777777" w:rsidR="00776340" w:rsidRPr="00776340" w:rsidRDefault="00776340" w:rsidP="00776340">
      <w:pPr>
        <w:widowControl w:val="0"/>
        <w:autoSpaceDE w:val="0"/>
        <w:autoSpaceDN w:val="0"/>
        <w:spacing w:after="0" w:line="240" w:lineRule="auto"/>
        <w:jc w:val="both"/>
        <w:rPr>
          <w:rFonts w:ascii="Calibri" w:eastAsia="Calibri" w:hAnsi="Calibri" w:cs="Calibri"/>
        </w:rPr>
        <w:sectPr w:rsidR="00776340" w:rsidRPr="00776340" w:rsidSect="00776340">
          <w:pgSz w:w="12240" w:h="15840"/>
          <w:pgMar w:top="1400" w:right="540" w:bottom="1200" w:left="260" w:header="0" w:footer="1017" w:gutter="0"/>
          <w:cols w:space="720"/>
        </w:sectPr>
      </w:pPr>
    </w:p>
    <w:bookmarkStart w:id="93" w:name="_Toc217999928"/>
    <w:p w14:paraId="679A41D7" w14:textId="77777777" w:rsidR="00776340" w:rsidRPr="00776340" w:rsidRDefault="00776340" w:rsidP="00776340">
      <w:pPr>
        <w:widowControl w:val="0"/>
        <w:autoSpaceDE w:val="0"/>
        <w:autoSpaceDN w:val="0"/>
        <w:spacing w:before="20" w:after="0" w:line="240" w:lineRule="auto"/>
        <w:ind w:left="990"/>
        <w:outlineLvl w:val="0"/>
        <w:rPr>
          <w:rFonts w:ascii="Calibri" w:eastAsia="Calibri" w:hAnsi="Calibri" w:cs="Calibri"/>
          <w:b/>
          <w:bCs/>
          <w:sz w:val="28"/>
          <w:szCs w:val="32"/>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55" behindDoc="1" locked="0" layoutInCell="1" allowOverlap="1" wp14:anchorId="219532EC" wp14:editId="73CF4C24">
                <wp:simplePos x="0" y="0"/>
                <wp:positionH relativeFrom="page">
                  <wp:posOffset>666750</wp:posOffset>
                </wp:positionH>
                <wp:positionV relativeFrom="paragraph">
                  <wp:posOffset>273050</wp:posOffset>
                </wp:positionV>
                <wp:extent cx="6210300" cy="9525"/>
                <wp:effectExtent l="0" t="0" r="0" b="3175"/>
                <wp:wrapTopAndBottom/>
                <wp:docPr id="6" name="Freeform: 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9525"/>
                        </a:xfrm>
                        <a:custGeom>
                          <a:avLst/>
                          <a:gdLst>
                            <a:gd name="T0" fmla="*/ 6210300 w 6210300"/>
                            <a:gd name="T1" fmla="*/ 0 h 9525"/>
                            <a:gd name="T2" fmla="*/ 0 w 6210300"/>
                            <a:gd name="T3" fmla="*/ 0 h 9525"/>
                            <a:gd name="T4" fmla="*/ 0 w 6210300"/>
                            <a:gd name="T5" fmla="*/ 9143 h 9525"/>
                            <a:gd name="T6" fmla="*/ 6210300 w 6210300"/>
                            <a:gd name="T7" fmla="*/ 9143 h 9525"/>
                            <a:gd name="T8" fmla="*/ 6210300 w 6210300"/>
                            <a:gd name="T9" fmla="*/ 0 h 9525"/>
                          </a:gdLst>
                          <a:ahLst/>
                          <a:cxnLst>
                            <a:cxn ang="0">
                              <a:pos x="T0" y="T1"/>
                            </a:cxn>
                            <a:cxn ang="0">
                              <a:pos x="T2" y="T3"/>
                            </a:cxn>
                            <a:cxn ang="0">
                              <a:pos x="T4" y="T5"/>
                            </a:cxn>
                            <a:cxn ang="0">
                              <a:pos x="T6" y="T7"/>
                            </a:cxn>
                            <a:cxn ang="0">
                              <a:pos x="T8" y="T9"/>
                            </a:cxn>
                          </a:cxnLst>
                          <a:rect l="0" t="0" r="r" b="b"/>
                          <a:pathLst>
                            <a:path w="6210300" h="9525">
                              <a:moveTo>
                                <a:pt x="6210300" y="0"/>
                              </a:moveTo>
                              <a:lnTo>
                                <a:pt x="0" y="0"/>
                              </a:lnTo>
                              <a:lnTo>
                                <a:pt x="0" y="9143"/>
                              </a:lnTo>
                              <a:lnTo>
                                <a:pt x="6210300" y="9143"/>
                              </a:lnTo>
                              <a:lnTo>
                                <a:pt x="6210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0CB3" id="Freeform: Shape 6" o:spid="_x0000_s1026" alt="&quot;&quot;" style="position:absolute;margin-left:52.5pt;margin-top:21.5pt;width:489pt;height:.7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10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" path="m6210300,l,,,9143r6210300,l6210300,xe" fillcolor="black" stroked="f">
                <v:path arrowok="t" o:connecttype="custom" o:connectlocs="6210300,0;0,0;0,9143;6210300,9143;6210300,0" o:connectangles="0,0,0,0,0"/>
                <w10:wrap type="topAndBottom" anchorx="page"/>
              </v:shape>
            </w:pict>
          </mc:Fallback>
        </mc:AlternateContent>
      </w:r>
      <w:r w:rsidRPr="00776340">
        <w:rPr>
          <w:rFonts w:ascii="Calibri" w:eastAsia="Calibri" w:hAnsi="Calibri" w:cs="Calibri"/>
          <w:b/>
          <w:bCs/>
          <w:sz w:val="28"/>
          <w:szCs w:val="32"/>
        </w:rPr>
        <w:t>Attachment 3 – Statement of Work (SOW) Template</w:t>
      </w:r>
      <w:bookmarkEnd w:id="93"/>
    </w:p>
    <w:p w14:paraId="23DCB278" w14:textId="77777777" w:rsidR="00776340" w:rsidRPr="00776340" w:rsidRDefault="00776340" w:rsidP="00776340">
      <w:pPr>
        <w:widowControl w:val="0"/>
        <w:autoSpaceDE w:val="0"/>
        <w:autoSpaceDN w:val="0"/>
        <w:spacing w:after="0" w:line="240" w:lineRule="auto"/>
        <w:jc w:val="both"/>
        <w:rPr>
          <w:rFonts w:ascii="Calibri" w:eastAsia="Calibri" w:hAnsi="Calibri" w:cs="Calibri"/>
          <w:b/>
          <w:sz w:val="29"/>
          <w:szCs w:val="24"/>
        </w:rPr>
      </w:pPr>
    </w:p>
    <w:p w14:paraId="64B76581" w14:textId="77777777" w:rsidR="00776340" w:rsidRPr="00776340" w:rsidRDefault="00776340" w:rsidP="00776340">
      <w:pPr>
        <w:widowControl w:val="0"/>
        <w:autoSpaceDE w:val="0"/>
        <w:autoSpaceDN w:val="0"/>
        <w:spacing w:after="0" w:line="240" w:lineRule="auto"/>
        <w:ind w:left="909" w:right="896"/>
        <w:jc w:val="both"/>
        <w:rPr>
          <w:rFonts w:ascii="Calibri" w:eastAsia="Calibri" w:hAnsi="Calibri" w:cs="Calibri"/>
          <w:szCs w:val="24"/>
        </w:rPr>
      </w:pPr>
      <w:r w:rsidRPr="00776340">
        <w:rPr>
          <w:rFonts w:ascii="Calibri" w:eastAsia="Calibri" w:hAnsi="Calibri" w:cs="Calibri"/>
          <w:szCs w:val="24"/>
        </w:rPr>
        <w:t>[The SOW developed by the Lead RRPV member organization and included in the proposal (also submitted as a separate document) is intended to be incorporated into a binding agreement if the proposal is selected for award. If no SOW is submitted with the proposal, there may be no award. The</w:t>
      </w:r>
      <w:r w:rsidRPr="00776340">
        <w:rPr>
          <w:rFonts w:ascii="Calibri" w:eastAsia="Calibri" w:hAnsi="Calibri" w:cs="Calibri"/>
          <w:spacing w:val="-10"/>
          <w:szCs w:val="24"/>
        </w:rPr>
        <w:t xml:space="preserve"> </w:t>
      </w:r>
      <w:r w:rsidRPr="00776340">
        <w:rPr>
          <w:rFonts w:ascii="Calibri" w:eastAsia="Calibri" w:hAnsi="Calibri" w:cs="Calibri"/>
          <w:szCs w:val="24"/>
        </w:rPr>
        <w:t>proposed</w:t>
      </w:r>
      <w:r w:rsidRPr="00776340">
        <w:rPr>
          <w:rFonts w:ascii="Calibri" w:eastAsia="Calibri" w:hAnsi="Calibri" w:cs="Calibri"/>
          <w:spacing w:val="-10"/>
          <w:szCs w:val="24"/>
        </w:rPr>
        <w:t xml:space="preserve"> </w:t>
      </w:r>
      <w:r w:rsidRPr="00776340">
        <w:rPr>
          <w:rFonts w:ascii="Calibri" w:eastAsia="Calibri" w:hAnsi="Calibri" w:cs="Calibri"/>
          <w:szCs w:val="24"/>
        </w:rPr>
        <w:t>SOW</w:t>
      </w:r>
      <w:r w:rsidRPr="00776340">
        <w:rPr>
          <w:rFonts w:ascii="Calibri" w:eastAsia="Calibri" w:hAnsi="Calibri" w:cs="Calibri"/>
          <w:spacing w:val="-10"/>
          <w:szCs w:val="24"/>
        </w:rPr>
        <w:t xml:space="preserve"> </w:t>
      </w:r>
      <w:r w:rsidRPr="00776340">
        <w:rPr>
          <w:rFonts w:ascii="Calibri" w:eastAsia="Calibri" w:hAnsi="Calibri" w:cs="Calibri"/>
          <w:szCs w:val="24"/>
        </w:rPr>
        <w:t>shall</w:t>
      </w:r>
      <w:r w:rsidRPr="00776340">
        <w:rPr>
          <w:rFonts w:ascii="Calibri" w:eastAsia="Calibri" w:hAnsi="Calibri" w:cs="Calibri"/>
          <w:spacing w:val="-8"/>
          <w:szCs w:val="24"/>
        </w:rPr>
        <w:t xml:space="preserve"> </w:t>
      </w:r>
      <w:r w:rsidRPr="00776340">
        <w:rPr>
          <w:rFonts w:ascii="Calibri" w:eastAsia="Calibri" w:hAnsi="Calibri" w:cs="Calibri"/>
          <w:szCs w:val="24"/>
        </w:rPr>
        <w:t>contain</w:t>
      </w:r>
      <w:r w:rsidRPr="00776340">
        <w:rPr>
          <w:rFonts w:ascii="Calibri" w:eastAsia="Calibri" w:hAnsi="Calibri" w:cs="Calibri"/>
          <w:spacing w:val="-9"/>
          <w:szCs w:val="24"/>
        </w:rPr>
        <w:t xml:space="preserve"> </w:t>
      </w:r>
      <w:r w:rsidRPr="00776340">
        <w:rPr>
          <w:rFonts w:ascii="Calibri" w:eastAsia="Calibri" w:hAnsi="Calibri" w:cs="Calibri"/>
          <w:szCs w:val="24"/>
        </w:rPr>
        <w:t>a</w:t>
      </w:r>
      <w:r w:rsidRPr="00776340">
        <w:rPr>
          <w:rFonts w:ascii="Calibri" w:eastAsia="Calibri" w:hAnsi="Calibri" w:cs="Calibri"/>
          <w:spacing w:val="-10"/>
          <w:szCs w:val="24"/>
        </w:rPr>
        <w:t xml:space="preserve"> </w:t>
      </w:r>
      <w:r w:rsidRPr="00776340">
        <w:rPr>
          <w:rFonts w:ascii="Calibri" w:eastAsia="Calibri" w:hAnsi="Calibri" w:cs="Calibri"/>
          <w:szCs w:val="24"/>
        </w:rPr>
        <w:t>summary</w:t>
      </w:r>
      <w:r w:rsidRPr="00776340">
        <w:rPr>
          <w:rFonts w:ascii="Calibri" w:eastAsia="Calibri" w:hAnsi="Calibri" w:cs="Calibri"/>
          <w:spacing w:val="-10"/>
          <w:szCs w:val="24"/>
        </w:rPr>
        <w:t xml:space="preserve"> </w:t>
      </w:r>
      <w:r w:rsidRPr="00776340">
        <w:rPr>
          <w:rFonts w:ascii="Calibri" w:eastAsia="Calibri" w:hAnsi="Calibri" w:cs="Calibri"/>
          <w:szCs w:val="24"/>
        </w:rPr>
        <w:t>description</w:t>
      </w:r>
      <w:r w:rsidRPr="00776340">
        <w:rPr>
          <w:rFonts w:ascii="Calibri" w:eastAsia="Calibri" w:hAnsi="Calibri" w:cs="Calibri"/>
          <w:spacing w:val="-9"/>
          <w:szCs w:val="24"/>
        </w:rPr>
        <w:t xml:space="preserve"> </w:t>
      </w:r>
      <w:r w:rsidRPr="00776340">
        <w:rPr>
          <w:rFonts w:ascii="Calibri" w:eastAsia="Calibri" w:hAnsi="Calibri" w:cs="Calibri"/>
          <w:szCs w:val="24"/>
        </w:rPr>
        <w:t>of</w:t>
      </w:r>
      <w:r w:rsidRPr="00776340">
        <w:rPr>
          <w:rFonts w:ascii="Calibri" w:eastAsia="Calibri" w:hAnsi="Calibri" w:cs="Calibri"/>
          <w:spacing w:val="-10"/>
          <w:szCs w:val="24"/>
        </w:rPr>
        <w:t xml:space="preserve"> </w:t>
      </w:r>
      <w:r w:rsidRPr="00776340">
        <w:rPr>
          <w:rFonts w:ascii="Calibri" w:eastAsia="Calibri" w:hAnsi="Calibri" w:cs="Calibri"/>
          <w:szCs w:val="24"/>
        </w:rPr>
        <w:t>the</w:t>
      </w:r>
      <w:r w:rsidRPr="00776340">
        <w:rPr>
          <w:rFonts w:ascii="Calibri" w:eastAsia="Calibri" w:hAnsi="Calibri" w:cs="Calibri"/>
          <w:spacing w:val="-10"/>
          <w:szCs w:val="24"/>
        </w:rPr>
        <w:t xml:space="preserve"> </w:t>
      </w:r>
      <w:r w:rsidRPr="00776340">
        <w:rPr>
          <w:rFonts w:ascii="Calibri" w:eastAsia="Calibri" w:hAnsi="Calibri" w:cs="Calibri"/>
          <w:szCs w:val="24"/>
        </w:rPr>
        <w:t>technical</w:t>
      </w:r>
      <w:r w:rsidRPr="00776340">
        <w:rPr>
          <w:rFonts w:ascii="Calibri" w:eastAsia="Calibri" w:hAnsi="Calibri" w:cs="Calibri"/>
          <w:spacing w:val="-9"/>
          <w:szCs w:val="24"/>
        </w:rPr>
        <w:t xml:space="preserve"> </w:t>
      </w:r>
      <w:r w:rsidRPr="00776340">
        <w:rPr>
          <w:rFonts w:ascii="Calibri" w:eastAsia="Calibri" w:hAnsi="Calibri" w:cs="Calibri"/>
          <w:szCs w:val="24"/>
        </w:rPr>
        <w:t>methodology</w:t>
      </w:r>
      <w:r w:rsidRPr="00776340">
        <w:rPr>
          <w:rFonts w:ascii="Calibri" w:eastAsia="Calibri" w:hAnsi="Calibri" w:cs="Calibri"/>
          <w:spacing w:val="-10"/>
          <w:szCs w:val="24"/>
        </w:rPr>
        <w:t xml:space="preserve"> </w:t>
      </w:r>
      <w:r w:rsidRPr="00776340">
        <w:rPr>
          <w:rFonts w:ascii="Calibri" w:eastAsia="Calibri" w:hAnsi="Calibri" w:cs="Calibri"/>
          <w:szCs w:val="24"/>
        </w:rPr>
        <w:t>as</w:t>
      </w:r>
      <w:r w:rsidRPr="00776340">
        <w:rPr>
          <w:rFonts w:ascii="Calibri" w:eastAsia="Calibri" w:hAnsi="Calibri" w:cs="Calibri"/>
          <w:spacing w:val="-10"/>
          <w:szCs w:val="24"/>
        </w:rPr>
        <w:t xml:space="preserve"> </w:t>
      </w:r>
      <w:r w:rsidRPr="00776340">
        <w:rPr>
          <w:rFonts w:ascii="Calibri" w:eastAsia="Calibri" w:hAnsi="Calibri" w:cs="Calibri"/>
          <w:szCs w:val="24"/>
        </w:rPr>
        <w:t>well</w:t>
      </w:r>
      <w:r w:rsidRPr="00776340">
        <w:rPr>
          <w:rFonts w:ascii="Calibri" w:eastAsia="Calibri" w:hAnsi="Calibri" w:cs="Calibri"/>
          <w:spacing w:val="-9"/>
          <w:szCs w:val="24"/>
        </w:rPr>
        <w:t xml:space="preserve"> </w:t>
      </w:r>
      <w:r w:rsidRPr="00776340">
        <w:rPr>
          <w:rFonts w:ascii="Calibri" w:eastAsia="Calibri" w:hAnsi="Calibri" w:cs="Calibri"/>
          <w:szCs w:val="24"/>
        </w:rPr>
        <w:t>as</w:t>
      </w:r>
      <w:r w:rsidRPr="00776340">
        <w:rPr>
          <w:rFonts w:ascii="Calibri" w:eastAsia="Calibri" w:hAnsi="Calibri" w:cs="Calibri"/>
          <w:spacing w:val="-10"/>
          <w:szCs w:val="24"/>
        </w:rPr>
        <w:t xml:space="preserve"> </w:t>
      </w:r>
      <w:r w:rsidRPr="00776340">
        <w:rPr>
          <w:rFonts w:ascii="Calibri" w:eastAsia="Calibri" w:hAnsi="Calibri" w:cs="Calibri"/>
          <w:szCs w:val="24"/>
        </w:rPr>
        <w:t>the task description, but not in so much detail as to make the contract inflexible. The following is the required format for the SOW.]</w:t>
      </w:r>
    </w:p>
    <w:p w14:paraId="6ABE03BE" w14:textId="77777777" w:rsidR="00776340" w:rsidRPr="00776340" w:rsidRDefault="00776340" w:rsidP="00776340">
      <w:pPr>
        <w:widowControl w:val="0"/>
        <w:autoSpaceDE w:val="0"/>
        <w:autoSpaceDN w:val="0"/>
        <w:spacing w:after="0" w:line="240" w:lineRule="auto"/>
        <w:jc w:val="both"/>
        <w:rPr>
          <w:rFonts w:ascii="Calibri" w:eastAsia="Calibri" w:hAnsi="Calibri" w:cs="Calibri"/>
          <w:szCs w:val="24"/>
        </w:rPr>
      </w:pPr>
    </w:p>
    <w:p w14:paraId="16A26FDC" w14:textId="77777777" w:rsidR="00776340" w:rsidRPr="007F5A5C" w:rsidRDefault="00776340" w:rsidP="00776340">
      <w:pPr>
        <w:widowControl w:val="0"/>
        <w:autoSpaceDE w:val="0"/>
        <w:autoSpaceDN w:val="0"/>
        <w:spacing w:after="0" w:line="240" w:lineRule="auto"/>
        <w:ind w:left="974" w:right="606"/>
        <w:jc w:val="center"/>
        <w:rPr>
          <w:rFonts w:eastAsia="Calibri" w:cstheme="minorHAnsi"/>
          <w:b/>
        </w:rPr>
      </w:pPr>
      <w:r w:rsidRPr="007F5A5C">
        <w:rPr>
          <w:rFonts w:eastAsia="Calibri" w:cstheme="minorHAnsi"/>
          <w:b/>
        </w:rPr>
        <w:t>Statement</w:t>
      </w:r>
      <w:r w:rsidRPr="007F5A5C">
        <w:rPr>
          <w:rFonts w:eastAsia="Calibri" w:cstheme="minorHAnsi"/>
          <w:b/>
          <w:spacing w:val="-2"/>
        </w:rPr>
        <w:t xml:space="preserve"> </w:t>
      </w:r>
      <w:r w:rsidRPr="007F5A5C">
        <w:rPr>
          <w:rFonts w:eastAsia="Calibri" w:cstheme="minorHAnsi"/>
          <w:b/>
        </w:rPr>
        <w:t>of</w:t>
      </w:r>
      <w:r w:rsidRPr="007F5A5C">
        <w:rPr>
          <w:rFonts w:eastAsia="Calibri" w:cstheme="minorHAnsi"/>
          <w:b/>
          <w:spacing w:val="-1"/>
        </w:rPr>
        <w:t xml:space="preserve"> </w:t>
      </w:r>
      <w:r w:rsidRPr="007F5A5C">
        <w:rPr>
          <w:rFonts w:eastAsia="Calibri" w:cstheme="minorHAnsi"/>
          <w:b/>
          <w:spacing w:val="-4"/>
        </w:rPr>
        <w:t>Work</w:t>
      </w:r>
    </w:p>
    <w:p w14:paraId="70AA0A9C" w14:textId="77777777" w:rsidR="00776340" w:rsidRPr="007F5A5C" w:rsidRDefault="00776340" w:rsidP="00776340">
      <w:pPr>
        <w:widowControl w:val="0"/>
        <w:autoSpaceDE w:val="0"/>
        <w:autoSpaceDN w:val="0"/>
        <w:spacing w:after="0" w:line="240" w:lineRule="auto"/>
        <w:jc w:val="both"/>
        <w:rPr>
          <w:rFonts w:eastAsia="Calibri" w:cstheme="minorHAnsi"/>
          <w:b/>
        </w:rPr>
      </w:pPr>
    </w:p>
    <w:p w14:paraId="4665EBA5" w14:textId="13F4BB01" w:rsidR="00776340" w:rsidRPr="007F5A5C" w:rsidRDefault="00776340" w:rsidP="00776340">
      <w:pPr>
        <w:widowControl w:val="0"/>
        <w:autoSpaceDE w:val="0"/>
        <w:autoSpaceDN w:val="0"/>
        <w:spacing w:after="0" w:line="240" w:lineRule="auto"/>
        <w:ind w:left="1269" w:right="2080"/>
        <w:rPr>
          <w:rFonts w:eastAsia="Calibri" w:cstheme="minorHAnsi"/>
          <w:b/>
          <w:color w:val="000000"/>
        </w:rPr>
      </w:pPr>
      <w:r w:rsidRPr="007F5A5C">
        <w:rPr>
          <w:rFonts w:eastAsia="Calibri" w:cstheme="minorHAnsi"/>
          <w:b/>
        </w:rPr>
        <w:t>Submitted</w:t>
      </w:r>
      <w:r w:rsidRPr="007F5A5C">
        <w:rPr>
          <w:rFonts w:eastAsia="Calibri" w:cstheme="minorHAnsi"/>
          <w:b/>
          <w:spacing w:val="-6"/>
        </w:rPr>
        <w:t xml:space="preserve"> </w:t>
      </w:r>
      <w:r w:rsidRPr="007F5A5C">
        <w:rPr>
          <w:rFonts w:eastAsia="Calibri" w:cstheme="minorHAnsi"/>
          <w:b/>
        </w:rPr>
        <w:t>under</w:t>
      </w:r>
      <w:r w:rsidRPr="007F5A5C">
        <w:rPr>
          <w:rFonts w:eastAsia="Calibri" w:cstheme="minorHAnsi"/>
          <w:b/>
          <w:spacing w:val="-5"/>
        </w:rPr>
        <w:t xml:space="preserve"> </w:t>
      </w:r>
      <w:r w:rsidRPr="007F5A5C">
        <w:rPr>
          <w:rFonts w:eastAsia="Calibri" w:cstheme="minorHAnsi"/>
          <w:b/>
        </w:rPr>
        <w:t>Request</w:t>
      </w:r>
      <w:r w:rsidRPr="007F5A5C">
        <w:rPr>
          <w:rFonts w:eastAsia="Calibri" w:cstheme="minorHAnsi"/>
          <w:b/>
          <w:spacing w:val="-6"/>
        </w:rPr>
        <w:t xml:space="preserve"> </w:t>
      </w:r>
      <w:r w:rsidRPr="007F5A5C">
        <w:rPr>
          <w:rFonts w:eastAsia="Calibri" w:cstheme="minorHAnsi"/>
          <w:b/>
        </w:rPr>
        <w:t>for</w:t>
      </w:r>
      <w:r w:rsidRPr="007F5A5C">
        <w:rPr>
          <w:rFonts w:eastAsia="Calibri" w:cstheme="minorHAnsi"/>
          <w:b/>
          <w:spacing w:val="-5"/>
        </w:rPr>
        <w:t xml:space="preserve"> </w:t>
      </w:r>
      <w:r w:rsidRPr="007F5A5C">
        <w:rPr>
          <w:rFonts w:eastAsia="Calibri" w:cstheme="minorHAnsi"/>
          <w:b/>
        </w:rPr>
        <w:t>Project</w:t>
      </w:r>
      <w:r w:rsidRPr="007F5A5C">
        <w:rPr>
          <w:rFonts w:eastAsia="Calibri" w:cstheme="minorHAnsi"/>
          <w:b/>
          <w:spacing w:val="-6"/>
        </w:rPr>
        <w:t xml:space="preserve"> </w:t>
      </w:r>
      <w:r w:rsidRPr="007F5A5C">
        <w:rPr>
          <w:rFonts w:eastAsia="Calibri" w:cstheme="minorHAnsi"/>
          <w:b/>
        </w:rPr>
        <w:t>Proposals</w:t>
      </w:r>
      <w:r w:rsidR="00285DE8">
        <w:rPr>
          <w:rFonts w:eastAsia="Calibri" w:cstheme="minorHAnsi"/>
          <w:b/>
        </w:rPr>
        <w:t>:</w:t>
      </w:r>
      <w:r w:rsidRPr="007F5A5C">
        <w:rPr>
          <w:rFonts w:eastAsia="Calibri" w:cstheme="minorHAnsi"/>
          <w:b/>
          <w:spacing w:val="-5"/>
        </w:rPr>
        <w:t xml:space="preserve"> </w:t>
      </w:r>
      <w:r w:rsidRPr="007F5A5C">
        <w:rPr>
          <w:rFonts w:eastAsia="Calibri" w:cstheme="minorHAnsi"/>
          <w:b/>
        </w:rPr>
        <w:t>RRPV 26-1</w:t>
      </w:r>
      <w:r w:rsidR="0058734C" w:rsidRPr="007F5A5C">
        <w:rPr>
          <w:rFonts w:eastAsia="Calibri" w:cstheme="minorHAnsi"/>
          <w:b/>
        </w:rPr>
        <w:t>3</w:t>
      </w:r>
      <w:r w:rsidRPr="007F5A5C">
        <w:rPr>
          <w:rFonts w:eastAsia="Calibri" w:cstheme="minorHAnsi"/>
          <w:b/>
        </w:rPr>
        <w:t>-</w:t>
      </w:r>
      <w:r w:rsidR="0058734C" w:rsidRPr="007F5A5C">
        <w:rPr>
          <w:rFonts w:eastAsia="Calibri" w:cstheme="minorHAnsi"/>
          <w:b/>
        </w:rPr>
        <w:t>BundiVx</w:t>
      </w:r>
    </w:p>
    <w:p w14:paraId="4F0E0536" w14:textId="77777777" w:rsidR="00776340" w:rsidRPr="007F5A5C" w:rsidRDefault="00776340" w:rsidP="00776340">
      <w:pPr>
        <w:widowControl w:val="0"/>
        <w:autoSpaceDE w:val="0"/>
        <w:autoSpaceDN w:val="0"/>
        <w:spacing w:after="0" w:line="240" w:lineRule="auto"/>
        <w:ind w:left="1269" w:right="2080"/>
        <w:rPr>
          <w:rFonts w:eastAsia="Calibri" w:cstheme="minorHAnsi"/>
          <w:b/>
        </w:rPr>
      </w:pPr>
      <w:r w:rsidRPr="007F5A5C">
        <w:rPr>
          <w:rFonts w:eastAsia="Calibri" w:cstheme="minorHAnsi"/>
          <w:b/>
          <w:color w:val="000000"/>
        </w:rPr>
        <w:t>Proposed Project Title:</w:t>
      </w:r>
    </w:p>
    <w:p w14:paraId="67EAD483" w14:textId="77777777" w:rsidR="00776340" w:rsidRPr="007F5A5C" w:rsidRDefault="00776340" w:rsidP="00776340">
      <w:pPr>
        <w:widowControl w:val="0"/>
        <w:autoSpaceDE w:val="0"/>
        <w:autoSpaceDN w:val="0"/>
        <w:spacing w:after="0" w:line="293" w:lineRule="exact"/>
        <w:ind w:left="1269" w:right="2080"/>
        <w:rPr>
          <w:rFonts w:eastAsia="Calibri" w:cstheme="minorHAnsi"/>
          <w:b/>
        </w:rPr>
      </w:pPr>
      <w:r w:rsidRPr="007F5A5C">
        <w:rPr>
          <w:rFonts w:eastAsia="Calibri" w:cstheme="minorHAnsi"/>
          <w:b/>
        </w:rPr>
        <w:t>RRPV</w:t>
      </w:r>
      <w:r w:rsidRPr="007F5A5C">
        <w:rPr>
          <w:rFonts w:eastAsia="Calibri" w:cstheme="minorHAnsi"/>
          <w:b/>
          <w:spacing w:val="-3"/>
        </w:rPr>
        <w:t xml:space="preserve"> </w:t>
      </w:r>
      <w:r w:rsidRPr="007F5A5C">
        <w:rPr>
          <w:rFonts w:eastAsia="Calibri" w:cstheme="minorHAnsi"/>
          <w:b/>
        </w:rPr>
        <w:t>Member</w:t>
      </w:r>
      <w:r w:rsidRPr="007F5A5C">
        <w:rPr>
          <w:rFonts w:eastAsia="Calibri" w:cstheme="minorHAnsi"/>
          <w:b/>
          <w:spacing w:val="-3"/>
        </w:rPr>
        <w:t xml:space="preserve"> </w:t>
      </w:r>
      <w:r w:rsidRPr="007F5A5C">
        <w:rPr>
          <w:rFonts w:eastAsia="Calibri" w:cstheme="minorHAnsi"/>
          <w:b/>
        </w:rPr>
        <w:t>Organization</w:t>
      </w:r>
      <w:r w:rsidRPr="007F5A5C">
        <w:rPr>
          <w:rFonts w:eastAsia="Calibri" w:cstheme="minorHAnsi"/>
          <w:b/>
          <w:spacing w:val="-4"/>
        </w:rPr>
        <w:t xml:space="preserve"> </w:t>
      </w:r>
      <w:r w:rsidRPr="007F5A5C">
        <w:rPr>
          <w:rFonts w:eastAsia="Calibri" w:cstheme="minorHAnsi"/>
          <w:b/>
          <w:spacing w:val="-2"/>
        </w:rPr>
        <w:t>Name:</w:t>
      </w:r>
    </w:p>
    <w:p w14:paraId="36E79502" w14:textId="77777777" w:rsidR="00776340" w:rsidRPr="007F5A5C" w:rsidRDefault="00776340" w:rsidP="00776340">
      <w:pPr>
        <w:widowControl w:val="0"/>
        <w:autoSpaceDE w:val="0"/>
        <w:autoSpaceDN w:val="0"/>
        <w:spacing w:after="0" w:line="240" w:lineRule="auto"/>
        <w:ind w:left="1269" w:right="2080"/>
        <w:rPr>
          <w:rFonts w:eastAsia="Calibri" w:cstheme="minorHAnsi"/>
          <w:b/>
        </w:rPr>
      </w:pPr>
      <w:r w:rsidRPr="007F5A5C">
        <w:rPr>
          <w:rFonts w:eastAsia="Calibri" w:cstheme="minorHAnsi"/>
          <w:b/>
        </w:rPr>
        <w:t>RRPV</w:t>
      </w:r>
      <w:r w:rsidRPr="007F5A5C">
        <w:rPr>
          <w:rFonts w:eastAsia="Calibri" w:cstheme="minorHAnsi"/>
          <w:b/>
          <w:spacing w:val="-3"/>
        </w:rPr>
        <w:t xml:space="preserve"> </w:t>
      </w:r>
      <w:r w:rsidRPr="007F5A5C">
        <w:rPr>
          <w:rFonts w:eastAsia="Calibri" w:cstheme="minorHAnsi"/>
          <w:b/>
        </w:rPr>
        <w:t>Member</w:t>
      </w:r>
      <w:r w:rsidRPr="007F5A5C">
        <w:rPr>
          <w:rFonts w:eastAsia="Calibri" w:cstheme="minorHAnsi"/>
          <w:b/>
          <w:spacing w:val="-3"/>
        </w:rPr>
        <w:t xml:space="preserve"> </w:t>
      </w:r>
      <w:r w:rsidRPr="007F5A5C">
        <w:rPr>
          <w:rFonts w:eastAsia="Calibri" w:cstheme="minorHAnsi"/>
          <w:b/>
        </w:rPr>
        <w:t>Primary</w:t>
      </w:r>
      <w:r w:rsidRPr="007F5A5C">
        <w:rPr>
          <w:rFonts w:eastAsia="Calibri" w:cstheme="minorHAnsi"/>
          <w:b/>
          <w:spacing w:val="-3"/>
        </w:rPr>
        <w:t xml:space="preserve"> </w:t>
      </w:r>
      <w:r w:rsidRPr="007F5A5C">
        <w:rPr>
          <w:rFonts w:eastAsia="Calibri" w:cstheme="minorHAnsi"/>
          <w:b/>
        </w:rPr>
        <w:t>Place</w:t>
      </w:r>
      <w:r w:rsidRPr="007F5A5C">
        <w:rPr>
          <w:rFonts w:eastAsia="Calibri" w:cstheme="minorHAnsi"/>
          <w:b/>
          <w:spacing w:val="-2"/>
        </w:rPr>
        <w:t xml:space="preserve"> </w:t>
      </w:r>
      <w:r w:rsidRPr="007F5A5C">
        <w:rPr>
          <w:rFonts w:eastAsia="Calibri" w:cstheme="minorHAnsi"/>
          <w:b/>
        </w:rPr>
        <w:t>of</w:t>
      </w:r>
      <w:r w:rsidRPr="007F5A5C">
        <w:rPr>
          <w:rFonts w:eastAsia="Calibri" w:cstheme="minorHAnsi"/>
          <w:b/>
          <w:spacing w:val="-2"/>
        </w:rPr>
        <w:t xml:space="preserve"> Performance:</w:t>
      </w:r>
    </w:p>
    <w:p w14:paraId="6D4C4B62" w14:textId="77777777" w:rsidR="00776340" w:rsidRPr="007F5A5C" w:rsidRDefault="00776340" w:rsidP="00776340">
      <w:pPr>
        <w:widowControl w:val="0"/>
        <w:autoSpaceDE w:val="0"/>
        <w:autoSpaceDN w:val="0"/>
        <w:spacing w:after="0" w:line="240" w:lineRule="auto"/>
        <w:jc w:val="both"/>
        <w:rPr>
          <w:rFonts w:eastAsia="Calibri" w:cstheme="minorHAnsi"/>
          <w:b/>
        </w:rPr>
      </w:pPr>
    </w:p>
    <w:p w14:paraId="22F4F0C1" w14:textId="77777777" w:rsidR="00776340" w:rsidRPr="007F5A5C" w:rsidRDefault="00776340" w:rsidP="00776340">
      <w:pPr>
        <w:widowControl w:val="0"/>
        <w:numPr>
          <w:ilvl w:val="0"/>
          <w:numId w:val="46"/>
        </w:numPr>
        <w:tabs>
          <w:tab w:val="left" w:pos="1267"/>
          <w:tab w:val="left" w:pos="1269"/>
        </w:tabs>
        <w:autoSpaceDE w:val="0"/>
        <w:autoSpaceDN w:val="0"/>
        <w:spacing w:after="0" w:line="240" w:lineRule="auto"/>
        <w:ind w:left="1269" w:right="896"/>
        <w:jc w:val="both"/>
        <w:rPr>
          <w:rFonts w:eastAsia="Calibri" w:cstheme="minorHAnsi"/>
          <w:i/>
        </w:rPr>
      </w:pPr>
      <w:r w:rsidRPr="007F5A5C">
        <w:rPr>
          <w:rFonts w:eastAsia="Calibri" w:cstheme="minorHAnsi"/>
          <w:b/>
        </w:rPr>
        <w:t xml:space="preserve">Introduction/Background </w:t>
      </w:r>
      <w:r w:rsidRPr="007F5A5C">
        <w:rPr>
          <w:rFonts w:eastAsia="Calibri" w:cstheme="minorHAnsi"/>
        </w:rPr>
        <w:t>(</w:t>
      </w:r>
      <w:r w:rsidRPr="007F5A5C">
        <w:rPr>
          <w:rFonts w:eastAsia="Calibri" w:cstheme="minorHAnsi"/>
          <w:i/>
        </w:rPr>
        <w:t>To be provided initially by the Offeror at the time of proposal submission. Submitted information is subject to change through negotiation if the Government selects the proposal for funding.)</w:t>
      </w:r>
    </w:p>
    <w:p w14:paraId="29C4E339" w14:textId="77777777" w:rsidR="00776340" w:rsidRPr="007F5A5C" w:rsidRDefault="00776340" w:rsidP="00776340">
      <w:pPr>
        <w:widowControl w:val="0"/>
        <w:autoSpaceDE w:val="0"/>
        <w:autoSpaceDN w:val="0"/>
        <w:spacing w:after="0" w:line="240" w:lineRule="auto"/>
        <w:jc w:val="both"/>
        <w:rPr>
          <w:rFonts w:eastAsia="Calibri" w:cstheme="minorHAnsi"/>
          <w:i/>
        </w:rPr>
      </w:pPr>
    </w:p>
    <w:p w14:paraId="014DC3A6" w14:textId="77777777" w:rsidR="00776340" w:rsidRPr="007F5A5C" w:rsidRDefault="00776340" w:rsidP="00776340">
      <w:pPr>
        <w:widowControl w:val="0"/>
        <w:numPr>
          <w:ilvl w:val="0"/>
          <w:numId w:val="46"/>
        </w:numPr>
        <w:tabs>
          <w:tab w:val="left" w:pos="1267"/>
          <w:tab w:val="left" w:pos="1269"/>
        </w:tabs>
        <w:autoSpaceDE w:val="0"/>
        <w:autoSpaceDN w:val="0"/>
        <w:spacing w:after="0" w:line="240" w:lineRule="auto"/>
        <w:ind w:left="1269" w:right="896"/>
        <w:jc w:val="both"/>
        <w:rPr>
          <w:rFonts w:eastAsia="Calibri" w:cstheme="minorHAnsi"/>
          <w:i/>
        </w:rPr>
      </w:pPr>
      <w:r w:rsidRPr="007F5A5C">
        <w:rPr>
          <w:rFonts w:eastAsia="Calibri" w:cstheme="minorHAnsi"/>
          <w:b/>
        </w:rPr>
        <w:t xml:space="preserve">Scope/Project Objective </w:t>
      </w:r>
      <w:r w:rsidRPr="007F5A5C">
        <w:rPr>
          <w:rFonts w:eastAsia="Calibri" w:cstheme="minorHAnsi"/>
        </w:rPr>
        <w:t>(</w:t>
      </w:r>
      <w:r w:rsidRPr="007F5A5C">
        <w:rPr>
          <w:rFonts w:eastAsia="Calibri" w:cstheme="minorHAnsi"/>
          <w:i/>
        </w:rPr>
        <w:t>To be provided initially by the Offeror at the time of proposal submission. Submitted information is subject to change through negotiation if the Government selects the proposal for funding.)</w:t>
      </w:r>
    </w:p>
    <w:p w14:paraId="1F5764CA" w14:textId="77777777" w:rsidR="00776340" w:rsidRPr="007F5A5C" w:rsidRDefault="00776340" w:rsidP="00776340">
      <w:pPr>
        <w:widowControl w:val="0"/>
        <w:autoSpaceDE w:val="0"/>
        <w:autoSpaceDN w:val="0"/>
        <w:spacing w:after="0" w:line="240" w:lineRule="auto"/>
        <w:jc w:val="both"/>
        <w:rPr>
          <w:rFonts w:eastAsia="Calibri" w:cstheme="minorHAnsi"/>
          <w:i/>
        </w:rPr>
      </w:pPr>
    </w:p>
    <w:p w14:paraId="76C256AC" w14:textId="77777777" w:rsidR="00776340" w:rsidRPr="007F5A5C" w:rsidRDefault="00776340" w:rsidP="00776340">
      <w:pPr>
        <w:widowControl w:val="0"/>
        <w:autoSpaceDE w:val="0"/>
        <w:autoSpaceDN w:val="0"/>
        <w:spacing w:after="0" w:line="240" w:lineRule="auto"/>
        <w:ind w:left="1270" w:right="632"/>
        <w:jc w:val="both"/>
        <w:rPr>
          <w:rFonts w:eastAsia="Calibri" w:cstheme="minorHAnsi"/>
        </w:rPr>
      </w:pPr>
      <w:r w:rsidRPr="007F5A5C">
        <w:rPr>
          <w:rFonts w:eastAsia="Calibri" w:cstheme="minorHAnsi"/>
        </w:rPr>
        <w:t>This</w:t>
      </w:r>
      <w:r w:rsidRPr="007F5A5C">
        <w:rPr>
          <w:rFonts w:eastAsia="Calibri" w:cstheme="minorHAnsi"/>
          <w:spacing w:val="-9"/>
        </w:rPr>
        <w:t xml:space="preserve"> </w:t>
      </w:r>
      <w:r w:rsidRPr="007F5A5C">
        <w:rPr>
          <w:rFonts w:eastAsia="Calibri" w:cstheme="minorHAnsi"/>
        </w:rPr>
        <w:t>section</w:t>
      </w:r>
      <w:r w:rsidRPr="007F5A5C">
        <w:rPr>
          <w:rFonts w:eastAsia="Calibri" w:cstheme="minorHAnsi"/>
          <w:spacing w:val="-9"/>
        </w:rPr>
        <w:t xml:space="preserve"> </w:t>
      </w:r>
      <w:r w:rsidRPr="007F5A5C">
        <w:rPr>
          <w:rFonts w:eastAsia="Calibri" w:cstheme="minorHAnsi"/>
        </w:rPr>
        <w:t>includes</w:t>
      </w:r>
      <w:r w:rsidRPr="007F5A5C">
        <w:rPr>
          <w:rFonts w:eastAsia="Calibri" w:cstheme="minorHAnsi"/>
          <w:spacing w:val="-9"/>
        </w:rPr>
        <w:t xml:space="preserve"> </w:t>
      </w:r>
      <w:r w:rsidRPr="007F5A5C">
        <w:rPr>
          <w:rFonts w:eastAsia="Calibri" w:cstheme="minorHAnsi"/>
        </w:rPr>
        <w:t>a</w:t>
      </w:r>
      <w:r w:rsidRPr="007F5A5C">
        <w:rPr>
          <w:rFonts w:eastAsia="Calibri" w:cstheme="minorHAnsi"/>
          <w:spacing w:val="-9"/>
        </w:rPr>
        <w:t xml:space="preserve"> </w:t>
      </w:r>
      <w:r w:rsidRPr="007F5A5C">
        <w:rPr>
          <w:rFonts w:eastAsia="Calibri" w:cstheme="minorHAnsi"/>
        </w:rPr>
        <w:t>statement</w:t>
      </w:r>
      <w:r w:rsidRPr="007F5A5C">
        <w:rPr>
          <w:rFonts w:eastAsia="Calibri" w:cstheme="minorHAnsi"/>
          <w:spacing w:val="-10"/>
        </w:rPr>
        <w:t xml:space="preserve"> </w:t>
      </w:r>
      <w:r w:rsidRPr="007F5A5C">
        <w:rPr>
          <w:rFonts w:eastAsia="Calibri" w:cstheme="minorHAnsi"/>
        </w:rPr>
        <w:t>of</w:t>
      </w:r>
      <w:r w:rsidRPr="007F5A5C">
        <w:rPr>
          <w:rFonts w:eastAsia="Calibri" w:cstheme="minorHAnsi"/>
          <w:spacing w:val="-9"/>
        </w:rPr>
        <w:t xml:space="preserve"> </w:t>
      </w:r>
      <w:r w:rsidRPr="007F5A5C">
        <w:rPr>
          <w:rFonts w:eastAsia="Calibri" w:cstheme="minorHAnsi"/>
        </w:rPr>
        <w:t>what</w:t>
      </w:r>
      <w:r w:rsidRPr="007F5A5C">
        <w:rPr>
          <w:rFonts w:eastAsia="Calibri" w:cstheme="minorHAnsi"/>
          <w:spacing w:val="-9"/>
        </w:rPr>
        <w:t xml:space="preserve"> </w:t>
      </w:r>
      <w:r w:rsidRPr="007F5A5C">
        <w:rPr>
          <w:rFonts w:eastAsia="Calibri" w:cstheme="minorHAnsi"/>
        </w:rPr>
        <w:t>the</w:t>
      </w:r>
      <w:r w:rsidRPr="007F5A5C">
        <w:rPr>
          <w:rFonts w:eastAsia="Calibri" w:cstheme="minorHAnsi"/>
          <w:spacing w:val="-8"/>
        </w:rPr>
        <w:t xml:space="preserve"> </w:t>
      </w:r>
      <w:r w:rsidRPr="007F5A5C">
        <w:rPr>
          <w:rFonts w:eastAsia="Calibri" w:cstheme="minorHAnsi"/>
        </w:rPr>
        <w:t>project</w:t>
      </w:r>
      <w:r w:rsidRPr="007F5A5C">
        <w:rPr>
          <w:rFonts w:eastAsia="Calibri" w:cstheme="minorHAnsi"/>
          <w:spacing w:val="-9"/>
        </w:rPr>
        <w:t xml:space="preserve"> </w:t>
      </w:r>
      <w:r w:rsidRPr="007F5A5C">
        <w:rPr>
          <w:rFonts w:eastAsia="Calibri" w:cstheme="minorHAnsi"/>
        </w:rPr>
        <w:t>covers.</w:t>
      </w:r>
      <w:r w:rsidRPr="007F5A5C">
        <w:rPr>
          <w:rFonts w:eastAsia="Calibri" w:cstheme="minorHAnsi"/>
          <w:spacing w:val="-9"/>
        </w:rPr>
        <w:t xml:space="preserve"> </w:t>
      </w:r>
      <w:r w:rsidRPr="007F5A5C">
        <w:rPr>
          <w:rFonts w:eastAsia="Calibri" w:cstheme="minorHAnsi"/>
        </w:rPr>
        <w:t>This</w:t>
      </w:r>
      <w:r w:rsidRPr="007F5A5C">
        <w:rPr>
          <w:rFonts w:eastAsia="Calibri" w:cstheme="minorHAnsi"/>
          <w:spacing w:val="-9"/>
        </w:rPr>
        <w:t xml:space="preserve"> </w:t>
      </w:r>
      <w:r w:rsidRPr="007F5A5C">
        <w:rPr>
          <w:rFonts w:eastAsia="Calibri" w:cstheme="minorHAnsi"/>
        </w:rPr>
        <w:t>should</w:t>
      </w:r>
      <w:r w:rsidRPr="007F5A5C">
        <w:rPr>
          <w:rFonts w:eastAsia="Calibri" w:cstheme="minorHAnsi"/>
          <w:spacing w:val="-7"/>
        </w:rPr>
        <w:t xml:space="preserve"> </w:t>
      </w:r>
      <w:r w:rsidRPr="007F5A5C">
        <w:rPr>
          <w:rFonts w:eastAsia="Calibri" w:cstheme="minorHAnsi"/>
        </w:rPr>
        <w:t>include</w:t>
      </w:r>
      <w:r w:rsidRPr="007F5A5C">
        <w:rPr>
          <w:rFonts w:eastAsia="Calibri" w:cstheme="minorHAnsi"/>
          <w:spacing w:val="-9"/>
        </w:rPr>
        <w:t xml:space="preserve"> </w:t>
      </w:r>
      <w:r w:rsidRPr="007F5A5C">
        <w:rPr>
          <w:rFonts w:eastAsia="Calibri" w:cstheme="minorHAnsi"/>
        </w:rPr>
        <w:t>the</w:t>
      </w:r>
      <w:r w:rsidRPr="007F5A5C">
        <w:rPr>
          <w:rFonts w:eastAsia="Calibri" w:cstheme="minorHAnsi"/>
          <w:spacing w:val="-8"/>
        </w:rPr>
        <w:t xml:space="preserve"> </w:t>
      </w:r>
      <w:r w:rsidRPr="007F5A5C">
        <w:rPr>
          <w:rFonts w:eastAsia="Calibri" w:cstheme="minorHAnsi"/>
        </w:rPr>
        <w:t>technology area to be investigated, the objectives/goals, and major milestones for the effort.</w:t>
      </w:r>
    </w:p>
    <w:p w14:paraId="18840028" w14:textId="77777777" w:rsidR="00776340" w:rsidRPr="007F5A5C" w:rsidRDefault="00776340" w:rsidP="00776340">
      <w:pPr>
        <w:widowControl w:val="0"/>
        <w:autoSpaceDE w:val="0"/>
        <w:autoSpaceDN w:val="0"/>
        <w:spacing w:after="0" w:line="240" w:lineRule="auto"/>
        <w:jc w:val="both"/>
        <w:rPr>
          <w:rFonts w:eastAsia="Calibri" w:cstheme="minorHAnsi"/>
        </w:rPr>
      </w:pPr>
    </w:p>
    <w:p w14:paraId="1B06BD8C" w14:textId="77777777" w:rsidR="00776340" w:rsidRPr="007F5A5C" w:rsidRDefault="00776340" w:rsidP="00776340">
      <w:pPr>
        <w:widowControl w:val="0"/>
        <w:numPr>
          <w:ilvl w:val="0"/>
          <w:numId w:val="46"/>
        </w:numPr>
        <w:tabs>
          <w:tab w:val="left" w:pos="1268"/>
          <w:tab w:val="left" w:pos="1270"/>
        </w:tabs>
        <w:autoSpaceDE w:val="0"/>
        <w:autoSpaceDN w:val="0"/>
        <w:spacing w:after="0" w:line="240" w:lineRule="auto"/>
        <w:ind w:right="898"/>
        <w:jc w:val="both"/>
        <w:rPr>
          <w:rFonts w:eastAsia="Calibri" w:cstheme="minorHAnsi"/>
          <w:i/>
        </w:rPr>
      </w:pPr>
      <w:r w:rsidRPr="007F5A5C">
        <w:rPr>
          <w:rFonts w:eastAsia="Calibri" w:cstheme="minorHAnsi"/>
          <w:b/>
        </w:rPr>
        <w:t>Requirements (</w:t>
      </w:r>
      <w:r w:rsidRPr="007F5A5C">
        <w:rPr>
          <w:rFonts w:eastAsia="Calibri" w:cstheme="minorHAnsi"/>
          <w:i/>
        </w:rPr>
        <w:t>To be provided initially by the Offeror at the time of proposal submission to be finalized by the Government based on negotiation of Scope/Project Objective).</w:t>
      </w:r>
    </w:p>
    <w:p w14:paraId="6CA2747B" w14:textId="77777777" w:rsidR="00776340" w:rsidRPr="007F5A5C" w:rsidRDefault="00776340" w:rsidP="00776340">
      <w:pPr>
        <w:widowControl w:val="0"/>
        <w:autoSpaceDE w:val="0"/>
        <w:autoSpaceDN w:val="0"/>
        <w:spacing w:after="0" w:line="240" w:lineRule="auto"/>
        <w:jc w:val="both"/>
        <w:rPr>
          <w:rFonts w:eastAsia="Calibri" w:cstheme="minorHAnsi"/>
          <w:i/>
        </w:rPr>
      </w:pPr>
    </w:p>
    <w:p w14:paraId="2F5B7D9C" w14:textId="77777777" w:rsidR="00776340" w:rsidRPr="007F5A5C" w:rsidRDefault="00776340" w:rsidP="00776340">
      <w:pPr>
        <w:widowControl w:val="0"/>
        <w:autoSpaceDE w:val="0"/>
        <w:autoSpaceDN w:val="0"/>
        <w:spacing w:after="0" w:line="240" w:lineRule="auto"/>
        <w:ind w:left="1269" w:right="896"/>
        <w:jc w:val="both"/>
        <w:rPr>
          <w:rFonts w:eastAsia="Calibri" w:cstheme="minorHAnsi"/>
        </w:rPr>
      </w:pPr>
      <w:r w:rsidRPr="007F5A5C">
        <w:rPr>
          <w:rFonts w:eastAsia="Calibri" w:cstheme="minorHAnsi"/>
        </w:rPr>
        <w:t>State the technology objective in the first paragraph and follow with delineated tasks required to</w:t>
      </w:r>
      <w:r w:rsidRPr="007F5A5C">
        <w:rPr>
          <w:rFonts w:eastAsia="Calibri" w:cstheme="minorHAnsi"/>
          <w:spacing w:val="-6"/>
        </w:rPr>
        <w:t xml:space="preserve"> </w:t>
      </w:r>
      <w:r w:rsidRPr="007F5A5C">
        <w:rPr>
          <w:rFonts w:eastAsia="Calibri" w:cstheme="minorHAnsi"/>
        </w:rPr>
        <w:t>meet</w:t>
      </w:r>
      <w:r w:rsidRPr="007F5A5C">
        <w:rPr>
          <w:rFonts w:eastAsia="Calibri" w:cstheme="minorHAnsi"/>
          <w:spacing w:val="-6"/>
        </w:rPr>
        <w:t xml:space="preserve"> </w:t>
      </w:r>
      <w:r w:rsidRPr="007F5A5C">
        <w:rPr>
          <w:rFonts w:eastAsia="Calibri" w:cstheme="minorHAnsi"/>
        </w:rPr>
        <w:t>the</w:t>
      </w:r>
      <w:r w:rsidRPr="007F5A5C">
        <w:rPr>
          <w:rFonts w:eastAsia="Calibri" w:cstheme="minorHAnsi"/>
          <w:spacing w:val="-7"/>
        </w:rPr>
        <w:t xml:space="preserve"> </w:t>
      </w:r>
      <w:r w:rsidRPr="007F5A5C">
        <w:rPr>
          <w:rFonts w:eastAsia="Calibri" w:cstheme="minorHAnsi"/>
        </w:rPr>
        <w:t>overall</w:t>
      </w:r>
      <w:r w:rsidRPr="007F5A5C">
        <w:rPr>
          <w:rFonts w:eastAsia="Calibri" w:cstheme="minorHAnsi"/>
          <w:spacing w:val="-6"/>
        </w:rPr>
        <w:t xml:space="preserve"> </w:t>
      </w:r>
      <w:r w:rsidRPr="007F5A5C">
        <w:rPr>
          <w:rFonts w:eastAsia="Calibri" w:cstheme="minorHAnsi"/>
        </w:rPr>
        <w:t>project</w:t>
      </w:r>
      <w:r w:rsidRPr="007F5A5C">
        <w:rPr>
          <w:rFonts w:eastAsia="Calibri" w:cstheme="minorHAnsi"/>
          <w:spacing w:val="-6"/>
        </w:rPr>
        <w:t xml:space="preserve"> </w:t>
      </w:r>
      <w:r w:rsidRPr="007F5A5C">
        <w:rPr>
          <w:rFonts w:eastAsia="Calibri" w:cstheme="minorHAnsi"/>
        </w:rPr>
        <w:t>goals.</w:t>
      </w:r>
      <w:r w:rsidRPr="007F5A5C">
        <w:rPr>
          <w:rFonts w:eastAsia="Calibri" w:cstheme="minorHAnsi"/>
          <w:spacing w:val="-5"/>
        </w:rPr>
        <w:t xml:space="preserve"> </w:t>
      </w:r>
      <w:r w:rsidRPr="007F5A5C">
        <w:rPr>
          <w:rFonts w:eastAsia="Calibri" w:cstheme="minorHAnsi"/>
        </w:rPr>
        <w:t>The</w:t>
      </w:r>
      <w:r w:rsidRPr="007F5A5C">
        <w:rPr>
          <w:rFonts w:eastAsia="Calibri" w:cstheme="minorHAnsi"/>
          <w:spacing w:val="-7"/>
        </w:rPr>
        <w:t xml:space="preserve"> </w:t>
      </w:r>
      <w:r w:rsidRPr="007F5A5C">
        <w:rPr>
          <w:rFonts w:eastAsia="Calibri" w:cstheme="minorHAnsi"/>
        </w:rPr>
        <w:t>work</w:t>
      </w:r>
      <w:r w:rsidRPr="007F5A5C">
        <w:rPr>
          <w:rFonts w:eastAsia="Calibri" w:cstheme="minorHAnsi"/>
          <w:spacing w:val="-7"/>
        </w:rPr>
        <w:t xml:space="preserve"> </w:t>
      </w:r>
      <w:r w:rsidRPr="007F5A5C">
        <w:rPr>
          <w:rFonts w:eastAsia="Calibri" w:cstheme="minorHAnsi"/>
        </w:rPr>
        <w:t>effort</w:t>
      </w:r>
      <w:r w:rsidRPr="007F5A5C">
        <w:rPr>
          <w:rFonts w:eastAsia="Calibri" w:cstheme="minorHAnsi"/>
          <w:spacing w:val="-8"/>
        </w:rPr>
        <w:t xml:space="preserve"> </w:t>
      </w:r>
      <w:r w:rsidRPr="007F5A5C">
        <w:rPr>
          <w:rFonts w:eastAsia="Calibri" w:cstheme="minorHAnsi"/>
        </w:rPr>
        <w:t>should</w:t>
      </w:r>
      <w:r w:rsidRPr="007F5A5C">
        <w:rPr>
          <w:rFonts w:eastAsia="Calibri" w:cstheme="minorHAnsi"/>
          <w:spacing w:val="-6"/>
        </w:rPr>
        <w:t xml:space="preserve"> </w:t>
      </w:r>
      <w:r w:rsidRPr="007F5A5C">
        <w:rPr>
          <w:rFonts w:eastAsia="Calibri" w:cstheme="minorHAnsi"/>
        </w:rPr>
        <w:t>be</w:t>
      </w:r>
      <w:r w:rsidRPr="007F5A5C">
        <w:rPr>
          <w:rFonts w:eastAsia="Calibri" w:cstheme="minorHAnsi"/>
          <w:spacing w:val="-6"/>
        </w:rPr>
        <w:t xml:space="preserve"> </w:t>
      </w:r>
      <w:r w:rsidRPr="007F5A5C">
        <w:rPr>
          <w:rFonts w:eastAsia="Calibri" w:cstheme="minorHAnsi"/>
        </w:rPr>
        <w:t>segregated</w:t>
      </w:r>
      <w:r w:rsidRPr="007F5A5C">
        <w:rPr>
          <w:rFonts w:eastAsia="Calibri" w:cstheme="minorHAnsi"/>
          <w:spacing w:val="-6"/>
        </w:rPr>
        <w:t xml:space="preserve"> </w:t>
      </w:r>
      <w:r w:rsidRPr="007F5A5C">
        <w:rPr>
          <w:rFonts w:eastAsia="Calibri" w:cstheme="minorHAnsi"/>
        </w:rPr>
        <w:t>into</w:t>
      </w:r>
      <w:r w:rsidRPr="007F5A5C">
        <w:rPr>
          <w:rFonts w:eastAsia="Calibri" w:cstheme="minorHAnsi"/>
          <w:spacing w:val="-6"/>
        </w:rPr>
        <w:t xml:space="preserve"> </w:t>
      </w:r>
      <w:r w:rsidRPr="007F5A5C">
        <w:rPr>
          <w:rFonts w:eastAsia="Calibri" w:cstheme="minorHAnsi"/>
        </w:rPr>
        <w:t>major</w:t>
      </w:r>
      <w:r w:rsidRPr="007F5A5C">
        <w:rPr>
          <w:rFonts w:eastAsia="Calibri" w:cstheme="minorHAnsi"/>
          <w:spacing w:val="-6"/>
        </w:rPr>
        <w:t xml:space="preserve"> </w:t>
      </w:r>
      <w:r w:rsidRPr="007F5A5C">
        <w:rPr>
          <w:rFonts w:eastAsia="Calibri" w:cstheme="minorHAnsi"/>
        </w:rPr>
        <w:t>phases,</w:t>
      </w:r>
      <w:r w:rsidRPr="007F5A5C">
        <w:rPr>
          <w:rFonts w:eastAsia="Calibri" w:cstheme="minorHAnsi"/>
          <w:spacing w:val="-7"/>
        </w:rPr>
        <w:t xml:space="preserve"> </w:t>
      </w:r>
      <w:r w:rsidRPr="007F5A5C">
        <w:rPr>
          <w:rFonts w:eastAsia="Calibri" w:cstheme="minorHAnsi"/>
        </w:rPr>
        <w:t>then tasks</w:t>
      </w:r>
      <w:r w:rsidRPr="007F5A5C">
        <w:rPr>
          <w:rFonts w:eastAsia="Calibri" w:cstheme="minorHAnsi"/>
          <w:spacing w:val="-9"/>
        </w:rPr>
        <w:t xml:space="preserve"> </w:t>
      </w:r>
      <w:r w:rsidRPr="007F5A5C">
        <w:rPr>
          <w:rFonts w:eastAsia="Calibri" w:cstheme="minorHAnsi"/>
        </w:rPr>
        <w:t>and</w:t>
      </w:r>
      <w:r w:rsidRPr="007F5A5C">
        <w:rPr>
          <w:rFonts w:eastAsia="Calibri" w:cstheme="minorHAnsi"/>
          <w:spacing w:val="-9"/>
        </w:rPr>
        <w:t xml:space="preserve"> </w:t>
      </w:r>
      <w:r w:rsidRPr="007F5A5C">
        <w:rPr>
          <w:rFonts w:eastAsia="Calibri" w:cstheme="minorHAnsi"/>
        </w:rPr>
        <w:t>identified</w:t>
      </w:r>
      <w:r w:rsidRPr="007F5A5C">
        <w:rPr>
          <w:rFonts w:eastAsia="Calibri" w:cstheme="minorHAnsi"/>
          <w:spacing w:val="-8"/>
        </w:rPr>
        <w:t xml:space="preserve"> </w:t>
      </w:r>
      <w:r w:rsidRPr="007F5A5C">
        <w:rPr>
          <w:rFonts w:eastAsia="Calibri" w:cstheme="minorHAnsi"/>
        </w:rPr>
        <w:t>in</w:t>
      </w:r>
      <w:r w:rsidRPr="007F5A5C">
        <w:rPr>
          <w:rFonts w:eastAsia="Calibri" w:cstheme="minorHAnsi"/>
          <w:spacing w:val="-9"/>
        </w:rPr>
        <w:t xml:space="preserve"> </w:t>
      </w:r>
      <w:r w:rsidRPr="007F5A5C">
        <w:rPr>
          <w:rFonts w:eastAsia="Calibri" w:cstheme="minorHAnsi"/>
        </w:rPr>
        <w:t>separately</w:t>
      </w:r>
      <w:r w:rsidRPr="007F5A5C">
        <w:rPr>
          <w:rFonts w:eastAsia="Calibri" w:cstheme="minorHAnsi"/>
          <w:spacing w:val="-9"/>
        </w:rPr>
        <w:t xml:space="preserve"> </w:t>
      </w:r>
      <w:r w:rsidRPr="007F5A5C">
        <w:rPr>
          <w:rFonts w:eastAsia="Calibri" w:cstheme="minorHAnsi"/>
        </w:rPr>
        <w:t>numbered</w:t>
      </w:r>
      <w:r w:rsidRPr="007F5A5C">
        <w:rPr>
          <w:rFonts w:eastAsia="Calibri" w:cstheme="minorHAnsi"/>
          <w:spacing w:val="-8"/>
        </w:rPr>
        <w:t xml:space="preserve"> </w:t>
      </w:r>
      <w:r w:rsidRPr="007F5A5C">
        <w:rPr>
          <w:rFonts w:eastAsia="Calibri" w:cstheme="minorHAnsi"/>
        </w:rPr>
        <w:t>paragraphs</w:t>
      </w:r>
      <w:r w:rsidRPr="007F5A5C">
        <w:rPr>
          <w:rFonts w:eastAsia="Calibri" w:cstheme="minorHAnsi"/>
          <w:spacing w:val="-9"/>
        </w:rPr>
        <w:t xml:space="preserve"> </w:t>
      </w:r>
      <w:r w:rsidRPr="007F5A5C">
        <w:rPr>
          <w:rFonts w:eastAsia="Calibri" w:cstheme="minorHAnsi"/>
        </w:rPr>
        <w:t>(similar</w:t>
      </w:r>
      <w:r w:rsidRPr="007F5A5C">
        <w:rPr>
          <w:rFonts w:eastAsia="Calibri" w:cstheme="minorHAnsi"/>
          <w:spacing w:val="-9"/>
        </w:rPr>
        <w:t xml:space="preserve"> </w:t>
      </w:r>
      <w:r w:rsidRPr="007F5A5C">
        <w:rPr>
          <w:rFonts w:eastAsia="Calibri" w:cstheme="minorHAnsi"/>
        </w:rPr>
        <w:t>to</w:t>
      </w:r>
      <w:r w:rsidRPr="007F5A5C">
        <w:rPr>
          <w:rFonts w:eastAsia="Calibri" w:cstheme="minorHAnsi"/>
          <w:spacing w:val="-8"/>
        </w:rPr>
        <w:t xml:space="preserve"> </w:t>
      </w:r>
      <w:r w:rsidRPr="007F5A5C">
        <w:rPr>
          <w:rFonts w:eastAsia="Calibri" w:cstheme="minorHAnsi"/>
        </w:rPr>
        <w:t>the</w:t>
      </w:r>
      <w:r w:rsidRPr="007F5A5C">
        <w:rPr>
          <w:rFonts w:eastAsia="Calibri" w:cstheme="minorHAnsi"/>
          <w:spacing w:val="-8"/>
        </w:rPr>
        <w:t xml:space="preserve"> </w:t>
      </w:r>
      <w:r w:rsidRPr="007F5A5C">
        <w:rPr>
          <w:rFonts w:eastAsia="Calibri" w:cstheme="minorHAnsi"/>
        </w:rPr>
        <w:t>numbered</w:t>
      </w:r>
      <w:r w:rsidRPr="007F5A5C">
        <w:rPr>
          <w:rFonts w:eastAsia="Calibri" w:cstheme="minorHAnsi"/>
          <w:spacing w:val="-8"/>
        </w:rPr>
        <w:t xml:space="preserve"> </w:t>
      </w:r>
      <w:r w:rsidRPr="007F5A5C">
        <w:rPr>
          <w:rFonts w:eastAsia="Calibri" w:cstheme="minorHAnsi"/>
        </w:rPr>
        <w:t>breakdown</w:t>
      </w:r>
      <w:r w:rsidRPr="007F5A5C">
        <w:rPr>
          <w:rFonts w:eastAsia="Calibri" w:cstheme="minorHAnsi"/>
          <w:spacing w:val="-9"/>
        </w:rPr>
        <w:t xml:space="preserve"> </w:t>
      </w:r>
      <w:r w:rsidRPr="007F5A5C">
        <w:rPr>
          <w:rFonts w:eastAsia="Calibri" w:cstheme="minorHAnsi"/>
        </w:rPr>
        <w:t>of these paragraphs). Early phases in which the performance definition is known shall be detailed by subtask with defined work to be performed. Planned incrementally funded phases will require broader, more flexible tasks that are priced up front, and adjusted as required during execution and/or requested by the Government to obtain a technical solution. Tasks will need to track with established adjustable cost or fixed price milestones for payment schedule. Each major</w:t>
      </w:r>
      <w:r w:rsidRPr="007F5A5C">
        <w:rPr>
          <w:rFonts w:eastAsia="Calibri" w:cstheme="minorHAnsi"/>
          <w:spacing w:val="-5"/>
        </w:rPr>
        <w:t xml:space="preserve"> </w:t>
      </w:r>
      <w:r w:rsidRPr="007F5A5C">
        <w:rPr>
          <w:rFonts w:eastAsia="Calibri" w:cstheme="minorHAnsi"/>
        </w:rPr>
        <w:t>task</w:t>
      </w:r>
      <w:r w:rsidRPr="007F5A5C">
        <w:rPr>
          <w:rFonts w:eastAsia="Calibri" w:cstheme="minorHAnsi"/>
          <w:spacing w:val="-5"/>
        </w:rPr>
        <w:t xml:space="preserve"> </w:t>
      </w:r>
      <w:r w:rsidRPr="007F5A5C">
        <w:rPr>
          <w:rFonts w:eastAsia="Calibri" w:cstheme="minorHAnsi"/>
        </w:rPr>
        <w:t>included</w:t>
      </w:r>
      <w:r w:rsidRPr="007F5A5C">
        <w:rPr>
          <w:rFonts w:eastAsia="Calibri" w:cstheme="minorHAnsi"/>
          <w:spacing w:val="-5"/>
        </w:rPr>
        <w:t xml:space="preserve"> </w:t>
      </w:r>
      <w:r w:rsidRPr="007F5A5C">
        <w:rPr>
          <w:rFonts w:eastAsia="Calibri" w:cstheme="minorHAnsi"/>
        </w:rPr>
        <w:t>in</w:t>
      </w:r>
      <w:r w:rsidRPr="007F5A5C">
        <w:rPr>
          <w:rFonts w:eastAsia="Calibri" w:cstheme="minorHAnsi"/>
          <w:spacing w:val="-5"/>
        </w:rPr>
        <w:t xml:space="preserve"> </w:t>
      </w:r>
      <w:r w:rsidRPr="007F5A5C">
        <w:rPr>
          <w:rFonts w:eastAsia="Calibri" w:cstheme="minorHAnsi"/>
        </w:rPr>
        <w:t>the</w:t>
      </w:r>
      <w:r w:rsidRPr="007F5A5C">
        <w:rPr>
          <w:rFonts w:eastAsia="Calibri" w:cstheme="minorHAnsi"/>
          <w:spacing w:val="-5"/>
        </w:rPr>
        <w:t xml:space="preserve"> </w:t>
      </w:r>
      <w:r w:rsidRPr="007F5A5C">
        <w:rPr>
          <w:rFonts w:eastAsia="Calibri" w:cstheme="minorHAnsi"/>
        </w:rPr>
        <w:t>SOW</w:t>
      </w:r>
      <w:r w:rsidRPr="007F5A5C">
        <w:rPr>
          <w:rFonts w:eastAsia="Calibri" w:cstheme="minorHAnsi"/>
          <w:spacing w:val="-5"/>
        </w:rPr>
        <w:t xml:space="preserve"> </w:t>
      </w:r>
      <w:r w:rsidRPr="007F5A5C">
        <w:rPr>
          <w:rFonts w:eastAsia="Calibri" w:cstheme="minorHAnsi"/>
        </w:rPr>
        <w:t>should</w:t>
      </w:r>
      <w:r w:rsidRPr="007F5A5C">
        <w:rPr>
          <w:rFonts w:eastAsia="Calibri" w:cstheme="minorHAnsi"/>
          <w:spacing w:val="-5"/>
        </w:rPr>
        <w:t xml:space="preserve"> </w:t>
      </w:r>
      <w:r w:rsidRPr="007F5A5C">
        <w:rPr>
          <w:rFonts w:eastAsia="Calibri" w:cstheme="minorHAnsi"/>
        </w:rPr>
        <w:t>be</w:t>
      </w:r>
      <w:r w:rsidRPr="007F5A5C">
        <w:rPr>
          <w:rFonts w:eastAsia="Calibri" w:cstheme="minorHAnsi"/>
          <w:spacing w:val="-5"/>
        </w:rPr>
        <w:t xml:space="preserve"> </w:t>
      </w:r>
      <w:r w:rsidRPr="007F5A5C">
        <w:rPr>
          <w:rFonts w:eastAsia="Calibri" w:cstheme="minorHAnsi"/>
        </w:rPr>
        <w:t>priced</w:t>
      </w:r>
      <w:r w:rsidRPr="007F5A5C">
        <w:rPr>
          <w:rFonts w:eastAsia="Calibri" w:cstheme="minorHAnsi"/>
          <w:spacing w:val="-4"/>
        </w:rPr>
        <w:t xml:space="preserve"> </w:t>
      </w:r>
      <w:r w:rsidRPr="007F5A5C">
        <w:rPr>
          <w:rFonts w:eastAsia="Calibri" w:cstheme="minorHAnsi"/>
        </w:rPr>
        <w:t>separately</w:t>
      </w:r>
      <w:r w:rsidRPr="007F5A5C">
        <w:rPr>
          <w:rFonts w:eastAsia="Calibri" w:cstheme="minorHAnsi"/>
          <w:spacing w:val="-6"/>
        </w:rPr>
        <w:t xml:space="preserve"> </w:t>
      </w:r>
      <w:r w:rsidRPr="007F5A5C">
        <w:rPr>
          <w:rFonts w:eastAsia="Calibri" w:cstheme="minorHAnsi"/>
        </w:rPr>
        <w:t>in</w:t>
      </w:r>
      <w:r w:rsidRPr="007F5A5C">
        <w:rPr>
          <w:rFonts w:eastAsia="Calibri" w:cstheme="minorHAnsi"/>
          <w:spacing w:val="-5"/>
        </w:rPr>
        <w:t xml:space="preserve"> </w:t>
      </w:r>
      <w:r w:rsidRPr="007F5A5C">
        <w:rPr>
          <w:rFonts w:eastAsia="Calibri" w:cstheme="minorHAnsi"/>
        </w:rPr>
        <w:t>the</w:t>
      </w:r>
      <w:r w:rsidRPr="007F5A5C">
        <w:rPr>
          <w:rFonts w:eastAsia="Calibri" w:cstheme="minorHAnsi"/>
          <w:spacing w:val="-5"/>
        </w:rPr>
        <w:t xml:space="preserve"> </w:t>
      </w:r>
      <w:r w:rsidRPr="007F5A5C">
        <w:rPr>
          <w:rFonts w:eastAsia="Calibri" w:cstheme="minorHAnsi"/>
        </w:rPr>
        <w:t>cost</w:t>
      </w:r>
      <w:r w:rsidRPr="007F5A5C">
        <w:rPr>
          <w:rFonts w:eastAsia="Calibri" w:cstheme="minorHAnsi"/>
          <w:spacing w:val="-6"/>
        </w:rPr>
        <w:t xml:space="preserve"> </w:t>
      </w:r>
      <w:r w:rsidRPr="007F5A5C">
        <w:rPr>
          <w:rFonts w:eastAsia="Calibri" w:cstheme="minorHAnsi"/>
        </w:rPr>
        <w:t>proposal.</w:t>
      </w:r>
      <w:r w:rsidRPr="007F5A5C">
        <w:rPr>
          <w:rFonts w:eastAsia="Calibri" w:cstheme="minorHAnsi"/>
          <w:spacing w:val="-4"/>
        </w:rPr>
        <w:t xml:space="preserve"> </w:t>
      </w:r>
      <w:r w:rsidRPr="007F5A5C">
        <w:rPr>
          <w:rFonts w:eastAsia="Calibri" w:cstheme="minorHAnsi"/>
        </w:rPr>
        <w:t>Subtasks</w:t>
      </w:r>
      <w:r w:rsidRPr="007F5A5C">
        <w:rPr>
          <w:rFonts w:eastAsia="Calibri" w:cstheme="minorHAnsi"/>
          <w:spacing w:val="-5"/>
        </w:rPr>
        <w:t xml:space="preserve"> </w:t>
      </w:r>
      <w:r w:rsidRPr="007F5A5C">
        <w:rPr>
          <w:rFonts w:eastAsia="Calibri" w:cstheme="minorHAnsi"/>
        </w:rPr>
        <w:t>need not be priced separately in the cost proposal.</w:t>
      </w:r>
    </w:p>
    <w:p w14:paraId="63EE84F0" w14:textId="77777777" w:rsidR="00776340" w:rsidRPr="007F5A5C" w:rsidRDefault="00776340" w:rsidP="00776340">
      <w:pPr>
        <w:widowControl w:val="0"/>
        <w:autoSpaceDE w:val="0"/>
        <w:autoSpaceDN w:val="0"/>
        <w:spacing w:after="0" w:line="240" w:lineRule="auto"/>
        <w:jc w:val="both"/>
        <w:rPr>
          <w:rFonts w:eastAsia="Calibri" w:cstheme="minorHAnsi"/>
        </w:rPr>
        <w:sectPr w:rsidR="00776340" w:rsidRPr="007F5A5C" w:rsidSect="00776340">
          <w:pgSz w:w="12240" w:h="15840"/>
          <w:pgMar w:top="1420" w:right="540" w:bottom="1200" w:left="260" w:header="0" w:footer="1017" w:gutter="0"/>
          <w:cols w:space="720"/>
        </w:sectPr>
      </w:pPr>
    </w:p>
    <w:p w14:paraId="506EDF07" w14:textId="5B8A16D3" w:rsidR="00776340" w:rsidRPr="007F5A5C" w:rsidRDefault="685F0A3C" w:rsidP="35AA6A63">
      <w:pPr>
        <w:widowControl w:val="0"/>
        <w:numPr>
          <w:ilvl w:val="0"/>
          <w:numId w:val="46"/>
        </w:numPr>
        <w:tabs>
          <w:tab w:val="left" w:pos="1267"/>
          <w:tab w:val="left" w:pos="1269"/>
        </w:tabs>
        <w:autoSpaceDE w:val="0"/>
        <w:autoSpaceDN w:val="0"/>
        <w:spacing w:after="0" w:line="240" w:lineRule="auto"/>
        <w:ind w:left="1269" w:right="898"/>
        <w:jc w:val="both"/>
        <w:rPr>
          <w:rFonts w:eastAsia="Calibri"/>
          <w:i/>
          <w:iCs/>
        </w:rPr>
      </w:pPr>
      <w:r w:rsidRPr="35AA6A63">
        <w:rPr>
          <w:rFonts w:eastAsia="Calibri"/>
          <w:b/>
          <w:bCs/>
        </w:rPr>
        <w:lastRenderedPageBreak/>
        <w:t>Deliverables</w:t>
      </w:r>
      <w:r w:rsidR="00776340" w:rsidRPr="35AA6A63">
        <w:rPr>
          <w:rFonts w:eastAsia="Calibri"/>
          <w:b/>
          <w:bCs/>
        </w:rPr>
        <w:t xml:space="preserve"> </w:t>
      </w:r>
      <w:r w:rsidR="00776340" w:rsidRPr="35AA6A63">
        <w:rPr>
          <w:rFonts w:eastAsia="Calibri"/>
        </w:rPr>
        <w:t>(</w:t>
      </w:r>
      <w:r w:rsidR="00776340" w:rsidRPr="35AA6A63">
        <w:rPr>
          <w:rFonts w:eastAsia="Calibri"/>
          <w:i/>
          <w:iCs/>
        </w:rPr>
        <w:t>To be provided initially by the Offeror at the time of proposal submission. Submitted information is subject to change through negotiation if the Government selects the proposal for funding.)</w:t>
      </w:r>
    </w:p>
    <w:p w14:paraId="486EE257" w14:textId="77777777" w:rsidR="00776340" w:rsidRPr="007F5A5C" w:rsidRDefault="00776340" w:rsidP="00776340">
      <w:pPr>
        <w:widowControl w:val="0"/>
        <w:autoSpaceDE w:val="0"/>
        <w:autoSpaceDN w:val="0"/>
        <w:spacing w:after="0" w:line="240" w:lineRule="auto"/>
        <w:jc w:val="both"/>
        <w:rPr>
          <w:rFonts w:eastAsia="Calibri" w:cstheme="minorHAnsi"/>
          <w:i/>
        </w:rPr>
      </w:pPr>
    </w:p>
    <w:p w14:paraId="60EDF26E" w14:textId="77777777" w:rsidR="00776340" w:rsidRPr="007F5A5C" w:rsidRDefault="00776340" w:rsidP="00776340">
      <w:pPr>
        <w:widowControl w:val="0"/>
        <w:autoSpaceDE w:val="0"/>
        <w:autoSpaceDN w:val="0"/>
        <w:spacing w:after="0" w:line="240" w:lineRule="auto"/>
        <w:ind w:left="1629" w:right="896"/>
        <w:jc w:val="both"/>
        <w:rPr>
          <w:rFonts w:eastAsia="Calibri" w:cstheme="minorHAnsi"/>
        </w:rPr>
      </w:pPr>
      <w:r w:rsidRPr="007F5A5C">
        <w:rPr>
          <w:rFonts w:eastAsia="Calibri" w:cstheme="minorHAnsi"/>
        </w:rPr>
        <w:t>Results of the technical effort are contractually binding and shall be identified herein. Offerors are advised to read the Base Agreement carefully. Any and all hardware/software to</w:t>
      </w:r>
      <w:r w:rsidRPr="007F5A5C">
        <w:rPr>
          <w:rFonts w:eastAsia="Calibri" w:cstheme="minorHAnsi"/>
          <w:spacing w:val="-3"/>
        </w:rPr>
        <w:t xml:space="preserve"> </w:t>
      </w:r>
      <w:r w:rsidRPr="007F5A5C">
        <w:rPr>
          <w:rFonts w:eastAsia="Calibri" w:cstheme="minorHAnsi"/>
        </w:rPr>
        <w:t>be</w:t>
      </w:r>
      <w:r w:rsidRPr="007F5A5C">
        <w:rPr>
          <w:rFonts w:eastAsia="Calibri" w:cstheme="minorHAnsi"/>
          <w:spacing w:val="-3"/>
        </w:rPr>
        <w:t xml:space="preserve"> </w:t>
      </w:r>
      <w:r w:rsidRPr="007F5A5C">
        <w:rPr>
          <w:rFonts w:eastAsia="Calibri" w:cstheme="minorHAnsi"/>
        </w:rPr>
        <w:t>provided</w:t>
      </w:r>
      <w:r w:rsidRPr="007F5A5C">
        <w:rPr>
          <w:rFonts w:eastAsia="Calibri" w:cstheme="minorHAnsi"/>
          <w:spacing w:val="-4"/>
        </w:rPr>
        <w:t xml:space="preserve"> </w:t>
      </w:r>
      <w:r w:rsidRPr="007F5A5C">
        <w:rPr>
          <w:rFonts w:eastAsia="Calibri" w:cstheme="minorHAnsi"/>
        </w:rPr>
        <w:t>to</w:t>
      </w:r>
      <w:r w:rsidRPr="007F5A5C">
        <w:rPr>
          <w:rFonts w:eastAsia="Calibri" w:cstheme="minorHAnsi"/>
          <w:spacing w:val="-3"/>
        </w:rPr>
        <w:t xml:space="preserve"> </w:t>
      </w:r>
      <w:r w:rsidRPr="007F5A5C">
        <w:rPr>
          <w:rFonts w:eastAsia="Calibri" w:cstheme="minorHAnsi"/>
        </w:rPr>
        <w:t>the</w:t>
      </w:r>
      <w:r w:rsidRPr="007F5A5C">
        <w:rPr>
          <w:rFonts w:eastAsia="Calibri" w:cstheme="minorHAnsi"/>
          <w:spacing w:val="-4"/>
        </w:rPr>
        <w:t xml:space="preserve"> </w:t>
      </w:r>
      <w:r w:rsidRPr="007F5A5C">
        <w:rPr>
          <w:rFonts w:eastAsia="Calibri" w:cstheme="minorHAnsi"/>
        </w:rPr>
        <w:t>Government</w:t>
      </w:r>
      <w:r w:rsidRPr="007F5A5C">
        <w:rPr>
          <w:rFonts w:eastAsia="Calibri" w:cstheme="minorHAnsi"/>
          <w:spacing w:val="-4"/>
        </w:rPr>
        <w:t xml:space="preserve"> </w:t>
      </w:r>
      <w:r w:rsidRPr="007F5A5C">
        <w:rPr>
          <w:rFonts w:eastAsia="Calibri" w:cstheme="minorHAnsi"/>
        </w:rPr>
        <w:t>as</w:t>
      </w:r>
      <w:r w:rsidRPr="007F5A5C">
        <w:rPr>
          <w:rFonts w:eastAsia="Calibri" w:cstheme="minorHAnsi"/>
          <w:spacing w:val="-4"/>
        </w:rPr>
        <w:t xml:space="preserve"> </w:t>
      </w:r>
      <w:r w:rsidRPr="007F5A5C">
        <w:rPr>
          <w:rFonts w:eastAsia="Calibri" w:cstheme="minorHAnsi"/>
        </w:rPr>
        <w:t>a</w:t>
      </w:r>
      <w:r w:rsidRPr="007F5A5C">
        <w:rPr>
          <w:rFonts w:eastAsia="Calibri" w:cstheme="minorHAnsi"/>
          <w:spacing w:val="-4"/>
        </w:rPr>
        <w:t xml:space="preserve"> </w:t>
      </w:r>
      <w:r w:rsidRPr="007F5A5C">
        <w:rPr>
          <w:rFonts w:eastAsia="Calibri" w:cstheme="minorHAnsi"/>
        </w:rPr>
        <w:t>result</w:t>
      </w:r>
      <w:r w:rsidRPr="007F5A5C">
        <w:rPr>
          <w:rFonts w:eastAsia="Calibri" w:cstheme="minorHAnsi"/>
          <w:spacing w:val="-4"/>
        </w:rPr>
        <w:t xml:space="preserve"> </w:t>
      </w:r>
      <w:r w:rsidRPr="007F5A5C">
        <w:rPr>
          <w:rFonts w:eastAsia="Calibri" w:cstheme="minorHAnsi"/>
        </w:rPr>
        <w:t>of</w:t>
      </w:r>
      <w:r w:rsidRPr="007F5A5C">
        <w:rPr>
          <w:rFonts w:eastAsia="Calibri" w:cstheme="minorHAnsi"/>
          <w:spacing w:val="-4"/>
        </w:rPr>
        <w:t xml:space="preserve"> </w:t>
      </w:r>
      <w:r w:rsidRPr="007F5A5C">
        <w:rPr>
          <w:rFonts w:eastAsia="Calibri" w:cstheme="minorHAnsi"/>
        </w:rPr>
        <w:t>this</w:t>
      </w:r>
      <w:r w:rsidRPr="007F5A5C">
        <w:rPr>
          <w:rFonts w:eastAsia="Calibri" w:cstheme="minorHAnsi"/>
          <w:spacing w:val="-4"/>
        </w:rPr>
        <w:t xml:space="preserve"> </w:t>
      </w:r>
      <w:r w:rsidRPr="007F5A5C">
        <w:rPr>
          <w:rFonts w:eastAsia="Calibri" w:cstheme="minorHAnsi"/>
        </w:rPr>
        <w:t>project</w:t>
      </w:r>
      <w:r w:rsidRPr="007F5A5C">
        <w:rPr>
          <w:rFonts w:eastAsia="Calibri" w:cstheme="minorHAnsi"/>
          <w:spacing w:val="-4"/>
        </w:rPr>
        <w:t xml:space="preserve"> </w:t>
      </w:r>
      <w:r w:rsidRPr="007F5A5C">
        <w:rPr>
          <w:rFonts w:eastAsia="Calibri" w:cstheme="minorHAnsi"/>
        </w:rPr>
        <w:t>shall</w:t>
      </w:r>
      <w:r w:rsidRPr="007F5A5C">
        <w:rPr>
          <w:rFonts w:eastAsia="Calibri" w:cstheme="minorHAnsi"/>
          <w:spacing w:val="-3"/>
        </w:rPr>
        <w:t xml:space="preserve"> </w:t>
      </w:r>
      <w:r w:rsidRPr="007F5A5C">
        <w:rPr>
          <w:rFonts w:eastAsia="Calibri" w:cstheme="minorHAnsi"/>
        </w:rPr>
        <w:t>be</w:t>
      </w:r>
      <w:r w:rsidRPr="007F5A5C">
        <w:rPr>
          <w:rFonts w:eastAsia="Calibri" w:cstheme="minorHAnsi"/>
          <w:spacing w:val="-3"/>
        </w:rPr>
        <w:t xml:space="preserve"> </w:t>
      </w:r>
      <w:r w:rsidRPr="007F5A5C">
        <w:rPr>
          <w:rFonts w:eastAsia="Calibri" w:cstheme="minorHAnsi"/>
        </w:rPr>
        <w:t>identified.</w:t>
      </w:r>
      <w:r w:rsidRPr="007F5A5C">
        <w:rPr>
          <w:rFonts w:eastAsia="Calibri" w:cstheme="minorHAnsi"/>
          <w:spacing w:val="-2"/>
        </w:rPr>
        <w:t xml:space="preserve"> </w:t>
      </w:r>
      <w:r w:rsidRPr="007F5A5C">
        <w:rPr>
          <w:rFonts w:eastAsia="Calibri" w:cstheme="minorHAnsi"/>
        </w:rPr>
        <w:t>Deliverables should be submitted in PDF or MS Office format. It must be clear what information will be included in a deliverable either through a descriptive title or elaborating text.</w:t>
      </w:r>
    </w:p>
    <w:p w14:paraId="237A4319" w14:textId="77777777" w:rsidR="00776340" w:rsidRPr="007F5A5C" w:rsidRDefault="00776340" w:rsidP="00776340">
      <w:pPr>
        <w:widowControl w:val="0"/>
        <w:autoSpaceDE w:val="0"/>
        <w:autoSpaceDN w:val="0"/>
        <w:spacing w:after="0" w:line="240" w:lineRule="auto"/>
        <w:jc w:val="both"/>
        <w:rPr>
          <w:rFonts w:eastAsia="Calibri" w:cstheme="minorHAnsi"/>
        </w:rPr>
      </w:pPr>
    </w:p>
    <w:p w14:paraId="246CE775" w14:textId="77777777" w:rsidR="00776340" w:rsidRPr="007F5A5C" w:rsidRDefault="00776340" w:rsidP="00776340">
      <w:pPr>
        <w:widowControl w:val="0"/>
        <w:autoSpaceDE w:val="0"/>
        <w:autoSpaceDN w:val="0"/>
        <w:spacing w:after="0" w:line="535" w:lineRule="auto"/>
        <w:ind w:left="910" w:right="3192" w:firstLine="720"/>
        <w:jc w:val="both"/>
        <w:rPr>
          <w:rFonts w:eastAsia="Calibri" w:cstheme="minorHAnsi"/>
        </w:rPr>
      </w:pPr>
      <w:r w:rsidRPr="007F5A5C">
        <w:rPr>
          <w:rFonts w:eastAsia="Calibri" w:cstheme="minorHAnsi"/>
        </w:rPr>
        <w:t>Below</w:t>
      </w:r>
      <w:r w:rsidRPr="007F5A5C">
        <w:rPr>
          <w:rFonts w:eastAsia="Calibri" w:cstheme="minorHAnsi"/>
          <w:spacing w:val="-5"/>
        </w:rPr>
        <w:t xml:space="preserve"> </w:t>
      </w:r>
      <w:r w:rsidRPr="007F5A5C">
        <w:rPr>
          <w:rFonts w:eastAsia="Calibri" w:cstheme="minorHAnsi"/>
        </w:rPr>
        <w:t>are</w:t>
      </w:r>
      <w:r w:rsidRPr="007F5A5C">
        <w:rPr>
          <w:rFonts w:eastAsia="Calibri" w:cstheme="minorHAnsi"/>
          <w:spacing w:val="-4"/>
        </w:rPr>
        <w:t xml:space="preserve"> </w:t>
      </w:r>
      <w:r w:rsidRPr="007F5A5C">
        <w:rPr>
          <w:rFonts w:eastAsia="Calibri" w:cstheme="minorHAnsi"/>
        </w:rPr>
        <w:t>the</w:t>
      </w:r>
      <w:r w:rsidRPr="007F5A5C">
        <w:rPr>
          <w:rFonts w:eastAsia="Calibri" w:cstheme="minorHAnsi"/>
          <w:spacing w:val="-4"/>
        </w:rPr>
        <w:t xml:space="preserve"> </w:t>
      </w:r>
      <w:r w:rsidRPr="007F5A5C">
        <w:rPr>
          <w:rFonts w:eastAsia="Calibri" w:cstheme="minorHAnsi"/>
        </w:rPr>
        <w:t>following</w:t>
      </w:r>
      <w:r w:rsidRPr="007F5A5C">
        <w:rPr>
          <w:rFonts w:eastAsia="Calibri" w:cstheme="minorHAnsi"/>
          <w:spacing w:val="-5"/>
        </w:rPr>
        <w:t xml:space="preserve"> </w:t>
      </w:r>
      <w:r w:rsidRPr="007F5A5C">
        <w:rPr>
          <w:rFonts w:eastAsia="Calibri" w:cstheme="minorHAnsi"/>
        </w:rPr>
        <w:t>minimum</w:t>
      </w:r>
      <w:r w:rsidRPr="007F5A5C">
        <w:rPr>
          <w:rFonts w:eastAsia="Calibri" w:cstheme="minorHAnsi"/>
          <w:spacing w:val="-5"/>
        </w:rPr>
        <w:t xml:space="preserve"> </w:t>
      </w:r>
      <w:r w:rsidRPr="007F5A5C">
        <w:rPr>
          <w:rFonts w:eastAsia="Calibri" w:cstheme="minorHAnsi"/>
        </w:rPr>
        <w:t>deliverables</w:t>
      </w:r>
      <w:r w:rsidRPr="007F5A5C">
        <w:rPr>
          <w:rFonts w:eastAsia="Calibri" w:cstheme="minorHAnsi"/>
          <w:spacing w:val="-5"/>
        </w:rPr>
        <w:t xml:space="preserve"> </w:t>
      </w:r>
      <w:r w:rsidRPr="007F5A5C">
        <w:rPr>
          <w:rFonts w:eastAsia="Calibri" w:cstheme="minorHAnsi"/>
        </w:rPr>
        <w:t>for</w:t>
      </w:r>
      <w:r w:rsidRPr="007F5A5C">
        <w:rPr>
          <w:rFonts w:eastAsia="Calibri" w:cstheme="minorHAnsi"/>
          <w:spacing w:val="-5"/>
        </w:rPr>
        <w:t xml:space="preserve"> </w:t>
      </w:r>
      <w:r w:rsidRPr="007F5A5C">
        <w:rPr>
          <w:rFonts w:eastAsia="Calibri" w:cstheme="minorHAnsi"/>
        </w:rPr>
        <w:t>this</w:t>
      </w:r>
      <w:r w:rsidRPr="007F5A5C">
        <w:rPr>
          <w:rFonts w:eastAsia="Calibri" w:cstheme="minorHAnsi"/>
          <w:spacing w:val="-5"/>
        </w:rPr>
        <w:t xml:space="preserve"> </w:t>
      </w:r>
      <w:r w:rsidRPr="007F5A5C">
        <w:rPr>
          <w:rFonts w:eastAsia="Calibri" w:cstheme="minorHAnsi"/>
        </w:rPr>
        <w:t xml:space="preserve">RPP: </w:t>
      </w:r>
      <w:bookmarkStart w:id="94" w:name="_Toc143768647"/>
    </w:p>
    <w:p w14:paraId="00F83106" w14:textId="77777777" w:rsidR="00776340" w:rsidRPr="007F5A5C" w:rsidRDefault="00776340" w:rsidP="00776340">
      <w:pPr>
        <w:widowControl w:val="0"/>
        <w:autoSpaceDE w:val="0"/>
        <w:autoSpaceDN w:val="0"/>
        <w:spacing w:after="0" w:line="535" w:lineRule="auto"/>
        <w:ind w:left="910" w:right="3192" w:firstLine="720"/>
        <w:jc w:val="both"/>
        <w:rPr>
          <w:rFonts w:eastAsia="MS Gothic" w:cstheme="minorHAnsi"/>
          <w:b/>
          <w:bCs/>
          <w:color w:val="1F497D"/>
        </w:rPr>
      </w:pPr>
      <w:r w:rsidRPr="007F5A5C">
        <w:rPr>
          <w:rFonts w:eastAsia="MS Gothic" w:cstheme="minorHAnsi"/>
          <w:b/>
          <w:bCs/>
        </w:rPr>
        <w:t>Meetings</w:t>
      </w:r>
      <w:bookmarkEnd w:id="94"/>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24"/>
        <w:gridCol w:w="3383"/>
        <w:gridCol w:w="4852"/>
      </w:tblGrid>
      <w:tr w:rsidR="00776340" w:rsidRPr="00776340" w14:paraId="06EEC51E" w14:textId="77777777" w:rsidTr="35AA6A63">
        <w:trPr>
          <w:trHeight w:val="305"/>
          <w:tblHeader/>
          <w:jc w:val="center"/>
        </w:trPr>
        <w:tc>
          <w:tcPr>
            <w:tcW w:w="746" w:type="dxa"/>
            <w:tcBorders>
              <w:bottom w:val="single" w:sz="4" w:space="0" w:color="auto"/>
            </w:tcBorders>
            <w:shd w:val="clear" w:color="auto" w:fill="C0C0C0"/>
            <w:vAlign w:val="center"/>
          </w:tcPr>
          <w:p w14:paraId="4C7D6B86"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w:t>
            </w:r>
          </w:p>
        </w:tc>
        <w:tc>
          <w:tcPr>
            <w:tcW w:w="1724" w:type="dxa"/>
            <w:tcBorders>
              <w:bottom w:val="single" w:sz="4" w:space="0" w:color="auto"/>
            </w:tcBorders>
            <w:shd w:val="clear" w:color="auto" w:fill="C0C0C0"/>
            <w:vAlign w:val="center"/>
          </w:tcPr>
          <w:p w14:paraId="0292E44D" w14:textId="77777777" w:rsidR="00776340" w:rsidRPr="00776340" w:rsidRDefault="00776340" w:rsidP="00776340">
            <w:pPr>
              <w:spacing w:after="0" w:line="276"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w:t>
            </w:r>
          </w:p>
        </w:tc>
        <w:tc>
          <w:tcPr>
            <w:tcW w:w="3383" w:type="dxa"/>
            <w:tcBorders>
              <w:bottom w:val="single" w:sz="4" w:space="0" w:color="auto"/>
            </w:tcBorders>
            <w:shd w:val="clear" w:color="auto" w:fill="C0C0C0"/>
            <w:vAlign w:val="center"/>
          </w:tcPr>
          <w:p w14:paraId="584D1D23" w14:textId="77777777" w:rsidR="00776340" w:rsidRPr="00776340" w:rsidRDefault="00776340" w:rsidP="00776340">
            <w:pPr>
              <w:spacing w:after="0" w:line="276"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 Description</w:t>
            </w:r>
          </w:p>
        </w:tc>
        <w:tc>
          <w:tcPr>
            <w:tcW w:w="4852" w:type="dxa"/>
            <w:tcBorders>
              <w:bottom w:val="single" w:sz="4" w:space="0" w:color="auto"/>
            </w:tcBorders>
            <w:shd w:val="clear" w:color="auto" w:fill="C0C0C0"/>
            <w:vAlign w:val="center"/>
          </w:tcPr>
          <w:p w14:paraId="2163A647" w14:textId="77777777" w:rsidR="00776340" w:rsidRPr="00776340" w:rsidRDefault="00776340" w:rsidP="00776340">
            <w:pPr>
              <w:spacing w:after="0" w:line="276" w:lineRule="auto"/>
              <w:jc w:val="center"/>
              <w:rPr>
                <w:rFonts w:ascii="Arial Narrow" w:eastAsia="Calibri" w:hAnsi="Arial Narrow" w:cs="Arial"/>
                <w:b/>
                <w:sz w:val="20"/>
                <w:szCs w:val="28"/>
              </w:rPr>
            </w:pPr>
            <w:r w:rsidRPr="00776340">
              <w:rPr>
                <w:rFonts w:ascii="Arial Narrow" w:eastAsia="Calibri" w:hAnsi="Arial Narrow" w:cs="Arial"/>
                <w:b/>
                <w:sz w:val="20"/>
                <w:szCs w:val="28"/>
              </w:rPr>
              <w:t>Reporting Procedures and Due Dates</w:t>
            </w:r>
          </w:p>
        </w:tc>
      </w:tr>
      <w:tr w:rsidR="00776340" w:rsidRPr="00776340" w14:paraId="6305155D" w14:textId="77777777" w:rsidTr="35AA6A63">
        <w:trPr>
          <w:trHeight w:val="645"/>
          <w:jc w:val="center"/>
        </w:trPr>
        <w:tc>
          <w:tcPr>
            <w:tcW w:w="746" w:type="dxa"/>
            <w:tcBorders>
              <w:top w:val="single" w:sz="4" w:space="0" w:color="auto"/>
            </w:tcBorders>
            <w:vAlign w:val="center"/>
          </w:tcPr>
          <w:p w14:paraId="110CC2C7"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1.1</w:t>
            </w:r>
          </w:p>
        </w:tc>
        <w:tc>
          <w:tcPr>
            <w:tcW w:w="1724" w:type="dxa"/>
            <w:tcBorders>
              <w:top w:val="single" w:sz="4" w:space="0" w:color="auto"/>
            </w:tcBorders>
            <w:vAlign w:val="center"/>
          </w:tcPr>
          <w:p w14:paraId="31990C95"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 xml:space="preserve">Post-Award Teleconference/ Kickoff Meeting </w:t>
            </w:r>
          </w:p>
        </w:tc>
        <w:tc>
          <w:tcPr>
            <w:tcW w:w="3383" w:type="dxa"/>
            <w:tcBorders>
              <w:top w:val="single" w:sz="4" w:space="0" w:color="auto"/>
            </w:tcBorders>
            <w:vAlign w:val="center"/>
          </w:tcPr>
          <w:p w14:paraId="5784841F"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complete a Post-Award Teleconference/ Kickoff Meeting after the initiation of the agreement period of performance.</w:t>
            </w:r>
          </w:p>
          <w:p w14:paraId="11CD8ADB" w14:textId="77777777" w:rsidR="00776340" w:rsidRPr="00776340" w:rsidRDefault="00776340" w:rsidP="00776340">
            <w:pPr>
              <w:widowControl w:val="0"/>
              <w:numPr>
                <w:ilvl w:val="0"/>
                <w:numId w:val="96"/>
              </w:numPr>
              <w:autoSpaceDE w:val="0"/>
              <w:autoSpaceDN w:val="0"/>
              <w:spacing w:after="0" w:line="276" w:lineRule="auto"/>
              <w:ind w:left="391" w:hanging="180"/>
              <w:contextualSpacing/>
              <w:rPr>
                <w:rFonts w:ascii="Arial Narrow" w:eastAsia="Calibri" w:hAnsi="Arial Narrow" w:cs="Arial"/>
                <w:sz w:val="18"/>
                <w:szCs w:val="18"/>
              </w:rPr>
            </w:pPr>
            <w:r w:rsidRPr="00776340">
              <w:rPr>
                <w:rFonts w:ascii="Arial Narrow" w:eastAsia="Calibri" w:hAnsi="Arial Narrow" w:cs="Arial"/>
                <w:sz w:val="18"/>
                <w:szCs w:val="18"/>
              </w:rPr>
              <w:t>Outline activities for the next 30 days</w:t>
            </w:r>
          </w:p>
          <w:p w14:paraId="1554B520" w14:textId="77777777" w:rsidR="00776340" w:rsidRPr="00776340" w:rsidRDefault="00776340" w:rsidP="00776340">
            <w:pPr>
              <w:widowControl w:val="0"/>
              <w:numPr>
                <w:ilvl w:val="0"/>
                <w:numId w:val="96"/>
              </w:numPr>
              <w:autoSpaceDE w:val="0"/>
              <w:autoSpaceDN w:val="0"/>
              <w:spacing w:after="0" w:line="276" w:lineRule="auto"/>
              <w:ind w:left="391" w:hanging="180"/>
              <w:contextualSpacing/>
              <w:rPr>
                <w:rFonts w:ascii="Arial Narrow" w:eastAsia="Calibri" w:hAnsi="Arial Narrow" w:cs="Arial"/>
                <w:sz w:val="18"/>
                <w:szCs w:val="18"/>
              </w:rPr>
            </w:pPr>
            <w:r w:rsidRPr="00776340">
              <w:rPr>
                <w:rFonts w:ascii="Arial Narrow" w:eastAsia="Calibri" w:hAnsi="Arial Narrow" w:cs="Arial"/>
                <w:sz w:val="18"/>
                <w:szCs w:val="18"/>
              </w:rPr>
              <w:t>Discuss agenda items for the post-award Kickoff Meeting</w:t>
            </w:r>
          </w:p>
        </w:tc>
        <w:tc>
          <w:tcPr>
            <w:tcW w:w="4852" w:type="dxa"/>
            <w:tcBorders>
              <w:top w:val="single" w:sz="4" w:space="0" w:color="auto"/>
            </w:tcBorders>
            <w:vAlign w:val="center"/>
          </w:tcPr>
          <w:p w14:paraId="6DB53DA0" w14:textId="77777777" w:rsidR="00776340" w:rsidRPr="00776340" w:rsidRDefault="00776340" w:rsidP="00776340">
            <w:pPr>
              <w:widowControl w:val="0"/>
              <w:numPr>
                <w:ilvl w:val="0"/>
                <w:numId w:val="61"/>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 xml:space="preserve">Within 10 business days after the initiation of the agreement period of performance, pending concurrence by the Contracting Officer </w:t>
            </w:r>
          </w:p>
          <w:p w14:paraId="5D0A1B62" w14:textId="77777777" w:rsidR="00776340" w:rsidRPr="00776340" w:rsidRDefault="00776340" w:rsidP="00776340">
            <w:pPr>
              <w:widowControl w:val="0"/>
              <w:numPr>
                <w:ilvl w:val="0"/>
                <w:numId w:val="61"/>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agenda and itinerary, if applicable, at least 5 business days in advance of in-person meeting or teleconference</w:t>
            </w:r>
          </w:p>
          <w:p w14:paraId="67C96CF8" w14:textId="77777777" w:rsidR="00776340" w:rsidRPr="00776340" w:rsidRDefault="00776340" w:rsidP="00776340">
            <w:pPr>
              <w:widowControl w:val="0"/>
              <w:numPr>
                <w:ilvl w:val="0"/>
                <w:numId w:val="61"/>
              </w:numPr>
              <w:autoSpaceDE w:val="0"/>
              <w:autoSpaceDN w:val="0"/>
              <w:spacing w:after="0" w:line="276" w:lineRule="auto"/>
              <w:ind w:left="32" w:hanging="90"/>
              <w:contextualSpacing/>
              <w:rPr>
                <w:rFonts w:ascii="Arial" w:eastAsia="MS Mincho" w:hAnsi="Arial" w:cs="Arial"/>
                <w:sz w:val="18"/>
                <w:szCs w:val="18"/>
              </w:rPr>
            </w:pPr>
            <w:r w:rsidRPr="00776340">
              <w:rPr>
                <w:rFonts w:ascii="Arial Narrow" w:eastAsia="Calibri" w:hAnsi="Arial Narrow" w:cs="Arial"/>
                <w:sz w:val="18"/>
                <w:szCs w:val="18"/>
              </w:rPr>
              <w:t xml:space="preserve">PAR edits/approves and instructs Performer to distribute agenda at least 3 business days prior to meeting </w:t>
            </w:r>
          </w:p>
          <w:p w14:paraId="3566554A"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submits meeting minutes to PAR within 3 business days after the meeting</w:t>
            </w:r>
          </w:p>
          <w:p w14:paraId="31E2C0A4" w14:textId="77777777" w:rsidR="00776340" w:rsidRPr="00776340" w:rsidRDefault="00776340" w:rsidP="00776340">
            <w:pPr>
              <w:widowControl w:val="0"/>
              <w:numPr>
                <w:ilvl w:val="0"/>
                <w:numId w:val="61"/>
              </w:numPr>
              <w:autoSpaceDE w:val="0"/>
              <w:autoSpaceDN w:val="0"/>
              <w:spacing w:after="0" w:line="276" w:lineRule="auto"/>
              <w:ind w:left="28" w:hanging="86"/>
              <w:rPr>
                <w:rFonts w:ascii="Arial Narrow" w:eastAsia="Calibri" w:hAnsi="Arial Narrow" w:cs="Arial"/>
                <w:sz w:val="18"/>
                <w:szCs w:val="18"/>
              </w:rPr>
            </w:pPr>
            <w:r w:rsidRPr="00776340">
              <w:rPr>
                <w:rFonts w:ascii="Arial Narrow" w:eastAsia="Calibri" w:hAnsi="Arial Narrow" w:cs="Arial"/>
                <w:sz w:val="18"/>
                <w:szCs w:val="18"/>
              </w:rPr>
              <w:t>PAR reviews, comments, and approves minutes within 10 business days</w:t>
            </w:r>
          </w:p>
        </w:tc>
      </w:tr>
      <w:tr w:rsidR="00776340" w:rsidRPr="00776340" w14:paraId="1F68C087" w14:textId="77777777" w:rsidTr="35AA6A63">
        <w:trPr>
          <w:jc w:val="center"/>
        </w:trPr>
        <w:tc>
          <w:tcPr>
            <w:tcW w:w="746" w:type="dxa"/>
            <w:vAlign w:val="center"/>
          </w:tcPr>
          <w:p w14:paraId="55117D0E"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1.2</w:t>
            </w:r>
          </w:p>
        </w:tc>
        <w:tc>
          <w:tcPr>
            <w:tcW w:w="1724" w:type="dxa"/>
            <w:vAlign w:val="center"/>
          </w:tcPr>
          <w:p w14:paraId="1AF76DFC"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Bi-Weekly Teleconference</w:t>
            </w:r>
          </w:p>
        </w:tc>
        <w:tc>
          <w:tcPr>
            <w:tcW w:w="3383" w:type="dxa"/>
            <w:vAlign w:val="center"/>
          </w:tcPr>
          <w:p w14:paraId="2143259B"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The Performer must participate in teleconferences bi-weekly with BARDA to discuss the technical performance on the agreement. </w:t>
            </w:r>
          </w:p>
          <w:p w14:paraId="2806629C"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Meeting frequency may be increased or decreased as needed during the course of the project.</w:t>
            </w:r>
          </w:p>
          <w:p w14:paraId="1801B019" w14:textId="77777777" w:rsidR="00776340" w:rsidRPr="00776340" w:rsidRDefault="00776340" w:rsidP="00776340">
            <w:pPr>
              <w:spacing w:after="0" w:line="240" w:lineRule="auto"/>
              <w:rPr>
                <w:rFonts w:ascii="Arial Narrow" w:eastAsia="Calibri" w:hAnsi="Arial Narrow" w:cs="Arial"/>
                <w:sz w:val="18"/>
                <w:szCs w:val="18"/>
              </w:rPr>
            </w:pPr>
          </w:p>
          <w:p w14:paraId="13CD761E" w14:textId="77777777" w:rsidR="00776340" w:rsidRPr="00776340" w:rsidRDefault="00776340" w:rsidP="00776340">
            <w:pPr>
              <w:spacing w:after="0" w:line="240" w:lineRule="auto"/>
              <w:rPr>
                <w:rFonts w:ascii="Arial Narrow" w:eastAsia="Calibri" w:hAnsi="Arial Narrow" w:cs="Arial"/>
                <w:sz w:val="18"/>
                <w:szCs w:val="18"/>
              </w:rPr>
            </w:pPr>
          </w:p>
        </w:tc>
        <w:tc>
          <w:tcPr>
            <w:tcW w:w="4852" w:type="dxa"/>
            <w:vAlign w:val="center"/>
          </w:tcPr>
          <w:p w14:paraId="4C3917DE"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agenda to PAR no later than 2 business days in advance of meeting</w:t>
            </w:r>
          </w:p>
          <w:p w14:paraId="4555779D"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PAR edits/approves and instructs Performer to distribute agenda prior to meeting</w:t>
            </w:r>
          </w:p>
          <w:p w14:paraId="7ADAA550"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distribute agenda and presentation materials at least 2 calendar days in advance of meeting</w:t>
            </w:r>
          </w:p>
          <w:p w14:paraId="3104E1C1"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meeting minutes to PAR within 3 business days of the meeting</w:t>
            </w:r>
          </w:p>
          <w:p w14:paraId="23556DF9" w14:textId="77777777" w:rsidR="00776340" w:rsidRPr="00776340" w:rsidRDefault="00776340" w:rsidP="00776340">
            <w:pPr>
              <w:widowControl w:val="0"/>
              <w:numPr>
                <w:ilvl w:val="0"/>
                <w:numId w:val="61"/>
              </w:numPr>
              <w:autoSpaceDE w:val="0"/>
              <w:autoSpaceDN w:val="0"/>
              <w:spacing w:after="0" w:line="276" w:lineRule="auto"/>
              <w:ind w:left="28" w:hanging="86"/>
              <w:rPr>
                <w:rFonts w:ascii="Arial Narrow" w:eastAsia="Calibri" w:hAnsi="Arial Narrow" w:cs="Arial"/>
                <w:sz w:val="18"/>
                <w:szCs w:val="18"/>
              </w:rPr>
            </w:pPr>
            <w:r w:rsidRPr="00776340">
              <w:rPr>
                <w:rFonts w:ascii="Arial Narrow" w:eastAsia="Calibri" w:hAnsi="Arial Narrow" w:cs="Arial"/>
                <w:sz w:val="18"/>
                <w:szCs w:val="18"/>
              </w:rPr>
              <w:t>PAR reviews, comments, and approves minutes within 10 business days</w:t>
            </w:r>
          </w:p>
        </w:tc>
      </w:tr>
      <w:tr w:rsidR="00776340" w:rsidRPr="00776340" w14:paraId="4EB0ABC8" w14:textId="77777777" w:rsidTr="35AA6A63">
        <w:trPr>
          <w:jc w:val="center"/>
        </w:trPr>
        <w:tc>
          <w:tcPr>
            <w:tcW w:w="746" w:type="dxa"/>
            <w:vAlign w:val="center"/>
          </w:tcPr>
          <w:p w14:paraId="10AEB112"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1.3</w:t>
            </w:r>
          </w:p>
        </w:tc>
        <w:tc>
          <w:tcPr>
            <w:tcW w:w="1724" w:type="dxa"/>
            <w:vAlign w:val="center"/>
          </w:tcPr>
          <w:p w14:paraId="18CBB198"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Technical, Subgroup, Ad Hoc Teleconference(s)</w:t>
            </w:r>
          </w:p>
        </w:tc>
        <w:tc>
          <w:tcPr>
            <w:tcW w:w="3383" w:type="dxa"/>
            <w:vAlign w:val="center"/>
          </w:tcPr>
          <w:p w14:paraId="5968D495"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The Performer must participate in technical, subgroup, or ad hoc teleconferences as needed or upon BARDA request to discuss the technical performance on the agreement. </w:t>
            </w:r>
          </w:p>
          <w:p w14:paraId="25B03318"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Meeting frequency may be defined as needed during the course of the project.</w:t>
            </w:r>
          </w:p>
        </w:tc>
        <w:tc>
          <w:tcPr>
            <w:tcW w:w="4852" w:type="dxa"/>
            <w:vAlign w:val="center"/>
          </w:tcPr>
          <w:p w14:paraId="73A4E6D3"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agenda to PAR no later than 2 business days in advance of Technical or Subgroup meeting</w:t>
            </w:r>
          </w:p>
          <w:p w14:paraId="183814F5"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PAR edits/approves and instructs Performer to distribute agenda prior to meeting</w:t>
            </w:r>
          </w:p>
          <w:p w14:paraId="3A88A87C"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distribute agenda and presentation materials at least 24 hours in advance of meeting</w:t>
            </w:r>
          </w:p>
          <w:p w14:paraId="27B480B4"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meeting minutes to PAR within 3 business days of the meeting</w:t>
            </w:r>
          </w:p>
          <w:p w14:paraId="52BA4332" w14:textId="77777777" w:rsidR="00776340" w:rsidRPr="00776340" w:rsidRDefault="00776340" w:rsidP="00776340">
            <w:pPr>
              <w:widowControl w:val="0"/>
              <w:numPr>
                <w:ilvl w:val="0"/>
                <w:numId w:val="61"/>
              </w:numPr>
              <w:autoSpaceDE w:val="0"/>
              <w:autoSpaceDN w:val="0"/>
              <w:spacing w:after="0" w:line="276" w:lineRule="auto"/>
              <w:ind w:left="28" w:hanging="86"/>
              <w:rPr>
                <w:rFonts w:ascii="Arial Narrow" w:eastAsia="Calibri" w:hAnsi="Arial Narrow" w:cs="Arial"/>
                <w:sz w:val="18"/>
                <w:szCs w:val="18"/>
              </w:rPr>
            </w:pPr>
            <w:r w:rsidRPr="00776340">
              <w:rPr>
                <w:rFonts w:ascii="Arial Narrow" w:eastAsia="Calibri" w:hAnsi="Arial Narrow" w:cs="Arial"/>
                <w:sz w:val="18"/>
                <w:szCs w:val="18"/>
              </w:rPr>
              <w:t>PAR reviews, comments, and approves minutes within 6 business days</w:t>
            </w:r>
          </w:p>
        </w:tc>
      </w:tr>
      <w:tr w:rsidR="00776340" w:rsidRPr="00776340" w14:paraId="5D9029C0" w14:textId="77777777" w:rsidTr="35AA6A63">
        <w:trPr>
          <w:trHeight w:val="1440"/>
          <w:jc w:val="center"/>
        </w:trPr>
        <w:tc>
          <w:tcPr>
            <w:tcW w:w="746" w:type="dxa"/>
            <w:tcBorders>
              <w:bottom w:val="single" w:sz="4" w:space="0" w:color="auto"/>
            </w:tcBorders>
            <w:vAlign w:val="center"/>
          </w:tcPr>
          <w:p w14:paraId="6ABAF098"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1.4</w:t>
            </w:r>
          </w:p>
        </w:tc>
        <w:tc>
          <w:tcPr>
            <w:tcW w:w="1724" w:type="dxa"/>
            <w:tcBorders>
              <w:bottom w:val="single" w:sz="4" w:space="0" w:color="auto"/>
            </w:tcBorders>
            <w:vAlign w:val="center"/>
          </w:tcPr>
          <w:p w14:paraId="20ACE85D"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Periodic Review Meetings</w:t>
            </w:r>
          </w:p>
        </w:tc>
        <w:tc>
          <w:tcPr>
            <w:tcW w:w="3383" w:type="dxa"/>
            <w:tcBorders>
              <w:bottom w:val="single" w:sz="4" w:space="0" w:color="auto"/>
            </w:tcBorders>
            <w:vAlign w:val="center"/>
          </w:tcPr>
          <w:p w14:paraId="245AF5E7"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At the discretion of the Government, the Performer must hold up to four (4) per year recurring Project Review Meetings, held by teleconference or face-to face either in Washington, D.C. or at work sites of the Performer or subcontractors. Face-to-face meetings shall alternate between Washington, D.C. and Performer, subcontractor sites. The </w:t>
            </w:r>
            <w:r w:rsidRPr="00776340">
              <w:rPr>
                <w:rFonts w:ascii="Arial Narrow" w:eastAsia="Calibri" w:hAnsi="Arial Narrow" w:cs="Arial"/>
                <w:sz w:val="18"/>
                <w:szCs w:val="18"/>
              </w:rPr>
              <w:lastRenderedPageBreak/>
              <w:t xml:space="preserve">meetings will be used to discuss agreement progress in relation to the Program Management deliverables described in this agreement as well as nonclinical, clinical, technical, regulatory, and ethical aspects of the program. </w:t>
            </w:r>
          </w:p>
        </w:tc>
        <w:tc>
          <w:tcPr>
            <w:tcW w:w="4852" w:type="dxa"/>
            <w:tcBorders>
              <w:bottom w:val="single" w:sz="4" w:space="0" w:color="auto"/>
            </w:tcBorders>
            <w:vAlign w:val="center"/>
          </w:tcPr>
          <w:p w14:paraId="509868A6" w14:textId="77777777" w:rsidR="00776340" w:rsidRPr="00776340" w:rsidRDefault="00776340" w:rsidP="00776340">
            <w:pPr>
              <w:widowControl w:val="0"/>
              <w:numPr>
                <w:ilvl w:val="0"/>
                <w:numId w:val="61"/>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lastRenderedPageBreak/>
              <w:t>Performer must submit an agenda and itinerary, if applicable, at least 5 business days, and Performer must provide presentation materials at least 3 business days, in advance of the meeting</w:t>
            </w:r>
          </w:p>
          <w:p w14:paraId="01F377F5" w14:textId="77777777" w:rsidR="00776340" w:rsidRPr="00776340" w:rsidRDefault="00776340" w:rsidP="00776340">
            <w:pPr>
              <w:widowControl w:val="0"/>
              <w:numPr>
                <w:ilvl w:val="0"/>
                <w:numId w:val="61"/>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PAR edits/approves and instructs Performer to distribute agenda prior to meeting by at least 3 business days</w:t>
            </w:r>
          </w:p>
          <w:p w14:paraId="744DA8B3"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provides meeting minutes to PAR within 3 business days after the meeting</w:t>
            </w:r>
          </w:p>
          <w:p w14:paraId="624DCBCC" w14:textId="77777777" w:rsidR="00776340" w:rsidRPr="00776340" w:rsidRDefault="00776340" w:rsidP="00776340">
            <w:pPr>
              <w:widowControl w:val="0"/>
              <w:numPr>
                <w:ilvl w:val="0"/>
                <w:numId w:val="56"/>
              </w:numPr>
              <w:autoSpaceDE w:val="0"/>
              <w:autoSpaceDN w:val="0"/>
              <w:spacing w:after="0" w:line="276" w:lineRule="auto"/>
              <w:ind w:left="28" w:hanging="86"/>
              <w:contextualSpacing/>
              <w:rPr>
                <w:rFonts w:ascii="Arial Narrow" w:eastAsia="Calibri" w:hAnsi="Arial Narrow" w:cs="Arial"/>
                <w:sz w:val="18"/>
                <w:szCs w:val="18"/>
              </w:rPr>
            </w:pPr>
            <w:r w:rsidRPr="00776340">
              <w:rPr>
                <w:rFonts w:ascii="Arial Narrow" w:eastAsia="Calibri" w:hAnsi="Arial Narrow" w:cs="Arial"/>
                <w:sz w:val="18"/>
                <w:szCs w:val="18"/>
              </w:rPr>
              <w:t xml:space="preserve">PAR reviews, comments, and approves minutes within 10 business </w:t>
            </w:r>
            <w:r w:rsidRPr="00776340">
              <w:rPr>
                <w:rFonts w:ascii="Arial Narrow" w:eastAsia="Calibri" w:hAnsi="Arial Narrow" w:cs="Arial"/>
                <w:sz w:val="18"/>
                <w:szCs w:val="18"/>
              </w:rPr>
              <w:lastRenderedPageBreak/>
              <w:t>days</w:t>
            </w:r>
          </w:p>
        </w:tc>
      </w:tr>
      <w:tr w:rsidR="00776340" w:rsidRPr="00776340" w14:paraId="22ABAE55" w14:textId="77777777" w:rsidTr="35AA6A63">
        <w:trPr>
          <w:jc w:val="center"/>
        </w:trPr>
        <w:tc>
          <w:tcPr>
            <w:tcW w:w="746" w:type="dxa"/>
            <w:tcBorders>
              <w:bottom w:val="single" w:sz="12" w:space="0" w:color="auto"/>
            </w:tcBorders>
            <w:vAlign w:val="center"/>
          </w:tcPr>
          <w:p w14:paraId="7E9E8004"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lastRenderedPageBreak/>
              <w:t>1.5</w:t>
            </w:r>
          </w:p>
        </w:tc>
        <w:tc>
          <w:tcPr>
            <w:tcW w:w="1724" w:type="dxa"/>
          </w:tcPr>
          <w:p w14:paraId="21A20E6B" w14:textId="4DA9AA2E" w:rsidR="00776340" w:rsidRPr="00776340" w:rsidRDefault="624C5E4C" w:rsidP="00776340">
            <w:pPr>
              <w:spacing w:after="0" w:line="276" w:lineRule="auto"/>
              <w:jc w:val="center"/>
              <w:rPr>
                <w:rFonts w:ascii="Arial Narrow" w:eastAsia="Calibri" w:hAnsi="Arial Narrow" w:cs="Arial"/>
                <w:sz w:val="18"/>
                <w:szCs w:val="18"/>
              </w:rPr>
            </w:pPr>
            <w:r w:rsidRPr="35AA6A63">
              <w:rPr>
                <w:rFonts w:ascii="Arial Narrow" w:eastAsia="Calibri" w:hAnsi="Arial Narrow" w:cs="Arial"/>
                <w:sz w:val="18"/>
                <w:szCs w:val="18"/>
              </w:rPr>
              <w:t xml:space="preserve">Weekly </w:t>
            </w:r>
            <w:r w:rsidR="685F0A3C" w:rsidRPr="35AA6A63">
              <w:rPr>
                <w:rFonts w:ascii="Arial Narrow" w:eastAsia="Calibri" w:hAnsi="Arial Narrow" w:cs="Arial"/>
                <w:sz w:val="18"/>
                <w:szCs w:val="18"/>
              </w:rPr>
              <w:t>Check-in with BARDA</w:t>
            </w:r>
          </w:p>
        </w:tc>
        <w:tc>
          <w:tcPr>
            <w:tcW w:w="3383" w:type="dxa"/>
          </w:tcPr>
          <w:p w14:paraId="610FE72D" w14:textId="04E5A447" w:rsidR="00776340" w:rsidRPr="00776340" w:rsidRDefault="00776340" w:rsidP="00776340">
            <w:pPr>
              <w:spacing w:after="0" w:line="240" w:lineRule="auto"/>
              <w:rPr>
                <w:rFonts w:ascii="Arial Narrow" w:eastAsia="Calibri" w:hAnsi="Arial Narrow" w:cs="Arial"/>
                <w:bCs/>
                <w:sz w:val="18"/>
                <w:szCs w:val="18"/>
              </w:rPr>
            </w:pPr>
            <w:r w:rsidRPr="00776340">
              <w:rPr>
                <w:rFonts w:ascii="Arial Narrow" w:eastAsia="Calibri" w:hAnsi="Arial Narrow" w:cs="Arial"/>
                <w:bCs/>
                <w:sz w:val="18"/>
                <w:szCs w:val="18"/>
              </w:rPr>
              <w:t xml:space="preserve">Upon request of the Government, the Performer must participate in a </w:t>
            </w:r>
            <w:r w:rsidR="0046721B">
              <w:rPr>
                <w:rFonts w:ascii="Arial Narrow" w:eastAsia="Calibri" w:hAnsi="Arial Narrow" w:cs="Arial"/>
                <w:bCs/>
                <w:sz w:val="18"/>
                <w:szCs w:val="18"/>
              </w:rPr>
              <w:t>weekly</w:t>
            </w:r>
            <w:r w:rsidR="0046721B" w:rsidRPr="00776340">
              <w:rPr>
                <w:rFonts w:ascii="Arial Narrow" w:eastAsia="Calibri" w:hAnsi="Arial Narrow" w:cs="Arial"/>
                <w:bCs/>
                <w:sz w:val="18"/>
                <w:szCs w:val="18"/>
              </w:rPr>
              <w:t xml:space="preserve"> </w:t>
            </w:r>
            <w:r w:rsidRPr="00776340">
              <w:rPr>
                <w:rFonts w:ascii="Arial Narrow" w:eastAsia="Calibri" w:hAnsi="Arial Narrow" w:cs="Arial"/>
                <w:bCs/>
                <w:sz w:val="18"/>
                <w:szCs w:val="18"/>
              </w:rPr>
              <w:t>check-in update with the project staff (via email</w:t>
            </w:r>
            <w:r w:rsidR="00ED427A">
              <w:rPr>
                <w:rFonts w:ascii="Arial Narrow" w:eastAsia="Calibri" w:hAnsi="Arial Narrow" w:cs="Arial"/>
                <w:bCs/>
                <w:sz w:val="18"/>
                <w:szCs w:val="18"/>
              </w:rPr>
              <w:t xml:space="preserve"> of, if needed, teleconference</w:t>
            </w:r>
            <w:r w:rsidRPr="00776340">
              <w:rPr>
                <w:rFonts w:ascii="Arial Narrow" w:eastAsia="Calibri" w:hAnsi="Arial Narrow" w:cs="Arial"/>
                <w:bCs/>
                <w:sz w:val="18"/>
                <w:szCs w:val="18"/>
              </w:rPr>
              <w:t>).</w:t>
            </w:r>
          </w:p>
          <w:p w14:paraId="3A248E0D" w14:textId="2913F9C6" w:rsidR="00776340" w:rsidRPr="00776340" w:rsidRDefault="00776340" w:rsidP="00776340">
            <w:pPr>
              <w:spacing w:after="0" w:line="240" w:lineRule="auto"/>
              <w:rPr>
                <w:rFonts w:ascii="Arial Narrow" w:eastAsia="Calibri" w:hAnsi="Arial Narrow" w:cs="Arial"/>
                <w:bCs/>
                <w:sz w:val="18"/>
                <w:szCs w:val="18"/>
              </w:rPr>
            </w:pPr>
            <w:r w:rsidRPr="00776340">
              <w:rPr>
                <w:rFonts w:ascii="Arial Narrow" w:eastAsia="Calibri" w:hAnsi="Arial Narrow" w:cs="Arial"/>
                <w:bCs/>
                <w:sz w:val="18"/>
                <w:szCs w:val="18"/>
              </w:rPr>
              <w:t xml:space="preserve">The update will address key costs, schedule, and technical updates. </w:t>
            </w:r>
            <w:r w:rsidR="00247AF5">
              <w:rPr>
                <w:rFonts w:ascii="Arial Narrow" w:eastAsia="Calibri" w:hAnsi="Arial Narrow" w:cs="Arial"/>
                <w:bCs/>
                <w:sz w:val="18"/>
                <w:szCs w:val="18"/>
              </w:rPr>
              <w:t>U</w:t>
            </w:r>
            <w:r w:rsidRPr="00776340">
              <w:rPr>
                <w:rFonts w:ascii="Arial Narrow" w:eastAsia="Calibri" w:hAnsi="Arial Narrow" w:cs="Arial"/>
                <w:bCs/>
                <w:sz w:val="18"/>
                <w:szCs w:val="18"/>
              </w:rPr>
              <w:t>pdates may be shared with senior Government leaders and should be provided on a non-confidential basis, unless the update includes confidential information in which case the Performer must provide the update in both confidential and non-confidential formats.</w:t>
            </w:r>
          </w:p>
          <w:p w14:paraId="276A675C" w14:textId="0C5D5197" w:rsidR="00776340" w:rsidRPr="00776340" w:rsidRDefault="009630C5" w:rsidP="00776340">
            <w:pPr>
              <w:spacing w:after="0" w:line="240" w:lineRule="auto"/>
              <w:rPr>
                <w:rFonts w:ascii="Arial Narrow" w:eastAsia="Calibri" w:hAnsi="Arial Narrow" w:cs="Arial"/>
                <w:bCs/>
                <w:sz w:val="18"/>
                <w:szCs w:val="18"/>
              </w:rPr>
            </w:pPr>
            <w:r>
              <w:rPr>
                <w:rFonts w:ascii="Arial Narrow" w:eastAsia="Calibri" w:hAnsi="Arial Narrow" w:cs="Arial"/>
                <w:bCs/>
                <w:sz w:val="18"/>
                <w:szCs w:val="18"/>
              </w:rPr>
              <w:t>C</w:t>
            </w:r>
            <w:r w:rsidR="00776340" w:rsidRPr="00776340">
              <w:rPr>
                <w:rFonts w:ascii="Arial Narrow" w:eastAsia="Calibri" w:hAnsi="Arial Narrow" w:cs="Arial"/>
                <w:bCs/>
                <w:sz w:val="18"/>
                <w:szCs w:val="18"/>
              </w:rPr>
              <w:t>heck-ins may occur on weekdays, excluding federal holidays.</w:t>
            </w:r>
          </w:p>
          <w:p w14:paraId="2A0BD108" w14:textId="7474DB7F" w:rsidR="00776340" w:rsidRDefault="00492D87" w:rsidP="00776340">
            <w:pPr>
              <w:spacing w:after="0" w:line="276" w:lineRule="auto"/>
              <w:rPr>
                <w:rFonts w:ascii="Arial Narrow" w:eastAsia="Calibri" w:hAnsi="Arial Narrow" w:cs="Arial"/>
                <w:bCs/>
                <w:sz w:val="18"/>
                <w:szCs w:val="18"/>
              </w:rPr>
            </w:pPr>
            <w:r>
              <w:rPr>
                <w:rFonts w:ascii="Arial Narrow" w:eastAsia="Calibri" w:hAnsi="Arial Narrow" w:cs="Arial"/>
                <w:bCs/>
                <w:sz w:val="18"/>
                <w:szCs w:val="18"/>
              </w:rPr>
              <w:t xml:space="preserve">If </w:t>
            </w:r>
            <w:r w:rsidR="00BC1BD8">
              <w:rPr>
                <w:rFonts w:ascii="Arial Narrow" w:eastAsia="Calibri" w:hAnsi="Arial Narrow" w:cs="Arial"/>
                <w:bCs/>
                <w:sz w:val="18"/>
                <w:szCs w:val="18"/>
              </w:rPr>
              <w:t>necessary</w:t>
            </w:r>
            <w:r>
              <w:rPr>
                <w:rFonts w:ascii="Arial Narrow" w:eastAsia="Calibri" w:hAnsi="Arial Narrow" w:cs="Arial"/>
                <w:bCs/>
                <w:sz w:val="18"/>
                <w:szCs w:val="18"/>
              </w:rPr>
              <w:t xml:space="preserve"> during the outbreak response period</w:t>
            </w:r>
            <w:r w:rsidR="00B42758">
              <w:rPr>
                <w:rFonts w:ascii="Arial Narrow" w:eastAsia="Calibri" w:hAnsi="Arial Narrow" w:cs="Arial"/>
                <w:bCs/>
                <w:sz w:val="18"/>
                <w:szCs w:val="18"/>
              </w:rPr>
              <w:t>, u</w:t>
            </w:r>
            <w:r w:rsidR="00776340" w:rsidRPr="00776340">
              <w:rPr>
                <w:rFonts w:ascii="Arial Narrow" w:eastAsia="Calibri" w:hAnsi="Arial Narrow" w:cs="Arial"/>
                <w:bCs/>
                <w:sz w:val="18"/>
                <w:szCs w:val="18"/>
              </w:rPr>
              <w:t>pon request of the Government, check-ins may also occur on weekends and on federal holidays, provided at least 24-hours’ notice.</w:t>
            </w:r>
          </w:p>
          <w:p w14:paraId="61C76F4F" w14:textId="1C00EAC5" w:rsidR="00F47B48" w:rsidRPr="00776340" w:rsidRDefault="00ED427A" w:rsidP="00F47B48">
            <w:pPr>
              <w:spacing w:after="0" w:line="276" w:lineRule="auto"/>
              <w:rPr>
                <w:rFonts w:ascii="Arial Narrow" w:eastAsia="Calibri" w:hAnsi="Arial Narrow" w:cs="Arial"/>
                <w:sz w:val="18"/>
                <w:szCs w:val="18"/>
              </w:rPr>
            </w:pPr>
            <w:r>
              <w:rPr>
                <w:rFonts w:ascii="Arial Narrow" w:eastAsia="Calibri" w:hAnsi="Arial Narrow" w:cs="Arial"/>
                <w:sz w:val="18"/>
                <w:szCs w:val="18"/>
              </w:rPr>
              <w:t>Check-in</w:t>
            </w:r>
            <w:r w:rsidR="00F47B48" w:rsidRPr="00776340">
              <w:rPr>
                <w:rFonts w:ascii="Arial Narrow" w:eastAsia="Calibri" w:hAnsi="Arial Narrow" w:cs="Arial"/>
                <w:sz w:val="18"/>
                <w:szCs w:val="18"/>
              </w:rPr>
              <w:t xml:space="preserve"> frequency may be increased or decreased as needed during the course of the project</w:t>
            </w:r>
          </w:p>
          <w:p w14:paraId="380BF7B5" w14:textId="77777777" w:rsidR="00776340" w:rsidRPr="00776340" w:rsidRDefault="00776340" w:rsidP="00776340">
            <w:pPr>
              <w:spacing w:after="0" w:line="276" w:lineRule="auto"/>
              <w:rPr>
                <w:rFonts w:ascii="Arial Narrow" w:eastAsia="Calibri" w:hAnsi="Arial Narrow" w:cs="Arial"/>
                <w:sz w:val="18"/>
                <w:szCs w:val="18"/>
              </w:rPr>
            </w:pPr>
          </w:p>
        </w:tc>
        <w:tc>
          <w:tcPr>
            <w:tcW w:w="4852" w:type="dxa"/>
          </w:tcPr>
          <w:p w14:paraId="3E2AB8F0"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A standing agenda must be used, to include key cost, schedule, and technical updates, as well as updates on ad hoc communications between USG and the Performer</w:t>
            </w:r>
          </w:p>
          <w:p w14:paraId="0805B565" w14:textId="77777777" w:rsidR="00776340" w:rsidRPr="00776340" w:rsidRDefault="00776340" w:rsidP="00776340">
            <w:pPr>
              <w:widowControl w:val="0"/>
              <w:numPr>
                <w:ilvl w:val="0"/>
                <w:numId w:val="56"/>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No meeting minutes are required</w:t>
            </w:r>
          </w:p>
          <w:p w14:paraId="5E0C8DE0" w14:textId="77777777" w:rsidR="00776340" w:rsidRPr="00776340" w:rsidRDefault="00776340" w:rsidP="00776340">
            <w:pPr>
              <w:widowControl w:val="0"/>
              <w:numPr>
                <w:ilvl w:val="0"/>
                <w:numId w:val="61"/>
              </w:numPr>
              <w:autoSpaceDE w:val="0"/>
              <w:autoSpaceDN w:val="0"/>
              <w:spacing w:after="0" w:line="276" w:lineRule="auto"/>
              <w:ind w:left="28" w:hanging="86"/>
              <w:rPr>
                <w:rFonts w:ascii="Arial Narrow" w:eastAsia="Calibri" w:hAnsi="Arial Narrow" w:cs="Arial"/>
                <w:sz w:val="18"/>
                <w:szCs w:val="18"/>
              </w:rPr>
            </w:pPr>
            <w:r w:rsidRPr="00776340">
              <w:rPr>
                <w:rFonts w:ascii="Arial Narrow" w:eastAsia="Calibri" w:hAnsi="Arial Narrow" w:cs="Arial"/>
                <w:sz w:val="18"/>
                <w:szCs w:val="18"/>
              </w:rPr>
              <w:t>Performer must provide bulleted email updates following any call or in lieu of a call by 2:00PM ET for that day</w:t>
            </w:r>
          </w:p>
        </w:tc>
      </w:tr>
    </w:tbl>
    <w:p w14:paraId="2F4BB232" w14:textId="77777777" w:rsidR="00776340" w:rsidRPr="00776340" w:rsidRDefault="00776340" w:rsidP="00776340">
      <w:pPr>
        <w:keepNext/>
        <w:keepLines/>
        <w:spacing w:after="0" w:line="240" w:lineRule="auto"/>
        <w:outlineLvl w:val="2"/>
        <w:rPr>
          <w:rFonts w:ascii="Arial" w:eastAsia="MS Gothic" w:hAnsi="Arial" w:cs="Times New Roman"/>
          <w:b/>
          <w:bCs/>
          <w:sz w:val="24"/>
        </w:rPr>
      </w:pPr>
      <w:bookmarkStart w:id="95" w:name="_Toc143768648"/>
    </w:p>
    <w:p w14:paraId="05FFEE4D" w14:textId="77777777" w:rsidR="00776340" w:rsidRPr="00776340" w:rsidRDefault="00776340" w:rsidP="0058734C">
      <w:pPr>
        <w:keepNext/>
        <w:keepLines/>
        <w:spacing w:after="0" w:line="240" w:lineRule="auto"/>
        <w:ind w:left="360"/>
        <w:outlineLvl w:val="2"/>
        <w:rPr>
          <w:rFonts w:ascii="Arial" w:eastAsia="MS Gothic" w:hAnsi="Arial" w:cs="Times New Roman"/>
          <w:b/>
          <w:bCs/>
          <w:sz w:val="24"/>
        </w:rPr>
      </w:pPr>
      <w:bookmarkStart w:id="96" w:name="_Toc217999929"/>
      <w:r w:rsidRPr="00776340">
        <w:rPr>
          <w:rFonts w:ascii="Arial" w:eastAsia="MS Gothic" w:hAnsi="Arial" w:cs="Times New Roman"/>
          <w:b/>
          <w:bCs/>
          <w:sz w:val="24"/>
        </w:rPr>
        <w:t>Technical Reporting: General</w:t>
      </w:r>
      <w:bookmarkEnd w:id="95"/>
      <w:bookmarkEnd w:id="96"/>
    </w:p>
    <w:p w14:paraId="4665B40C" w14:textId="77777777" w:rsidR="00776340" w:rsidRPr="00776340" w:rsidRDefault="00776340" w:rsidP="00776340">
      <w:pPr>
        <w:keepNext/>
        <w:keepLines/>
        <w:spacing w:after="0" w:line="240" w:lineRule="auto"/>
        <w:ind w:left="900"/>
        <w:outlineLvl w:val="2"/>
        <w:rPr>
          <w:rFonts w:ascii="Arial" w:eastAsia="MS Gothic" w:hAnsi="Arial" w:cs="Times New Roman"/>
          <w:b/>
          <w:bCs/>
          <w:sz w:val="24"/>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482"/>
        <w:gridCol w:w="5088"/>
        <w:gridCol w:w="3240"/>
      </w:tblGrid>
      <w:tr w:rsidR="00776340" w:rsidRPr="00776340" w14:paraId="27A7A1B9" w14:textId="77777777" w:rsidTr="35AA6A63">
        <w:trPr>
          <w:trHeight w:val="305"/>
          <w:tblHeader/>
          <w:jc w:val="center"/>
        </w:trPr>
        <w:tc>
          <w:tcPr>
            <w:tcW w:w="895" w:type="dxa"/>
            <w:tcBorders>
              <w:bottom w:val="single" w:sz="4" w:space="0" w:color="auto"/>
            </w:tcBorders>
            <w:shd w:val="clear" w:color="auto" w:fill="C0C0C0"/>
            <w:vAlign w:val="center"/>
          </w:tcPr>
          <w:p w14:paraId="46B9136A"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w:t>
            </w:r>
          </w:p>
        </w:tc>
        <w:tc>
          <w:tcPr>
            <w:tcW w:w="1482" w:type="dxa"/>
            <w:tcBorders>
              <w:bottom w:val="single" w:sz="4" w:space="0" w:color="auto"/>
            </w:tcBorders>
            <w:shd w:val="clear" w:color="auto" w:fill="C0C0C0"/>
            <w:vAlign w:val="center"/>
          </w:tcPr>
          <w:p w14:paraId="452AA84B" w14:textId="77777777" w:rsidR="00776340" w:rsidRPr="00776340" w:rsidRDefault="00776340" w:rsidP="00776340">
            <w:pPr>
              <w:spacing w:after="0" w:line="276"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w:t>
            </w:r>
          </w:p>
        </w:tc>
        <w:tc>
          <w:tcPr>
            <w:tcW w:w="5088" w:type="dxa"/>
            <w:tcBorders>
              <w:bottom w:val="single" w:sz="4" w:space="0" w:color="auto"/>
            </w:tcBorders>
            <w:shd w:val="clear" w:color="auto" w:fill="C0C0C0"/>
            <w:vAlign w:val="center"/>
          </w:tcPr>
          <w:p w14:paraId="10871679" w14:textId="77777777" w:rsidR="00776340" w:rsidRPr="00776340" w:rsidRDefault="00776340" w:rsidP="00776340">
            <w:pPr>
              <w:spacing w:after="0" w:line="276"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 Description</w:t>
            </w:r>
          </w:p>
        </w:tc>
        <w:tc>
          <w:tcPr>
            <w:tcW w:w="3240" w:type="dxa"/>
            <w:tcBorders>
              <w:bottom w:val="single" w:sz="4" w:space="0" w:color="auto"/>
            </w:tcBorders>
            <w:shd w:val="clear" w:color="auto" w:fill="C0C0C0"/>
            <w:vAlign w:val="center"/>
          </w:tcPr>
          <w:p w14:paraId="2975CF8A" w14:textId="77777777" w:rsidR="00776340" w:rsidRPr="00776340" w:rsidRDefault="00776340" w:rsidP="00776340">
            <w:pPr>
              <w:spacing w:after="0" w:line="276" w:lineRule="auto"/>
              <w:jc w:val="center"/>
              <w:rPr>
                <w:rFonts w:ascii="Arial Narrow" w:eastAsia="Calibri" w:hAnsi="Arial Narrow" w:cs="Arial"/>
                <w:b/>
                <w:sz w:val="20"/>
                <w:szCs w:val="28"/>
              </w:rPr>
            </w:pPr>
            <w:r w:rsidRPr="00776340">
              <w:rPr>
                <w:rFonts w:ascii="Arial Narrow" w:eastAsia="Calibri" w:hAnsi="Arial Narrow" w:cs="Arial"/>
                <w:b/>
                <w:sz w:val="20"/>
                <w:szCs w:val="28"/>
              </w:rPr>
              <w:t>Reporting Procedures and Due Dates</w:t>
            </w:r>
          </w:p>
        </w:tc>
      </w:tr>
      <w:tr w:rsidR="00776340" w:rsidRPr="00776340" w14:paraId="71222F6E" w14:textId="77777777" w:rsidTr="35AA6A63">
        <w:trPr>
          <w:jc w:val="center"/>
        </w:trPr>
        <w:tc>
          <w:tcPr>
            <w:tcW w:w="895" w:type="dxa"/>
            <w:tcBorders>
              <w:top w:val="single" w:sz="12" w:space="0" w:color="auto"/>
              <w:bottom w:val="single" w:sz="4" w:space="0" w:color="auto"/>
            </w:tcBorders>
            <w:vAlign w:val="center"/>
          </w:tcPr>
          <w:p w14:paraId="64F3FFB6"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2.1</w:t>
            </w:r>
          </w:p>
        </w:tc>
        <w:tc>
          <w:tcPr>
            <w:tcW w:w="1482" w:type="dxa"/>
            <w:tcBorders>
              <w:top w:val="single" w:sz="12" w:space="0" w:color="auto"/>
              <w:bottom w:val="single" w:sz="4" w:space="0" w:color="auto"/>
            </w:tcBorders>
            <w:vAlign w:val="center"/>
          </w:tcPr>
          <w:p w14:paraId="7FA5CA38"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Project Management Plan (PMP)</w:t>
            </w:r>
          </w:p>
        </w:tc>
        <w:tc>
          <w:tcPr>
            <w:tcW w:w="5088" w:type="dxa"/>
            <w:tcBorders>
              <w:top w:val="single" w:sz="12" w:space="0" w:color="auto"/>
              <w:bottom w:val="single" w:sz="4" w:space="0" w:color="auto"/>
            </w:tcBorders>
            <w:vAlign w:val="center"/>
          </w:tcPr>
          <w:p w14:paraId="164BD622"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The Project Management Plan should define the overall plan for how the project will be executed, monitored and controlled and must include a Study Responsibility Assignment Matrix for Performer and subcontractor team(s).  </w:t>
            </w:r>
          </w:p>
          <w:p w14:paraId="76629FB4"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PMP may be a single detailed document or composed of one or more subsidiary planning documents. These additional planning documents provide guidance and direction for specific management, planning, and control activities such as schedule, cost, risk, staffing, change control, communications, quality, procurement, deployment, etc. Each of the subsidiary planning documents should be detailed to the extent required by the specific project.</w:t>
            </w:r>
          </w:p>
        </w:tc>
        <w:tc>
          <w:tcPr>
            <w:tcW w:w="3240" w:type="dxa"/>
            <w:tcBorders>
              <w:top w:val="single" w:sz="12" w:space="0" w:color="auto"/>
              <w:bottom w:val="single" w:sz="4" w:space="0" w:color="auto"/>
            </w:tcBorders>
            <w:vAlign w:val="center"/>
          </w:tcPr>
          <w:p w14:paraId="4095B5ED" w14:textId="77777777" w:rsidR="00776340" w:rsidRPr="00776340" w:rsidRDefault="00776340" w:rsidP="00776340">
            <w:pPr>
              <w:widowControl w:val="0"/>
              <w:numPr>
                <w:ilvl w:val="0"/>
                <w:numId w:val="65"/>
              </w:numPr>
              <w:autoSpaceDE w:val="0"/>
              <w:autoSpaceDN w:val="0"/>
              <w:spacing w:after="0" w:line="276" w:lineRule="auto"/>
              <w:ind w:hanging="92"/>
              <w:contextualSpacing/>
              <w:rPr>
                <w:rFonts w:ascii="Arial Narrow" w:eastAsia="Calibri" w:hAnsi="Arial Narrow" w:cs="Arial"/>
                <w:sz w:val="18"/>
                <w:szCs w:val="18"/>
              </w:rPr>
            </w:pPr>
            <w:r w:rsidRPr="00776340">
              <w:rPr>
                <w:rFonts w:ascii="Arial Narrow" w:eastAsia="Calibri" w:hAnsi="Arial Narrow" w:cs="Arial"/>
                <w:sz w:val="18"/>
                <w:szCs w:val="18"/>
              </w:rPr>
              <w:t xml:space="preserve">Performer must submit a PMP </w:t>
            </w:r>
          </w:p>
          <w:p w14:paraId="4A71108D" w14:textId="77777777" w:rsidR="00776340" w:rsidRPr="00776340" w:rsidRDefault="00776340" w:rsidP="00776340">
            <w:pPr>
              <w:widowControl w:val="0"/>
              <w:numPr>
                <w:ilvl w:val="1"/>
                <w:numId w:val="65"/>
              </w:numPr>
              <w:autoSpaceDE w:val="0"/>
              <w:autoSpaceDN w:val="0"/>
              <w:spacing w:after="0" w:line="276" w:lineRule="auto"/>
              <w:ind w:left="286" w:hanging="180"/>
              <w:contextualSpacing/>
              <w:rPr>
                <w:rFonts w:ascii="Arial Narrow" w:eastAsia="Calibri" w:hAnsi="Arial Narrow" w:cs="Arial"/>
                <w:sz w:val="18"/>
                <w:szCs w:val="18"/>
              </w:rPr>
            </w:pPr>
            <w:r w:rsidRPr="00776340">
              <w:rPr>
                <w:rFonts w:ascii="Arial Narrow" w:eastAsia="Calibri" w:hAnsi="Arial Narrow" w:cs="Arial"/>
                <w:sz w:val="18"/>
                <w:szCs w:val="18"/>
              </w:rPr>
              <w:t>Within 30 calendar days after the initiation of the agreement period of performance</w:t>
            </w:r>
          </w:p>
          <w:p w14:paraId="6E94C7B0" w14:textId="77777777" w:rsidR="00776340" w:rsidRPr="00776340" w:rsidRDefault="00776340" w:rsidP="00776340">
            <w:pPr>
              <w:widowControl w:val="0"/>
              <w:numPr>
                <w:ilvl w:val="1"/>
                <w:numId w:val="65"/>
              </w:numPr>
              <w:autoSpaceDE w:val="0"/>
              <w:autoSpaceDN w:val="0"/>
              <w:spacing w:after="0" w:line="276" w:lineRule="auto"/>
              <w:ind w:left="286" w:hanging="180"/>
              <w:contextualSpacing/>
              <w:rPr>
                <w:rFonts w:ascii="Arial Narrow" w:eastAsia="Calibri" w:hAnsi="Arial Narrow" w:cs="Arial"/>
                <w:sz w:val="18"/>
                <w:szCs w:val="18"/>
              </w:rPr>
            </w:pPr>
            <w:r w:rsidRPr="00776340">
              <w:rPr>
                <w:rFonts w:ascii="Arial Narrow" w:eastAsia="Calibri" w:hAnsi="Arial Narrow" w:cs="Arial"/>
                <w:sz w:val="18"/>
                <w:szCs w:val="18"/>
              </w:rPr>
              <w:t>Updates should be provided to reflect any key changes and reviewed at least annually.</w:t>
            </w:r>
          </w:p>
          <w:p w14:paraId="5CBD9C4D" w14:textId="77777777" w:rsidR="00776340" w:rsidRPr="00776340" w:rsidRDefault="00776340" w:rsidP="00776340">
            <w:pPr>
              <w:spacing w:after="0" w:line="276" w:lineRule="auto"/>
              <w:ind w:left="32"/>
              <w:contextualSpacing/>
              <w:rPr>
                <w:rFonts w:ascii="Arial Narrow" w:eastAsia="Calibri" w:hAnsi="Arial Narrow" w:cs="Arial"/>
                <w:sz w:val="18"/>
                <w:szCs w:val="18"/>
              </w:rPr>
            </w:pPr>
          </w:p>
        </w:tc>
      </w:tr>
      <w:tr w:rsidR="00776340" w:rsidRPr="00776340" w14:paraId="057962D5" w14:textId="77777777" w:rsidTr="35AA6A63">
        <w:trPr>
          <w:jc w:val="center"/>
        </w:trPr>
        <w:tc>
          <w:tcPr>
            <w:tcW w:w="895" w:type="dxa"/>
            <w:tcBorders>
              <w:top w:val="single" w:sz="4" w:space="0" w:color="auto"/>
            </w:tcBorders>
            <w:vAlign w:val="center"/>
          </w:tcPr>
          <w:p w14:paraId="478279A9"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2.2</w:t>
            </w:r>
          </w:p>
        </w:tc>
        <w:tc>
          <w:tcPr>
            <w:tcW w:w="1482" w:type="dxa"/>
            <w:tcBorders>
              <w:top w:val="single" w:sz="4" w:space="0" w:color="auto"/>
            </w:tcBorders>
            <w:vAlign w:val="center"/>
          </w:tcPr>
          <w:p w14:paraId="7382150B"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Calibri"/>
                <w:sz w:val="18"/>
                <w:szCs w:val="18"/>
              </w:rPr>
              <w:t>Gantt Chart/Timeline</w:t>
            </w:r>
          </w:p>
        </w:tc>
        <w:tc>
          <w:tcPr>
            <w:tcW w:w="5088" w:type="dxa"/>
            <w:tcBorders>
              <w:top w:val="single" w:sz="4" w:space="0" w:color="auto"/>
            </w:tcBorders>
            <w:vAlign w:val="center"/>
          </w:tcPr>
          <w:p w14:paraId="606E403A"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Gantt Chart/Timeline should be detailed to the extent required by the specific project.</w:t>
            </w:r>
          </w:p>
        </w:tc>
        <w:tc>
          <w:tcPr>
            <w:tcW w:w="3240" w:type="dxa"/>
            <w:tcBorders>
              <w:top w:val="single" w:sz="4" w:space="0" w:color="auto"/>
            </w:tcBorders>
            <w:vAlign w:val="center"/>
          </w:tcPr>
          <w:p w14:paraId="00A2ED61" w14:textId="77777777" w:rsidR="00776340" w:rsidRPr="00776340" w:rsidRDefault="00776340" w:rsidP="00776340">
            <w:pPr>
              <w:widowControl w:val="0"/>
              <w:numPr>
                <w:ilvl w:val="0"/>
                <w:numId w:val="61"/>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Calibri"/>
                <w:sz w:val="18"/>
                <w:szCs w:val="18"/>
              </w:rPr>
              <w:t>At first project meeting and as updated no later than every 30 calendar days.  Provided in pdf.</w:t>
            </w:r>
          </w:p>
        </w:tc>
      </w:tr>
      <w:tr w:rsidR="00776340" w:rsidRPr="00776340" w14:paraId="42D5A20F" w14:textId="77777777" w:rsidTr="35AA6A63">
        <w:trPr>
          <w:jc w:val="center"/>
        </w:trPr>
        <w:tc>
          <w:tcPr>
            <w:tcW w:w="895" w:type="dxa"/>
            <w:tcBorders>
              <w:top w:val="single" w:sz="4" w:space="0" w:color="auto"/>
            </w:tcBorders>
            <w:vAlign w:val="center"/>
          </w:tcPr>
          <w:p w14:paraId="1CD12886"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2.3</w:t>
            </w:r>
          </w:p>
        </w:tc>
        <w:tc>
          <w:tcPr>
            <w:tcW w:w="1482" w:type="dxa"/>
            <w:tcBorders>
              <w:top w:val="single" w:sz="4" w:space="0" w:color="auto"/>
            </w:tcBorders>
            <w:vAlign w:val="center"/>
          </w:tcPr>
          <w:p w14:paraId="1F0C62EC"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Communication Plan</w:t>
            </w:r>
          </w:p>
        </w:tc>
        <w:tc>
          <w:tcPr>
            <w:tcW w:w="5088" w:type="dxa"/>
            <w:tcBorders>
              <w:top w:val="single" w:sz="4" w:space="0" w:color="auto"/>
            </w:tcBorders>
            <w:vAlign w:val="center"/>
          </w:tcPr>
          <w:p w14:paraId="393BC1CD"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The Performer must develop and implement an effective Communication Plan that details the flow of information between BARDA, Performer, collaborators, vendors, and other organizations. </w:t>
            </w:r>
          </w:p>
          <w:p w14:paraId="4486B14C"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Communication Plan must also include a press release review process.</w:t>
            </w:r>
          </w:p>
        </w:tc>
        <w:tc>
          <w:tcPr>
            <w:tcW w:w="3240" w:type="dxa"/>
            <w:tcBorders>
              <w:top w:val="single" w:sz="4" w:space="0" w:color="auto"/>
            </w:tcBorders>
            <w:vAlign w:val="center"/>
          </w:tcPr>
          <w:p w14:paraId="7E4C8E44" w14:textId="77777777" w:rsidR="00776340" w:rsidRPr="00776340" w:rsidRDefault="00776340" w:rsidP="00776340">
            <w:pPr>
              <w:widowControl w:val="0"/>
              <w:numPr>
                <w:ilvl w:val="0"/>
                <w:numId w:val="61"/>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a Communication Plan</w:t>
            </w:r>
          </w:p>
          <w:p w14:paraId="59FAC8DA" w14:textId="77777777" w:rsidR="00776340" w:rsidRPr="00776340" w:rsidRDefault="00776340" w:rsidP="00776340">
            <w:pPr>
              <w:widowControl w:val="0"/>
              <w:numPr>
                <w:ilvl w:val="1"/>
                <w:numId w:val="65"/>
              </w:numPr>
              <w:autoSpaceDE w:val="0"/>
              <w:autoSpaceDN w:val="0"/>
              <w:spacing w:after="0" w:line="276" w:lineRule="auto"/>
              <w:ind w:left="286" w:hanging="180"/>
              <w:contextualSpacing/>
              <w:rPr>
                <w:rFonts w:ascii="Arial Narrow" w:eastAsia="Calibri" w:hAnsi="Arial Narrow" w:cs="Arial"/>
                <w:sz w:val="18"/>
                <w:szCs w:val="18"/>
              </w:rPr>
            </w:pPr>
            <w:r w:rsidRPr="00776340">
              <w:rPr>
                <w:rFonts w:ascii="Arial Narrow" w:eastAsia="Calibri" w:hAnsi="Arial Narrow" w:cs="Arial"/>
                <w:sz w:val="18"/>
                <w:szCs w:val="18"/>
              </w:rPr>
              <w:t>Within 30 calendar days after the initiation of the agreement period of performance</w:t>
            </w:r>
          </w:p>
          <w:p w14:paraId="04F840AB" w14:textId="77777777" w:rsidR="00776340" w:rsidRPr="00776340" w:rsidRDefault="00776340" w:rsidP="00776340">
            <w:pPr>
              <w:widowControl w:val="0"/>
              <w:numPr>
                <w:ilvl w:val="1"/>
                <w:numId w:val="61"/>
              </w:numPr>
              <w:autoSpaceDE w:val="0"/>
              <w:autoSpaceDN w:val="0"/>
              <w:spacing w:after="0" w:line="276" w:lineRule="auto"/>
              <w:ind w:left="286" w:hanging="180"/>
              <w:contextualSpacing/>
              <w:rPr>
                <w:rFonts w:ascii="Arial Narrow" w:eastAsia="Calibri" w:hAnsi="Arial Narrow" w:cs="Arial"/>
                <w:sz w:val="18"/>
                <w:szCs w:val="18"/>
              </w:rPr>
            </w:pPr>
            <w:r w:rsidRPr="00776340">
              <w:rPr>
                <w:rFonts w:ascii="Arial Narrow" w:eastAsia="Calibri" w:hAnsi="Arial Narrow" w:cs="Arial"/>
                <w:sz w:val="18"/>
                <w:szCs w:val="18"/>
              </w:rPr>
              <w:t>Updates should be provided to reflect any key changes and reviewed at least annually.</w:t>
            </w:r>
          </w:p>
        </w:tc>
      </w:tr>
      <w:tr w:rsidR="00776340" w:rsidRPr="00776340" w14:paraId="44126623" w14:textId="77777777" w:rsidTr="35AA6A63">
        <w:trPr>
          <w:jc w:val="center"/>
        </w:trPr>
        <w:tc>
          <w:tcPr>
            <w:tcW w:w="895" w:type="dxa"/>
            <w:tcBorders>
              <w:top w:val="single" w:sz="4" w:space="0" w:color="auto"/>
            </w:tcBorders>
            <w:vAlign w:val="center"/>
          </w:tcPr>
          <w:p w14:paraId="18B6ED4C"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lastRenderedPageBreak/>
              <w:t>2.4</w:t>
            </w:r>
          </w:p>
        </w:tc>
        <w:tc>
          <w:tcPr>
            <w:tcW w:w="1482" w:type="dxa"/>
            <w:tcBorders>
              <w:top w:val="single" w:sz="4" w:space="0" w:color="auto"/>
            </w:tcBorders>
            <w:vAlign w:val="center"/>
          </w:tcPr>
          <w:p w14:paraId="3CBA39E7"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Performer Locations</w:t>
            </w:r>
          </w:p>
        </w:tc>
        <w:tc>
          <w:tcPr>
            <w:tcW w:w="5088" w:type="dxa"/>
            <w:tcBorders>
              <w:top w:val="single" w:sz="4" w:space="0" w:color="auto"/>
            </w:tcBorders>
            <w:vAlign w:val="center"/>
          </w:tcPr>
          <w:p w14:paraId="4F4C1CB9"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The Performer must submit detailed data regarding locations where work will be performed under this agreement, including addresses, points of contact, and work performed per location, to include subcontractors and critical vendors of reagents and supplies. </w:t>
            </w:r>
          </w:p>
          <w:p w14:paraId="35F6BBD3"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Performer must include vendors for critical infrastructure protection.</w:t>
            </w:r>
          </w:p>
        </w:tc>
        <w:tc>
          <w:tcPr>
            <w:tcW w:w="3240" w:type="dxa"/>
            <w:tcBorders>
              <w:top w:val="single" w:sz="4" w:space="0" w:color="auto"/>
            </w:tcBorders>
            <w:vAlign w:val="center"/>
          </w:tcPr>
          <w:p w14:paraId="55906697" w14:textId="77777777" w:rsidR="00776340" w:rsidRPr="00776340" w:rsidRDefault="00776340" w:rsidP="00776340">
            <w:pPr>
              <w:widowControl w:val="0"/>
              <w:numPr>
                <w:ilvl w:val="0"/>
                <w:numId w:val="61"/>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Work Locations Report:</w:t>
            </w:r>
          </w:p>
          <w:p w14:paraId="1FBCA000" w14:textId="77777777" w:rsidR="00776340" w:rsidRPr="00776340" w:rsidRDefault="00776340" w:rsidP="00776340">
            <w:pPr>
              <w:widowControl w:val="0"/>
              <w:numPr>
                <w:ilvl w:val="1"/>
                <w:numId w:val="59"/>
              </w:numPr>
              <w:autoSpaceDE w:val="0"/>
              <w:autoSpaceDN w:val="0"/>
              <w:spacing w:after="0" w:line="276" w:lineRule="auto"/>
              <w:ind w:left="280" w:hanging="180"/>
              <w:contextualSpacing/>
              <w:rPr>
                <w:rFonts w:ascii="Arial Narrow" w:eastAsia="Calibri" w:hAnsi="Arial Narrow" w:cs="Arial"/>
                <w:sz w:val="18"/>
                <w:szCs w:val="18"/>
              </w:rPr>
            </w:pPr>
            <w:r w:rsidRPr="00776340">
              <w:rPr>
                <w:rFonts w:ascii="Arial Narrow" w:eastAsia="Calibri" w:hAnsi="Arial Narrow" w:cs="Arial"/>
                <w:sz w:val="18"/>
                <w:szCs w:val="18"/>
              </w:rPr>
              <w:t xml:space="preserve">Within 5 business days after the initiation of the agreement period of performance </w:t>
            </w:r>
          </w:p>
          <w:p w14:paraId="2252DE1E" w14:textId="77777777" w:rsidR="00776340" w:rsidRPr="00776340" w:rsidRDefault="00776340" w:rsidP="00776340">
            <w:pPr>
              <w:widowControl w:val="0"/>
              <w:numPr>
                <w:ilvl w:val="1"/>
                <w:numId w:val="59"/>
              </w:numPr>
              <w:autoSpaceDE w:val="0"/>
              <w:autoSpaceDN w:val="0"/>
              <w:spacing w:after="0" w:line="276" w:lineRule="auto"/>
              <w:ind w:left="280" w:hanging="180"/>
              <w:contextualSpacing/>
              <w:rPr>
                <w:rFonts w:ascii="Arial Narrow" w:eastAsia="Calibri" w:hAnsi="Arial Narrow" w:cs="Arial"/>
                <w:sz w:val="18"/>
                <w:szCs w:val="18"/>
              </w:rPr>
            </w:pPr>
            <w:r w:rsidRPr="00776340">
              <w:rPr>
                <w:rFonts w:ascii="Arial Narrow" w:eastAsia="Calibri" w:hAnsi="Arial Narrow" w:cs="Arial"/>
                <w:sz w:val="18"/>
                <w:szCs w:val="18"/>
              </w:rPr>
              <w:t>Within 30 business days after a substantive location or capabilities change</w:t>
            </w:r>
          </w:p>
          <w:p w14:paraId="601FEEA0" w14:textId="77777777" w:rsidR="00776340" w:rsidRPr="00776340" w:rsidRDefault="00776340" w:rsidP="00776340">
            <w:pPr>
              <w:widowControl w:val="0"/>
              <w:numPr>
                <w:ilvl w:val="0"/>
                <w:numId w:val="58"/>
              </w:numPr>
              <w:autoSpaceDE w:val="0"/>
              <w:autoSpaceDN w:val="0"/>
              <w:spacing w:after="0" w:line="276" w:lineRule="auto"/>
              <w:ind w:left="72" w:hanging="86"/>
              <w:rPr>
                <w:rFonts w:ascii="Arial Narrow" w:eastAsia="Calibri" w:hAnsi="Arial Narrow" w:cs="Arial"/>
                <w:sz w:val="18"/>
                <w:szCs w:val="18"/>
              </w:rPr>
            </w:pPr>
            <w:r w:rsidRPr="00776340">
              <w:rPr>
                <w:rFonts w:ascii="Arial Narrow" w:eastAsia="Calibri" w:hAnsi="Arial Narrow" w:cs="Arial"/>
                <w:sz w:val="18"/>
                <w:szCs w:val="18"/>
              </w:rPr>
              <w:t>Within 2 business days of a substantive change if the work performed supports medical countermeasure development that addresses a threat that has been declared a Public Health Emergency by the HHS Secretary or a Public Health Emergency of International Concern (PHEIC) by the WHO</w:t>
            </w:r>
          </w:p>
        </w:tc>
      </w:tr>
      <w:tr w:rsidR="00776340" w:rsidRPr="00776340" w14:paraId="1C977661" w14:textId="77777777" w:rsidTr="35AA6A63">
        <w:trPr>
          <w:jc w:val="center"/>
        </w:trPr>
        <w:tc>
          <w:tcPr>
            <w:tcW w:w="895" w:type="dxa"/>
            <w:tcBorders>
              <w:top w:val="single" w:sz="4" w:space="0" w:color="auto"/>
              <w:bottom w:val="single" w:sz="4" w:space="0" w:color="auto"/>
            </w:tcBorders>
            <w:vAlign w:val="center"/>
          </w:tcPr>
          <w:p w14:paraId="144434C0" w14:textId="4C633B5E"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2.</w:t>
            </w:r>
            <w:r w:rsidR="002952D8">
              <w:rPr>
                <w:rFonts w:ascii="Arial Narrow" w:eastAsia="Calibri" w:hAnsi="Arial Narrow" w:cs="Arial"/>
                <w:sz w:val="18"/>
                <w:szCs w:val="18"/>
              </w:rPr>
              <w:t>5</w:t>
            </w:r>
          </w:p>
        </w:tc>
        <w:tc>
          <w:tcPr>
            <w:tcW w:w="1482" w:type="dxa"/>
            <w:tcBorders>
              <w:top w:val="single" w:sz="4" w:space="0" w:color="auto"/>
              <w:bottom w:val="single" w:sz="4" w:space="0" w:color="auto"/>
            </w:tcBorders>
            <w:vAlign w:val="center"/>
          </w:tcPr>
          <w:p w14:paraId="17A86D0A"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Monthly &amp; Annual Technical Progress Reports/Annual Meeting</w:t>
            </w:r>
          </w:p>
        </w:tc>
        <w:tc>
          <w:tcPr>
            <w:tcW w:w="5088" w:type="dxa"/>
            <w:tcBorders>
              <w:top w:val="single" w:sz="4" w:space="0" w:color="auto"/>
              <w:bottom w:val="single" w:sz="4" w:space="0" w:color="auto"/>
            </w:tcBorders>
            <w:vAlign w:val="center"/>
          </w:tcPr>
          <w:p w14:paraId="336BD075"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Monthly and Annual Technical Progress reports must address each of the below items and be cross-referenced to the Work Breakdown Structure (WBS), Statement of Work (SOW), Integrated Master Schedule (IMS), and Contract Performance Report (CPR) – or as applicable.</w:t>
            </w:r>
          </w:p>
          <w:p w14:paraId="4A28D858" w14:textId="77777777" w:rsidR="00776340" w:rsidRPr="00776340" w:rsidRDefault="00776340" w:rsidP="00776340">
            <w:pPr>
              <w:widowControl w:val="0"/>
              <w:numPr>
                <w:ilvl w:val="0"/>
                <w:numId w:val="60"/>
              </w:numPr>
              <w:autoSpaceDE w:val="0"/>
              <w:autoSpaceDN w:val="0"/>
              <w:spacing w:after="0" w:line="276" w:lineRule="auto"/>
              <w:ind w:left="227"/>
              <w:rPr>
                <w:rFonts w:ascii="Arial Narrow" w:eastAsia="Calibri" w:hAnsi="Arial Narrow" w:cs="Arial"/>
                <w:sz w:val="18"/>
                <w:szCs w:val="18"/>
              </w:rPr>
            </w:pPr>
            <w:r w:rsidRPr="00776340">
              <w:rPr>
                <w:rFonts w:ascii="Arial Narrow" w:eastAsia="Calibri" w:hAnsi="Arial Narrow" w:cs="Arial"/>
                <w:sz w:val="18"/>
                <w:szCs w:val="18"/>
              </w:rPr>
              <w:t>An Executive Summary highlighting the progress, issues and relevant manufacturing, nonclinical, clinical, regulatory, and publication activities. The Executive Summary should highlight all critical issues for that reporting period and resolution approach; limited to 2 pages</w:t>
            </w:r>
          </w:p>
          <w:p w14:paraId="1C007885" w14:textId="77777777" w:rsidR="00776340" w:rsidRPr="00776340" w:rsidRDefault="00776340" w:rsidP="00776340">
            <w:pPr>
              <w:widowControl w:val="0"/>
              <w:numPr>
                <w:ilvl w:val="0"/>
                <w:numId w:val="60"/>
              </w:numPr>
              <w:autoSpaceDE w:val="0"/>
              <w:autoSpaceDN w:val="0"/>
              <w:spacing w:after="0" w:line="276" w:lineRule="auto"/>
              <w:ind w:left="227"/>
              <w:rPr>
                <w:rFonts w:ascii="Arial Narrow" w:eastAsia="Calibri" w:hAnsi="Arial Narrow" w:cs="Arial"/>
                <w:sz w:val="18"/>
                <w:szCs w:val="18"/>
              </w:rPr>
            </w:pPr>
            <w:r w:rsidRPr="00776340">
              <w:rPr>
                <w:rFonts w:ascii="Arial Narrow" w:eastAsia="Calibri" w:hAnsi="Arial Narrow" w:cs="Arial"/>
                <w:sz w:val="18"/>
                <w:szCs w:val="18"/>
              </w:rPr>
              <w:t xml:space="preserve">The </w:t>
            </w:r>
            <w:r w:rsidRPr="00776340" w:rsidDel="0043394D">
              <w:rPr>
                <w:rFonts w:ascii="Arial Narrow" w:eastAsia="Calibri" w:hAnsi="Arial Narrow" w:cs="Arial"/>
                <w:sz w:val="18"/>
                <w:szCs w:val="18"/>
              </w:rPr>
              <w:t xml:space="preserve">Contractor </w:t>
            </w:r>
            <w:r w:rsidRPr="00776340">
              <w:rPr>
                <w:rFonts w:ascii="Arial Narrow" w:eastAsia="Calibri" w:hAnsi="Arial Narrow" w:cs="Arial"/>
                <w:sz w:val="18"/>
                <w:szCs w:val="18"/>
              </w:rPr>
              <w:t>Performer must submit monthly detailed clinical reports during active clinical trial enrollment to include at a minimum:</w:t>
            </w:r>
          </w:p>
          <w:p w14:paraId="591C43E8"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Central IRB approval status</w:t>
            </w:r>
          </w:p>
          <w:p w14:paraId="2C6600F6"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Site IRB approval status</w:t>
            </w:r>
          </w:p>
          <w:p w14:paraId="603FA380"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 xml:space="preserve">Site information (FWA number, </w:t>
            </w:r>
            <w:r w:rsidRPr="00776340">
              <w:rPr>
                <w:rFonts w:ascii="Arial Narrow" w:eastAsia="Calibri" w:hAnsi="Arial Narrow" w:cs="Arial"/>
                <w:color w:val="1F497D"/>
                <w:sz w:val="18"/>
                <w:szCs w:val="18"/>
              </w:rPr>
              <w:t>s</w:t>
            </w:r>
            <w:r w:rsidRPr="00776340">
              <w:rPr>
                <w:rFonts w:ascii="Arial Narrow" w:eastAsia="Calibri" w:hAnsi="Arial Narrow" w:cs="Arial"/>
                <w:sz w:val="18"/>
                <w:szCs w:val="18"/>
              </w:rPr>
              <w:t>ite type (e.g., commercial site, academic site), site activation status)</w:t>
            </w:r>
          </w:p>
          <w:p w14:paraId="04703FF1"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Number of subjects screened and enrolled by age, race, ethnicity, geographic distribution</w:t>
            </w:r>
          </w:p>
          <w:p w14:paraId="6151BD3E"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Investigational Product status (receipt at depot and receipt on site)</w:t>
            </w:r>
          </w:p>
          <w:p w14:paraId="17D5D24F"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Safety reporting (SAEs)</w:t>
            </w:r>
          </w:p>
          <w:p w14:paraId="00F1F1ED"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Protocol deviations</w:t>
            </w:r>
          </w:p>
          <w:p w14:paraId="5CDAC0AD"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Database management</w:t>
            </w:r>
          </w:p>
          <w:p w14:paraId="4F1E93CD"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 xml:space="preserve">Status of ancillary supplies e.g., PPE, swabs, syringes, tubes on site </w:t>
            </w:r>
          </w:p>
          <w:p w14:paraId="6318F471"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Specimen collection status</w:t>
            </w:r>
          </w:p>
          <w:p w14:paraId="4F666C24" w14:textId="77777777" w:rsidR="00776340" w:rsidRPr="00776340" w:rsidRDefault="00776340" w:rsidP="00776340">
            <w:pPr>
              <w:widowControl w:val="0"/>
              <w:numPr>
                <w:ilvl w:val="0"/>
                <w:numId w:val="58"/>
              </w:numPr>
              <w:autoSpaceDE w:val="0"/>
              <w:autoSpaceDN w:val="0"/>
              <w:spacing w:after="0" w:line="276" w:lineRule="auto"/>
              <w:ind w:left="268" w:hanging="86"/>
              <w:contextualSpacing/>
              <w:rPr>
                <w:rFonts w:ascii="Arial Narrow" w:eastAsia="Calibri" w:hAnsi="Arial Narrow" w:cs="Arial"/>
                <w:sz w:val="18"/>
                <w:szCs w:val="18"/>
              </w:rPr>
            </w:pPr>
            <w:r w:rsidRPr="00776340">
              <w:rPr>
                <w:rFonts w:ascii="Arial Narrow" w:eastAsia="Calibri" w:hAnsi="Arial Narrow" w:cs="Arial"/>
                <w:sz w:val="18"/>
                <w:szCs w:val="18"/>
              </w:rPr>
              <w:t>Pharmacy manuals</w:t>
            </w:r>
          </w:p>
          <w:p w14:paraId="274F79CC" w14:textId="77777777" w:rsidR="00776340" w:rsidRPr="00776340" w:rsidRDefault="00776340" w:rsidP="00776340">
            <w:pPr>
              <w:spacing w:after="0" w:line="276" w:lineRule="auto"/>
              <w:ind w:left="178"/>
              <w:rPr>
                <w:rFonts w:ascii="Arial" w:eastAsia="Calibri" w:hAnsi="Arial" w:cs="Arial"/>
                <w:sz w:val="20"/>
                <w:szCs w:val="20"/>
              </w:rPr>
            </w:pPr>
            <w:r w:rsidRPr="00776340">
              <w:rPr>
                <w:rFonts w:ascii="Arial Narrow" w:eastAsia="Calibri" w:hAnsi="Arial Narrow" w:cs="Arial"/>
                <w:sz w:val="18"/>
                <w:szCs w:val="18"/>
              </w:rPr>
              <w:t xml:space="preserve">The Performer must inform BARDA of any upcoming site visits and/or audits of Contract Research Organization (CRO) facilities funded under this effort. BARDA reserves the right to accompany the </w:t>
            </w:r>
            <w:r w:rsidRPr="00776340" w:rsidDel="0043394D">
              <w:rPr>
                <w:rFonts w:ascii="Arial Narrow" w:eastAsia="Calibri" w:hAnsi="Arial Narrow" w:cs="Arial"/>
                <w:sz w:val="18"/>
                <w:szCs w:val="18"/>
              </w:rPr>
              <w:t xml:space="preserve">Contractor </w:t>
            </w:r>
            <w:r w:rsidRPr="00776340">
              <w:rPr>
                <w:rFonts w:ascii="Arial Narrow" w:eastAsia="Calibri" w:hAnsi="Arial Narrow" w:cs="Arial"/>
                <w:sz w:val="18"/>
                <w:szCs w:val="18"/>
              </w:rPr>
              <w:t>Performer on site visits and/or audits of CROs as BARDA deems necessary.</w:t>
            </w:r>
          </w:p>
          <w:p w14:paraId="2F003CFC" w14:textId="77777777" w:rsidR="00776340" w:rsidRPr="00776340" w:rsidRDefault="00776340" w:rsidP="00776340">
            <w:pPr>
              <w:widowControl w:val="0"/>
              <w:numPr>
                <w:ilvl w:val="0"/>
                <w:numId w:val="60"/>
              </w:numPr>
              <w:autoSpaceDE w:val="0"/>
              <w:autoSpaceDN w:val="0"/>
              <w:spacing w:after="0" w:line="276" w:lineRule="auto"/>
              <w:ind w:left="227"/>
              <w:rPr>
                <w:rFonts w:ascii="Arial Narrow" w:eastAsia="Calibri" w:hAnsi="Arial Narrow" w:cs="Arial"/>
                <w:sz w:val="18"/>
                <w:szCs w:val="18"/>
              </w:rPr>
            </w:pPr>
            <w:r w:rsidRPr="00776340">
              <w:rPr>
                <w:rFonts w:ascii="Arial Narrow" w:eastAsia="Calibri" w:hAnsi="Arial Narrow" w:cs="Arial"/>
                <w:sz w:val="18"/>
                <w:szCs w:val="18"/>
              </w:rPr>
              <w:t>Progress in meeting agreement milestones organized by WBS, overall project assessment, problems encountered and recommended solutions. The reports must detail the planned and actual progress during the period covered, explaining any differences between the two and the corrective steps</w:t>
            </w:r>
          </w:p>
          <w:p w14:paraId="37305A07" w14:textId="77777777" w:rsidR="00776340" w:rsidRPr="00776340" w:rsidRDefault="00776340" w:rsidP="00776340">
            <w:pPr>
              <w:widowControl w:val="0"/>
              <w:numPr>
                <w:ilvl w:val="0"/>
                <w:numId w:val="60"/>
              </w:numPr>
              <w:autoSpaceDE w:val="0"/>
              <w:autoSpaceDN w:val="0"/>
              <w:spacing w:after="0" w:line="276" w:lineRule="auto"/>
              <w:ind w:left="227"/>
              <w:rPr>
                <w:rFonts w:ascii="Arial Narrow" w:eastAsia="Calibri" w:hAnsi="Arial Narrow" w:cs="Arial"/>
                <w:sz w:val="18"/>
                <w:szCs w:val="18"/>
              </w:rPr>
            </w:pPr>
            <w:r w:rsidRPr="00776340">
              <w:rPr>
                <w:rFonts w:ascii="Arial Narrow" w:eastAsia="Calibri" w:hAnsi="Arial Narrow" w:cs="Arial"/>
                <w:sz w:val="18"/>
                <w:szCs w:val="18"/>
              </w:rPr>
              <w:t>A three-month rolling forecast of the key planned activities, referencing the WBS/IMS</w:t>
            </w:r>
          </w:p>
          <w:p w14:paraId="54FA8726" w14:textId="77777777" w:rsidR="00776340" w:rsidRPr="00776340" w:rsidRDefault="00776340" w:rsidP="00776340">
            <w:pPr>
              <w:widowControl w:val="0"/>
              <w:numPr>
                <w:ilvl w:val="0"/>
                <w:numId w:val="60"/>
              </w:numPr>
              <w:autoSpaceDE w:val="0"/>
              <w:autoSpaceDN w:val="0"/>
              <w:spacing w:after="0" w:line="276" w:lineRule="auto"/>
              <w:ind w:left="227"/>
              <w:rPr>
                <w:rFonts w:ascii="Arial Narrow" w:eastAsia="Calibri" w:hAnsi="Arial Narrow" w:cs="Arial"/>
                <w:sz w:val="18"/>
                <w:szCs w:val="18"/>
              </w:rPr>
            </w:pPr>
            <w:r w:rsidRPr="00776340">
              <w:rPr>
                <w:rFonts w:ascii="Arial Narrow" w:eastAsia="Calibri" w:hAnsi="Arial Narrow" w:cs="Arial"/>
                <w:sz w:val="18"/>
                <w:szCs w:val="18"/>
              </w:rPr>
              <w:t>A tracking log of progress on regulatory submissions with the FDA number, description of submission, date of submission, status of submission, and next steps</w:t>
            </w:r>
          </w:p>
          <w:p w14:paraId="2A1F9705" w14:textId="77777777" w:rsidR="00776340" w:rsidRPr="00776340" w:rsidRDefault="00776340" w:rsidP="00776340">
            <w:pPr>
              <w:widowControl w:val="0"/>
              <w:numPr>
                <w:ilvl w:val="0"/>
                <w:numId w:val="60"/>
              </w:numPr>
              <w:autoSpaceDE w:val="0"/>
              <w:autoSpaceDN w:val="0"/>
              <w:spacing w:after="0" w:line="276" w:lineRule="auto"/>
              <w:ind w:left="227"/>
              <w:rPr>
                <w:rFonts w:ascii="Arial Narrow" w:eastAsia="Calibri" w:hAnsi="Arial Narrow" w:cs="Arial"/>
                <w:sz w:val="18"/>
                <w:szCs w:val="18"/>
              </w:rPr>
            </w:pPr>
            <w:r w:rsidRPr="00776340">
              <w:rPr>
                <w:rFonts w:ascii="Arial Narrow" w:eastAsia="Calibri" w:hAnsi="Arial Narrow" w:cs="Arial"/>
                <w:sz w:val="18"/>
                <w:szCs w:val="18"/>
              </w:rPr>
              <w:t>Estimated and Actual Expenses</w:t>
            </w:r>
          </w:p>
          <w:p w14:paraId="18F168F8" w14:textId="77777777" w:rsidR="00776340" w:rsidRPr="00776340" w:rsidRDefault="00776340" w:rsidP="00776340">
            <w:pPr>
              <w:widowControl w:val="0"/>
              <w:numPr>
                <w:ilvl w:val="0"/>
                <w:numId w:val="64"/>
              </w:numPr>
              <w:autoSpaceDE w:val="0"/>
              <w:autoSpaceDN w:val="0"/>
              <w:spacing w:after="0" w:line="276" w:lineRule="auto"/>
              <w:ind w:left="360" w:hanging="130"/>
              <w:rPr>
                <w:rFonts w:ascii="Arial Narrow" w:eastAsia="Calibri" w:hAnsi="Arial Narrow" w:cs="Arial"/>
                <w:sz w:val="18"/>
                <w:szCs w:val="18"/>
              </w:rPr>
            </w:pPr>
            <w:r w:rsidRPr="00776340">
              <w:rPr>
                <w:rFonts w:ascii="Arial Narrow" w:eastAsia="Calibri" w:hAnsi="Arial Narrow" w:cs="Arial"/>
                <w:sz w:val="18"/>
                <w:szCs w:val="18"/>
              </w:rPr>
              <w:lastRenderedPageBreak/>
              <w:t>This report must also contain a narrative or table detailing whether there is a significant discrepancy (&gt;10%) at this time between the % of work completed and the cumulative costs incurred to date. Monthly and actual expenses should be broken down to the appropriate WBS level. This section of the report should also contain estimates for the Subcontractors’ expenses from the previous month if the Subcontractor did not submit a bill in the previous month. If the subcontractor(s) was not working or did not incur any costs in the previous month, then a statement to this effect should be included in this report for those respective subcontractors. If the AO</w:t>
            </w:r>
            <w:r w:rsidRPr="00776340" w:rsidDel="0043394D">
              <w:rPr>
                <w:rFonts w:ascii="Arial Narrow" w:eastAsia="Calibri" w:hAnsi="Arial Narrow" w:cs="Arial"/>
                <w:sz w:val="18"/>
                <w:szCs w:val="18"/>
              </w:rPr>
              <w:t>R</w:t>
            </w:r>
            <w:r w:rsidRPr="00776340">
              <w:rPr>
                <w:rFonts w:ascii="Arial Narrow" w:eastAsia="Calibri" w:hAnsi="Arial Narrow" w:cs="Arial"/>
                <w:sz w:val="18"/>
                <w:szCs w:val="18"/>
              </w:rPr>
              <w:t>PAR and AO are satisfied that the Performer ’s reporting is sufficient to convey this information, this section may be waived.</w:t>
            </w:r>
          </w:p>
          <w:p w14:paraId="0054B6E2"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Publication activities and progress for any manuscript, scientific meeting abstract, poster, presentation, and other public-facing material or information containing data generated under this agreement</w:t>
            </w:r>
          </w:p>
        </w:tc>
        <w:tc>
          <w:tcPr>
            <w:tcW w:w="3240" w:type="dxa"/>
            <w:tcBorders>
              <w:top w:val="single" w:sz="4" w:space="0" w:color="auto"/>
              <w:bottom w:val="single" w:sz="4" w:space="0" w:color="auto"/>
            </w:tcBorders>
            <w:vAlign w:val="center"/>
          </w:tcPr>
          <w:p w14:paraId="4CF8A5D6"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lastRenderedPageBreak/>
              <w:t>The</w:t>
            </w:r>
            <w:r w:rsidRPr="00776340" w:rsidDel="0043394D">
              <w:rPr>
                <w:rFonts w:ascii="Arial Narrow" w:eastAsia="Calibri" w:hAnsi="Arial Narrow" w:cs="Arial"/>
                <w:sz w:val="18"/>
                <w:szCs w:val="18"/>
              </w:rPr>
              <w:t xml:space="preserve"> </w:t>
            </w:r>
            <w:r w:rsidRPr="00776340">
              <w:rPr>
                <w:rFonts w:ascii="Arial Narrow" w:eastAsia="Calibri" w:hAnsi="Arial Narrow" w:cs="Arial"/>
                <w:sz w:val="18"/>
                <w:szCs w:val="18"/>
              </w:rPr>
              <w:t>Performer must submit monthly reports on the 15</w:t>
            </w:r>
            <w:r w:rsidRPr="00776340">
              <w:rPr>
                <w:rFonts w:ascii="Arial Narrow" w:eastAsia="Calibri" w:hAnsi="Arial Narrow" w:cs="Arial"/>
                <w:sz w:val="18"/>
                <w:szCs w:val="18"/>
                <w:vertAlign w:val="superscript"/>
              </w:rPr>
              <w:t>th</w:t>
            </w:r>
            <w:r w:rsidRPr="00776340">
              <w:rPr>
                <w:rFonts w:ascii="Arial Narrow" w:eastAsia="Calibri" w:hAnsi="Arial Narrow" w:cs="Arial"/>
                <w:sz w:val="18"/>
                <w:szCs w:val="18"/>
              </w:rPr>
              <w:t xml:space="preserve"> day of the month covering the preceding month; Annual Reports submitted on the last calendar day of the month after each agreement anniversary. Monthly progress reports are not required for the months when the Annual Report(s) are due, and Monthly/Annual Report(s) are not due during a month when the Final Report (final version, not draft) is due (see deliverable 2.7). The PAR and AO will review the monthly reports with the Performer and provide feedback</w:t>
            </w:r>
          </w:p>
          <w:p w14:paraId="79FEE340" w14:textId="77777777" w:rsidR="00776340" w:rsidRPr="00776340" w:rsidRDefault="00776340" w:rsidP="00776340">
            <w:pPr>
              <w:widowControl w:val="0"/>
              <w:numPr>
                <w:ilvl w:val="0"/>
                <w:numId w:val="57"/>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 xml:space="preserve">Performer must provide FINAL versions of reports within 10 business days after receiving BARDA comments/edits </w:t>
            </w:r>
          </w:p>
          <w:p w14:paraId="4260F4AD"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provide notification of designated safety events to the AO and PAR within 24 hours of being notified of the event</w:t>
            </w:r>
          </w:p>
        </w:tc>
      </w:tr>
      <w:tr w:rsidR="00776340" w:rsidRPr="00776340" w14:paraId="337BA87B" w14:textId="77777777" w:rsidTr="35AA6A63">
        <w:trPr>
          <w:jc w:val="center"/>
        </w:trPr>
        <w:tc>
          <w:tcPr>
            <w:tcW w:w="895" w:type="dxa"/>
            <w:tcBorders>
              <w:bottom w:val="single" w:sz="12" w:space="0" w:color="auto"/>
            </w:tcBorders>
            <w:vAlign w:val="center"/>
          </w:tcPr>
          <w:p w14:paraId="79A51F6E" w14:textId="35EAD634"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2.</w:t>
            </w:r>
            <w:r w:rsidR="002952D8">
              <w:rPr>
                <w:rFonts w:ascii="Arial Narrow" w:eastAsia="Calibri" w:hAnsi="Arial Narrow" w:cs="Arial"/>
                <w:sz w:val="18"/>
                <w:szCs w:val="18"/>
              </w:rPr>
              <w:t>6</w:t>
            </w:r>
          </w:p>
        </w:tc>
        <w:tc>
          <w:tcPr>
            <w:tcW w:w="1482" w:type="dxa"/>
            <w:tcBorders>
              <w:bottom w:val="single" w:sz="12" w:space="0" w:color="auto"/>
            </w:tcBorders>
            <w:vAlign w:val="center"/>
          </w:tcPr>
          <w:p w14:paraId="4EB3C801"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Draft and Final Technical Progress Report</w:t>
            </w:r>
          </w:p>
        </w:tc>
        <w:tc>
          <w:tcPr>
            <w:tcW w:w="5088" w:type="dxa"/>
            <w:tcBorders>
              <w:bottom w:val="single" w:sz="12" w:space="0" w:color="auto"/>
            </w:tcBorders>
            <w:vAlign w:val="center"/>
          </w:tcPr>
          <w:p w14:paraId="620CB0BE"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A draft Final Technical Progress Report must contain a summation of the work performed and the results obtained over the entire agreement. This report must be in sufficient detail to fully describe the progress achieved under all milestones. Report must contain a timeline of originally planned and baselined activities and milestones overlaid with actual progress attained during the agreement. Descriptions and rationale for activities and milestones that were not completed as planned should be provided. The draft report must be duly marked as ’Draft.’</w:t>
            </w:r>
          </w:p>
          <w:p w14:paraId="1BE555D2" w14:textId="77777777" w:rsidR="00776340" w:rsidRPr="00776340" w:rsidRDefault="00776340" w:rsidP="00776340">
            <w:pPr>
              <w:widowControl w:val="0"/>
              <w:numPr>
                <w:ilvl w:val="0"/>
                <w:numId w:val="60"/>
              </w:numPr>
              <w:autoSpaceDE w:val="0"/>
              <w:autoSpaceDN w:val="0"/>
              <w:spacing w:after="0" w:line="276" w:lineRule="auto"/>
              <w:ind w:left="227"/>
              <w:rPr>
                <w:rFonts w:ascii="Arial Narrow" w:eastAsia="Calibri" w:hAnsi="Arial Narrow" w:cs="Arial"/>
                <w:sz w:val="18"/>
                <w:szCs w:val="18"/>
              </w:rPr>
            </w:pPr>
            <w:r w:rsidRPr="00776340">
              <w:rPr>
                <w:rFonts w:ascii="Arial Narrow" w:eastAsia="Calibri" w:hAnsi="Arial Narrow" w:cs="Arial"/>
                <w:sz w:val="18"/>
                <w:szCs w:val="18"/>
              </w:rPr>
              <w:t>The Final Technical Progress Report incorporating feedback received from BARDA and containing a summation of the work performed and the results obtained for the entire agreement PoP. The final report must document the results of the entire agreement. The final report must be duly marked as ’Final’. A cover letter with the report will contain a summary (not to exceed 200 words) of salient results achieved during the performance of the agreement.</w:t>
            </w:r>
          </w:p>
        </w:tc>
        <w:tc>
          <w:tcPr>
            <w:tcW w:w="3240" w:type="dxa"/>
            <w:tcBorders>
              <w:bottom w:val="single" w:sz="12" w:space="0" w:color="auto"/>
            </w:tcBorders>
            <w:vAlign w:val="center"/>
          </w:tcPr>
          <w:p w14:paraId="481A293D"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The Performer must submit the Draft Final Technical Progress Report 75 calendar days before the end of the PoP and the Final Technical Progress Report on or before the completion date of the PoP</w:t>
            </w:r>
          </w:p>
          <w:p w14:paraId="2EACDBBC"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PAR will provide feedback on draft report within 21 calendar days of receipt, which the Performer must consider incorporating into the Final Report</w:t>
            </w:r>
          </w:p>
          <w:p w14:paraId="38767538" w14:textId="77777777" w:rsidR="00776340" w:rsidRPr="00776340" w:rsidRDefault="00776340" w:rsidP="00776340">
            <w:pPr>
              <w:spacing w:after="0" w:line="276" w:lineRule="auto"/>
              <w:ind w:left="72"/>
              <w:contextualSpacing/>
              <w:rPr>
                <w:rFonts w:ascii="Arial Narrow" w:eastAsia="Calibri" w:hAnsi="Arial Narrow" w:cs="Arial"/>
                <w:sz w:val="18"/>
                <w:szCs w:val="18"/>
              </w:rPr>
            </w:pPr>
          </w:p>
        </w:tc>
      </w:tr>
    </w:tbl>
    <w:p w14:paraId="29FB46EF" w14:textId="77777777" w:rsidR="00776340" w:rsidRPr="00776340" w:rsidRDefault="00776340" w:rsidP="00776340">
      <w:pPr>
        <w:spacing w:after="0" w:line="240" w:lineRule="auto"/>
        <w:rPr>
          <w:rFonts w:ascii="Arial" w:eastAsia="Calibri" w:hAnsi="Arial" w:cs="Arial"/>
        </w:rPr>
      </w:pPr>
      <w:bookmarkStart w:id="97" w:name="_Toc143768649"/>
    </w:p>
    <w:p w14:paraId="27DD06E8" w14:textId="77777777" w:rsidR="00776340" w:rsidRPr="00776340" w:rsidRDefault="00776340" w:rsidP="00776340">
      <w:pPr>
        <w:spacing w:after="0" w:line="240" w:lineRule="auto"/>
        <w:rPr>
          <w:rFonts w:ascii="Arial" w:eastAsia="MS Gothic" w:hAnsi="Arial" w:cs="Times New Roman"/>
          <w:color w:val="1F497D"/>
          <w:sz w:val="24"/>
        </w:rPr>
      </w:pPr>
      <w:r w:rsidRPr="00776340">
        <w:rPr>
          <w:rFonts w:ascii="Arial" w:eastAsia="Calibri" w:hAnsi="Arial" w:cs="Arial"/>
        </w:rPr>
        <w:br w:type="page"/>
      </w:r>
    </w:p>
    <w:p w14:paraId="655EC214" w14:textId="77777777" w:rsidR="00776340" w:rsidRPr="00776340" w:rsidRDefault="00776340" w:rsidP="00776340">
      <w:pPr>
        <w:spacing w:after="0" w:line="240" w:lineRule="auto"/>
        <w:rPr>
          <w:rFonts w:ascii="Arial" w:eastAsia="MS Gothic" w:hAnsi="Arial" w:cs="Times New Roman"/>
          <w:b/>
          <w:bCs/>
          <w:color w:val="1F497D"/>
          <w:sz w:val="24"/>
        </w:rPr>
      </w:pPr>
      <w:bookmarkStart w:id="98" w:name="_Toc143768650"/>
      <w:bookmarkEnd w:id="97"/>
    </w:p>
    <w:p w14:paraId="7F486442" w14:textId="77777777" w:rsidR="00776340" w:rsidRPr="00776340" w:rsidRDefault="00776340" w:rsidP="00776340">
      <w:pPr>
        <w:spacing w:after="0" w:line="240" w:lineRule="auto"/>
        <w:rPr>
          <w:rFonts w:ascii="Arial" w:eastAsia="MS Gothic" w:hAnsi="Arial" w:cs="Times New Roman"/>
          <w:b/>
          <w:bCs/>
          <w:sz w:val="24"/>
        </w:rPr>
      </w:pPr>
      <w:bookmarkStart w:id="99" w:name="_Toc143768651"/>
      <w:bookmarkEnd w:id="98"/>
    </w:p>
    <w:p w14:paraId="173B46DE" w14:textId="77777777" w:rsidR="00776340" w:rsidRPr="00776340" w:rsidRDefault="00776340" w:rsidP="00776340">
      <w:pPr>
        <w:spacing w:after="0" w:line="240" w:lineRule="auto"/>
        <w:rPr>
          <w:rFonts w:ascii="Arial" w:eastAsia="MS Gothic" w:hAnsi="Arial" w:cs="Times New Roman"/>
          <w:b/>
          <w:bCs/>
          <w:sz w:val="24"/>
        </w:rPr>
      </w:pPr>
      <w:r w:rsidRPr="00776340">
        <w:rPr>
          <w:rFonts w:ascii="Arial" w:eastAsia="MS Gothic" w:hAnsi="Arial" w:cs="Times New Roman"/>
          <w:b/>
          <w:bCs/>
          <w:sz w:val="24"/>
        </w:rPr>
        <w:t>Technical Reporting: Clinical Trials</w:t>
      </w:r>
      <w:bookmarkEnd w:id="99"/>
    </w:p>
    <w:p w14:paraId="581A751C" w14:textId="77777777" w:rsidR="00776340" w:rsidRPr="00776340" w:rsidRDefault="00776340" w:rsidP="00776340">
      <w:pPr>
        <w:keepNext/>
        <w:keepLines/>
        <w:spacing w:after="0" w:line="240" w:lineRule="auto"/>
        <w:ind w:left="900"/>
        <w:outlineLvl w:val="2"/>
        <w:rPr>
          <w:rFonts w:ascii="Arial" w:eastAsia="MS Gothic" w:hAnsi="Arial" w:cs="Times New Roman"/>
          <w:b/>
          <w:bCs/>
          <w:sz w:val="24"/>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160"/>
        <w:gridCol w:w="4182"/>
        <w:gridCol w:w="3870"/>
      </w:tblGrid>
      <w:tr w:rsidR="00776340" w:rsidRPr="00776340" w14:paraId="6A7045FE" w14:textId="77777777" w:rsidTr="00B96009">
        <w:trPr>
          <w:tblHeader/>
          <w:jc w:val="center"/>
        </w:trPr>
        <w:tc>
          <w:tcPr>
            <w:tcW w:w="763" w:type="dxa"/>
            <w:tcBorders>
              <w:top w:val="single" w:sz="4" w:space="0" w:color="auto"/>
              <w:left w:val="single" w:sz="4" w:space="0" w:color="auto"/>
              <w:bottom w:val="single" w:sz="12" w:space="0" w:color="auto"/>
              <w:right w:val="single" w:sz="4" w:space="0" w:color="auto"/>
            </w:tcBorders>
            <w:shd w:val="clear" w:color="auto" w:fill="C0C0C0"/>
            <w:vAlign w:val="center"/>
          </w:tcPr>
          <w:p w14:paraId="0A0B916F"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w:t>
            </w:r>
          </w:p>
        </w:tc>
        <w:tc>
          <w:tcPr>
            <w:tcW w:w="2160" w:type="dxa"/>
            <w:tcBorders>
              <w:top w:val="single" w:sz="4" w:space="0" w:color="auto"/>
              <w:left w:val="single" w:sz="4" w:space="0" w:color="auto"/>
              <w:bottom w:val="single" w:sz="12" w:space="0" w:color="auto"/>
              <w:right w:val="single" w:sz="4" w:space="0" w:color="auto"/>
            </w:tcBorders>
            <w:shd w:val="clear" w:color="auto" w:fill="C0C0C0"/>
            <w:vAlign w:val="center"/>
          </w:tcPr>
          <w:p w14:paraId="78D71621"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w:t>
            </w:r>
          </w:p>
        </w:tc>
        <w:tc>
          <w:tcPr>
            <w:tcW w:w="4182" w:type="dxa"/>
            <w:tcBorders>
              <w:top w:val="single" w:sz="4" w:space="0" w:color="auto"/>
              <w:left w:val="single" w:sz="4" w:space="0" w:color="auto"/>
              <w:bottom w:val="single" w:sz="12" w:space="0" w:color="auto"/>
              <w:right w:val="single" w:sz="4" w:space="0" w:color="auto"/>
            </w:tcBorders>
            <w:shd w:val="clear" w:color="auto" w:fill="C0C0C0"/>
            <w:vAlign w:val="center"/>
          </w:tcPr>
          <w:p w14:paraId="6E78E2C7"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 Description</w:t>
            </w:r>
          </w:p>
        </w:tc>
        <w:tc>
          <w:tcPr>
            <w:tcW w:w="3870" w:type="dxa"/>
            <w:tcBorders>
              <w:top w:val="single" w:sz="4" w:space="0" w:color="auto"/>
              <w:left w:val="single" w:sz="4" w:space="0" w:color="auto"/>
              <w:bottom w:val="single" w:sz="12" w:space="0" w:color="auto"/>
              <w:right w:val="single" w:sz="4" w:space="0" w:color="auto"/>
            </w:tcBorders>
            <w:shd w:val="clear" w:color="auto" w:fill="C0C0C0"/>
            <w:vAlign w:val="center"/>
          </w:tcPr>
          <w:p w14:paraId="2EA0D0A0"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Reporting Procedures and Due Dates</w:t>
            </w:r>
          </w:p>
        </w:tc>
      </w:tr>
      <w:tr w:rsidR="00776340" w:rsidRPr="00776340" w14:paraId="6242512D" w14:textId="77777777" w:rsidTr="00B96009">
        <w:trPr>
          <w:jc w:val="center"/>
        </w:trPr>
        <w:tc>
          <w:tcPr>
            <w:tcW w:w="763" w:type="dxa"/>
            <w:tcBorders>
              <w:top w:val="single" w:sz="12" w:space="0" w:color="auto"/>
              <w:bottom w:val="single" w:sz="4" w:space="0" w:color="auto"/>
            </w:tcBorders>
            <w:vAlign w:val="center"/>
          </w:tcPr>
          <w:p w14:paraId="703A0021"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5.1</w:t>
            </w:r>
          </w:p>
        </w:tc>
        <w:tc>
          <w:tcPr>
            <w:tcW w:w="2160" w:type="dxa"/>
            <w:tcBorders>
              <w:top w:val="single" w:sz="12" w:space="0" w:color="auto"/>
              <w:bottom w:val="single" w:sz="4" w:space="0" w:color="auto"/>
            </w:tcBorders>
            <w:vAlign w:val="center"/>
          </w:tcPr>
          <w:p w14:paraId="7C23F08A"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Clinical Trial Protocols</w:t>
            </w:r>
          </w:p>
        </w:tc>
        <w:tc>
          <w:tcPr>
            <w:tcW w:w="4182" w:type="dxa"/>
            <w:tcBorders>
              <w:top w:val="single" w:sz="12" w:space="0" w:color="auto"/>
              <w:bottom w:val="single" w:sz="4" w:space="0" w:color="auto"/>
            </w:tcBorders>
            <w:vAlign w:val="center"/>
          </w:tcPr>
          <w:p w14:paraId="09CFD665"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submit draft and final clinical study protocols to AO and PAR.</w:t>
            </w:r>
          </w:p>
        </w:tc>
        <w:tc>
          <w:tcPr>
            <w:tcW w:w="3870" w:type="dxa"/>
            <w:tcBorders>
              <w:top w:val="single" w:sz="12" w:space="0" w:color="auto"/>
              <w:bottom w:val="single" w:sz="4" w:space="0" w:color="auto"/>
            </w:tcBorders>
            <w:vAlign w:val="center"/>
          </w:tcPr>
          <w:p w14:paraId="0560A8B4"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The Performer must submit Draft study protocols to PAR electronically prior to finalization.</w:t>
            </w:r>
          </w:p>
          <w:p w14:paraId="6834A3DB" w14:textId="77777777" w:rsidR="00776340" w:rsidRPr="00776340" w:rsidRDefault="00776340" w:rsidP="00776340">
            <w:pPr>
              <w:widowControl w:val="0"/>
              <w:numPr>
                <w:ilvl w:val="0"/>
                <w:numId w:val="63"/>
              </w:numPr>
              <w:autoSpaceDE w:val="0"/>
              <w:autoSpaceDN w:val="0"/>
              <w:spacing w:after="0" w:line="276" w:lineRule="auto"/>
              <w:ind w:left="267" w:hanging="180"/>
              <w:contextualSpacing/>
              <w:rPr>
                <w:rFonts w:ascii="Arial Narrow" w:eastAsia="Calibri" w:hAnsi="Arial Narrow" w:cs="Arial"/>
                <w:sz w:val="18"/>
                <w:szCs w:val="18"/>
              </w:rPr>
            </w:pPr>
            <w:r w:rsidRPr="00776340">
              <w:rPr>
                <w:rFonts w:ascii="Arial Narrow" w:eastAsia="Calibri" w:hAnsi="Arial Narrow" w:cs="Arial"/>
                <w:sz w:val="18"/>
                <w:szCs w:val="18"/>
              </w:rPr>
              <w:t>BARDA will provide comments within 10 business days of receipt of draft protocol</w:t>
            </w:r>
          </w:p>
          <w:p w14:paraId="467EF7AD" w14:textId="77777777" w:rsidR="00776340" w:rsidRPr="00776340" w:rsidRDefault="00776340" w:rsidP="00776340">
            <w:pPr>
              <w:widowControl w:val="0"/>
              <w:numPr>
                <w:ilvl w:val="0"/>
                <w:numId w:val="63"/>
              </w:numPr>
              <w:autoSpaceDE w:val="0"/>
              <w:autoSpaceDN w:val="0"/>
              <w:spacing w:after="0" w:line="276" w:lineRule="auto"/>
              <w:ind w:left="267" w:hanging="180"/>
              <w:contextualSpacing/>
              <w:rPr>
                <w:rFonts w:ascii="Arial Narrow" w:eastAsia="Calibri" w:hAnsi="Arial Narrow" w:cs="Arial"/>
                <w:sz w:val="18"/>
                <w:szCs w:val="18"/>
              </w:rPr>
            </w:pPr>
            <w:r w:rsidRPr="00776340">
              <w:rPr>
                <w:rFonts w:ascii="Arial Narrow" w:eastAsia="Calibri" w:hAnsi="Arial Narrow" w:cs="Arial"/>
                <w:sz w:val="18"/>
                <w:szCs w:val="18"/>
              </w:rPr>
              <w:t>Performer must respond in writing to BARDA comments and recommendations within 10 business days of receipt and must be addressed prior to finalization of protocol.</w:t>
            </w:r>
          </w:p>
          <w:p w14:paraId="0FF09000" w14:textId="77777777" w:rsidR="00776340" w:rsidRPr="00776340" w:rsidRDefault="00776340" w:rsidP="00776340">
            <w:pPr>
              <w:widowControl w:val="0"/>
              <w:numPr>
                <w:ilvl w:val="0"/>
                <w:numId w:val="63"/>
              </w:numPr>
              <w:autoSpaceDE w:val="0"/>
              <w:autoSpaceDN w:val="0"/>
              <w:spacing w:after="0" w:line="276" w:lineRule="auto"/>
              <w:ind w:left="273" w:hanging="187"/>
              <w:contextualSpacing/>
              <w:rPr>
                <w:rFonts w:ascii="Arial" w:eastAsia="Calibri" w:hAnsi="Arial" w:cs="Arial"/>
                <w:sz w:val="18"/>
                <w:szCs w:val="18"/>
              </w:rPr>
            </w:pPr>
            <w:r w:rsidRPr="00776340">
              <w:rPr>
                <w:rFonts w:ascii="Arial Narrow" w:eastAsia="Calibri" w:hAnsi="Arial Narrow" w:cs="Arial"/>
                <w:sz w:val="18"/>
                <w:szCs w:val="18"/>
              </w:rPr>
              <w:t>PAR must approve the final protocol.</w:t>
            </w:r>
          </w:p>
          <w:p w14:paraId="1AD115E9" w14:textId="77777777" w:rsidR="00776340" w:rsidRPr="00776340" w:rsidRDefault="00776340" w:rsidP="00776340">
            <w:pPr>
              <w:widowControl w:val="0"/>
              <w:numPr>
                <w:ilvl w:val="0"/>
                <w:numId w:val="58"/>
              </w:numPr>
              <w:autoSpaceDE w:val="0"/>
              <w:autoSpaceDN w:val="0"/>
              <w:spacing w:after="0" w:line="276" w:lineRule="auto"/>
              <w:ind w:left="72" w:hanging="86"/>
              <w:rPr>
                <w:rFonts w:ascii="Arial Narrow" w:eastAsia="Calibri" w:hAnsi="Arial Narrow" w:cs="Arial"/>
                <w:sz w:val="18"/>
                <w:szCs w:val="18"/>
              </w:rPr>
            </w:pPr>
            <w:r w:rsidRPr="00776340">
              <w:rPr>
                <w:rFonts w:ascii="Arial Narrow" w:eastAsia="Calibri" w:hAnsi="Arial Narrow" w:cs="Arial"/>
                <w:sz w:val="18"/>
                <w:szCs w:val="18"/>
              </w:rPr>
              <w:t>The Performer must submit Final study protocols to PAR electronically no later than 10 business days prior to FDA submission.</w:t>
            </w:r>
          </w:p>
        </w:tc>
      </w:tr>
      <w:tr w:rsidR="00776340" w:rsidRPr="00776340" w14:paraId="6783B6D6" w14:textId="77777777" w:rsidTr="00B96009">
        <w:trPr>
          <w:jc w:val="center"/>
        </w:trPr>
        <w:tc>
          <w:tcPr>
            <w:tcW w:w="763" w:type="dxa"/>
            <w:tcBorders>
              <w:bottom w:val="single" w:sz="4" w:space="0" w:color="auto"/>
            </w:tcBorders>
            <w:vAlign w:val="center"/>
          </w:tcPr>
          <w:p w14:paraId="25311AC5"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5.2</w:t>
            </w:r>
          </w:p>
        </w:tc>
        <w:tc>
          <w:tcPr>
            <w:tcW w:w="2160" w:type="dxa"/>
            <w:tcBorders>
              <w:bottom w:val="single" w:sz="4" w:space="0" w:color="auto"/>
            </w:tcBorders>
            <w:vAlign w:val="center"/>
          </w:tcPr>
          <w:p w14:paraId="67DCAEDD"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Clinical Trial Documentation</w:t>
            </w:r>
            <w:r w:rsidRPr="00776340">
              <w:rPr>
                <w:rFonts w:ascii="Arial Narrow" w:eastAsia="Calibri" w:hAnsi="Arial Narrow" w:cs="Arial"/>
                <w:sz w:val="18"/>
                <w:szCs w:val="18"/>
                <w:vertAlign w:val="superscript"/>
              </w:rPr>
              <w:footnoteReference w:id="4"/>
            </w:r>
          </w:p>
        </w:tc>
        <w:tc>
          <w:tcPr>
            <w:tcW w:w="4182" w:type="dxa"/>
            <w:tcBorders>
              <w:bottom w:val="single" w:sz="4" w:space="0" w:color="auto"/>
            </w:tcBorders>
            <w:vAlign w:val="center"/>
          </w:tcPr>
          <w:p w14:paraId="182D3013" w14:textId="77777777" w:rsidR="00776340" w:rsidRPr="00776340" w:rsidRDefault="00776340" w:rsidP="00776340">
            <w:pPr>
              <w:spacing w:after="0" w:line="276" w:lineRule="auto"/>
              <w:ind w:left="72"/>
              <w:rPr>
                <w:rFonts w:ascii="Arial Narrow" w:eastAsia="Calibri" w:hAnsi="Arial Narrow" w:cs="Arial"/>
                <w:sz w:val="18"/>
                <w:szCs w:val="18"/>
              </w:rPr>
            </w:pPr>
            <w:r w:rsidRPr="00776340">
              <w:rPr>
                <w:rFonts w:ascii="Arial Narrow" w:eastAsia="Calibri" w:hAnsi="Arial Narrow" w:cs="Arial"/>
                <w:sz w:val="18"/>
                <w:szCs w:val="18"/>
              </w:rPr>
              <w:t>The Performer must provide the following documents for any portion of a study funded under this agreement:</w:t>
            </w:r>
          </w:p>
          <w:p w14:paraId="189A0FF0"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Investigational Product Accountability Plan</w:t>
            </w:r>
          </w:p>
          <w:p w14:paraId="69622527"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Study Supplies Procurement Plan</w:t>
            </w:r>
          </w:p>
          <w:p w14:paraId="7538477F"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Site selection questionnaire</w:t>
            </w:r>
          </w:p>
          <w:p w14:paraId="0B1BB66C"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Overall Recruitment and Retention plan</w:t>
            </w:r>
          </w:p>
          <w:p w14:paraId="4131F446"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Informed Consent Form (ICF) template</w:t>
            </w:r>
          </w:p>
          <w:p w14:paraId="3474ED42"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eConsent</w:t>
            </w:r>
          </w:p>
          <w:p w14:paraId="04BECFED"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Data Management Plan</w:t>
            </w:r>
          </w:p>
          <w:p w14:paraId="273B6D7F"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Data Validation/Quality Plan</w:t>
            </w:r>
          </w:p>
          <w:p w14:paraId="2DE47608"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 xml:space="preserve">Statistical Analysis Plan </w:t>
            </w:r>
          </w:p>
          <w:p w14:paraId="3090E307"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Sample/Specimen Management Plan</w:t>
            </w:r>
          </w:p>
          <w:p w14:paraId="41626061"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Diversity inclusion plan to enroll based on US demographic based on most recent census</w:t>
            </w:r>
          </w:p>
          <w:p w14:paraId="76184519"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Investigator Brochure</w:t>
            </w:r>
          </w:p>
          <w:p w14:paraId="1C1FC473"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 xml:space="preserve">eCRF </w:t>
            </w:r>
          </w:p>
          <w:p w14:paraId="09C026B4"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Community engagement materials, posters, media advertisements, animations, graphics, etc.</w:t>
            </w:r>
          </w:p>
          <w:p w14:paraId="2B998056"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Clinical Trial Agreements</w:t>
            </w:r>
          </w:p>
          <w:p w14:paraId="3ADD3EE1"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Monitoring Plan</w:t>
            </w:r>
          </w:p>
          <w:p w14:paraId="54C21D32"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Safety Monitoring Plan (processes to provide 24-7 pharmacovigilance and safety monitoring)</w:t>
            </w:r>
          </w:p>
          <w:p w14:paraId="35E6F0BD"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SAE Reconciliation SOP (if safety database separate from clinical database)</w:t>
            </w:r>
          </w:p>
          <w:p w14:paraId="77AE59E0"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Processes to manage and support an independent Data and Safety Monitoring Board (DSMB)</w:t>
            </w:r>
          </w:p>
          <w:p w14:paraId="76BAD0B2"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DSMB Charter</w:t>
            </w:r>
          </w:p>
          <w:p w14:paraId="77E53346"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DSMB template reports and DSMB reports</w:t>
            </w:r>
          </w:p>
          <w:p w14:paraId="2EECF2F3"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Draft and Final Tables, Listings, and Figures (TLFs), ad hoc TLFs</w:t>
            </w:r>
          </w:p>
          <w:p w14:paraId="53312B1E"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lastRenderedPageBreak/>
              <w:t>Plan for notifying participants of his/her treatment assignment</w:t>
            </w:r>
          </w:p>
          <w:p w14:paraId="20500BBF"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Essential Regulatory Documents that demonstrate compliance with the standards of ICH E6 (R2) Good Clinical Practice and with all applicable regulatory requirements</w:t>
            </w:r>
          </w:p>
          <w:p w14:paraId="39DF5CCD" w14:textId="77777777" w:rsidR="00776340" w:rsidRPr="00776340" w:rsidRDefault="00776340" w:rsidP="00776340">
            <w:pPr>
              <w:widowControl w:val="0"/>
              <w:numPr>
                <w:ilvl w:val="0"/>
                <w:numId w:val="58"/>
              </w:numPr>
              <w:autoSpaceDE w:val="0"/>
              <w:autoSpaceDN w:val="0"/>
              <w:spacing w:after="0" w:line="276" w:lineRule="auto"/>
              <w:ind w:left="270" w:hanging="90"/>
              <w:contextualSpacing/>
              <w:rPr>
                <w:rFonts w:ascii="Arial Narrow" w:eastAsia="Calibri" w:hAnsi="Arial Narrow" w:cs="Arial"/>
                <w:sz w:val="18"/>
                <w:szCs w:val="18"/>
              </w:rPr>
            </w:pPr>
            <w:r w:rsidRPr="00776340">
              <w:rPr>
                <w:rFonts w:ascii="Arial Narrow" w:eastAsia="Calibri" w:hAnsi="Arial Narrow" w:cs="Arial"/>
                <w:sz w:val="18"/>
                <w:szCs w:val="18"/>
              </w:rPr>
              <w:t>Pharmacy Manual</w:t>
            </w:r>
          </w:p>
          <w:p w14:paraId="48F80A13" w14:textId="77777777" w:rsidR="00776340" w:rsidRPr="00776340" w:rsidRDefault="00776340" w:rsidP="00776340">
            <w:pPr>
              <w:spacing w:after="0" w:line="276" w:lineRule="auto"/>
              <w:ind w:left="270"/>
              <w:contextualSpacing/>
              <w:rPr>
                <w:rFonts w:ascii="Arial Narrow" w:eastAsia="Calibri" w:hAnsi="Arial Narrow" w:cs="Arial"/>
                <w:sz w:val="18"/>
                <w:szCs w:val="18"/>
              </w:rPr>
            </w:pPr>
          </w:p>
          <w:p w14:paraId="6EA7606D"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make arrangements for up to four (4) BARDA representative(s) to be present during clinical site monitoring visits.</w:t>
            </w:r>
          </w:p>
          <w:p w14:paraId="262B3A86" w14:textId="77777777" w:rsidR="00776340" w:rsidRPr="00776340" w:rsidRDefault="00776340" w:rsidP="00776340">
            <w:pPr>
              <w:spacing w:after="0" w:line="276" w:lineRule="auto"/>
              <w:ind w:left="72"/>
              <w:rPr>
                <w:rFonts w:ascii="Arial Narrow" w:eastAsia="Calibri" w:hAnsi="Arial Narrow" w:cs="Arial"/>
                <w:sz w:val="18"/>
                <w:szCs w:val="18"/>
              </w:rPr>
            </w:pPr>
          </w:p>
        </w:tc>
        <w:tc>
          <w:tcPr>
            <w:tcW w:w="3870" w:type="dxa"/>
            <w:tcBorders>
              <w:bottom w:val="single" w:sz="4" w:space="0" w:color="auto"/>
            </w:tcBorders>
            <w:vAlign w:val="center"/>
          </w:tcPr>
          <w:p w14:paraId="6370E325" w14:textId="77777777" w:rsidR="00776340" w:rsidRPr="00776340" w:rsidRDefault="00776340" w:rsidP="00776340">
            <w:pPr>
              <w:spacing w:after="0" w:line="276" w:lineRule="auto"/>
              <w:ind w:left="72"/>
              <w:rPr>
                <w:rFonts w:ascii="Arial Narrow" w:eastAsia="Calibri" w:hAnsi="Arial Narrow" w:cs="Arial"/>
                <w:sz w:val="18"/>
                <w:szCs w:val="18"/>
              </w:rPr>
            </w:pPr>
          </w:p>
          <w:p w14:paraId="7CC6F2AE"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The Performer must submit Draft study documents to PAR electronically prior to finalization.</w:t>
            </w:r>
          </w:p>
          <w:p w14:paraId="77590128" w14:textId="77777777" w:rsidR="00776340" w:rsidRPr="00776340" w:rsidRDefault="00776340" w:rsidP="00776340">
            <w:pPr>
              <w:widowControl w:val="0"/>
              <w:numPr>
                <w:ilvl w:val="1"/>
                <w:numId w:val="58"/>
              </w:numPr>
              <w:autoSpaceDE w:val="0"/>
              <w:autoSpaceDN w:val="0"/>
              <w:spacing w:after="0" w:line="276" w:lineRule="auto"/>
              <w:ind w:left="267" w:hanging="180"/>
              <w:contextualSpacing/>
              <w:rPr>
                <w:rFonts w:ascii="Arial Narrow" w:eastAsia="Calibri" w:hAnsi="Arial Narrow" w:cs="Arial"/>
                <w:sz w:val="18"/>
                <w:szCs w:val="18"/>
              </w:rPr>
            </w:pPr>
            <w:r w:rsidRPr="00776340">
              <w:rPr>
                <w:rFonts w:ascii="Arial Narrow" w:eastAsia="Calibri" w:hAnsi="Arial Narrow" w:cs="Arial"/>
                <w:sz w:val="18"/>
                <w:szCs w:val="18"/>
              </w:rPr>
              <w:t>BARDA will provide comments within 10 business days of receipt of draft document</w:t>
            </w:r>
          </w:p>
          <w:p w14:paraId="2C8E56CA" w14:textId="77777777" w:rsidR="00776340" w:rsidRPr="00776340" w:rsidRDefault="00776340" w:rsidP="00776340">
            <w:pPr>
              <w:widowControl w:val="0"/>
              <w:numPr>
                <w:ilvl w:val="1"/>
                <w:numId w:val="58"/>
              </w:numPr>
              <w:autoSpaceDE w:val="0"/>
              <w:autoSpaceDN w:val="0"/>
              <w:spacing w:after="0" w:line="276" w:lineRule="auto"/>
              <w:ind w:left="267" w:hanging="180"/>
              <w:contextualSpacing/>
              <w:rPr>
                <w:rFonts w:ascii="Arial Narrow" w:eastAsia="Calibri" w:hAnsi="Arial Narrow" w:cs="Arial"/>
                <w:sz w:val="18"/>
                <w:szCs w:val="18"/>
              </w:rPr>
            </w:pPr>
            <w:r w:rsidRPr="00776340">
              <w:rPr>
                <w:rFonts w:ascii="Arial Narrow" w:eastAsia="Calibri" w:hAnsi="Arial Narrow" w:cs="Arial"/>
                <w:sz w:val="18"/>
                <w:szCs w:val="18"/>
              </w:rPr>
              <w:t>Performer must respond in writing to BARDA comments and recommendations prior to finalization of protocol.</w:t>
            </w:r>
          </w:p>
          <w:p w14:paraId="6BA45594"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The Performer must submit Final study documents to PAR electronically no later than 10 business days prior to FDA submission.</w:t>
            </w:r>
          </w:p>
          <w:p w14:paraId="1A73F293"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draft Statistical Analysis Plan no later than 20 business days after protocol is finalized. The final Statistical Analysis Plan must be submitted 5 business days prior to study database unblinding.</w:t>
            </w:r>
          </w:p>
          <w:p w14:paraId="6D2DA2C7"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final version Investigational Product and Clinical Supplies Management Plan at least 6 weeks prior to investigational product shipments to clinical sites.</w:t>
            </w:r>
          </w:p>
          <w:p w14:paraId="0ACAA109"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retain the capability to procure, ship, deliver, install, and train on the use of all required supplies, including, but not limited to, documents, files, and equipment.</w:t>
            </w:r>
          </w:p>
          <w:p w14:paraId="1A9089BF"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Final TLFs must be submitted to the PAR within 3 weeks after database lock.</w:t>
            </w:r>
          </w:p>
          <w:p w14:paraId="3601360F" w14:textId="77777777" w:rsidR="00776340" w:rsidRPr="00776340" w:rsidRDefault="00776340" w:rsidP="00776340">
            <w:pPr>
              <w:spacing w:after="0" w:line="276" w:lineRule="auto"/>
              <w:ind w:left="72"/>
              <w:rPr>
                <w:rFonts w:ascii="Arial Narrow" w:eastAsia="Calibri" w:hAnsi="Arial Narrow" w:cs="Arial"/>
                <w:sz w:val="18"/>
                <w:szCs w:val="18"/>
              </w:rPr>
            </w:pPr>
          </w:p>
        </w:tc>
      </w:tr>
      <w:tr w:rsidR="00776340" w:rsidRPr="00776340" w14:paraId="30E299D9" w14:textId="77777777" w:rsidTr="00B96009">
        <w:trPr>
          <w:jc w:val="center"/>
        </w:trPr>
        <w:tc>
          <w:tcPr>
            <w:tcW w:w="763" w:type="dxa"/>
            <w:tcBorders>
              <w:bottom w:val="single" w:sz="4" w:space="0" w:color="auto"/>
            </w:tcBorders>
            <w:vAlign w:val="center"/>
          </w:tcPr>
          <w:p w14:paraId="430A2455"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5.3</w:t>
            </w:r>
          </w:p>
        </w:tc>
        <w:tc>
          <w:tcPr>
            <w:tcW w:w="2160" w:type="dxa"/>
            <w:tcBorders>
              <w:bottom w:val="single" w:sz="4" w:space="0" w:color="auto"/>
            </w:tcBorders>
            <w:vAlign w:val="center"/>
          </w:tcPr>
          <w:p w14:paraId="77209CA1"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ClinicalTrials.Gov Posting and Results Reporting</w:t>
            </w:r>
          </w:p>
        </w:tc>
        <w:tc>
          <w:tcPr>
            <w:tcW w:w="4182" w:type="dxa"/>
            <w:tcBorders>
              <w:bottom w:val="single" w:sz="4" w:space="0" w:color="auto"/>
            </w:tcBorders>
            <w:vAlign w:val="center"/>
          </w:tcPr>
          <w:p w14:paraId="3925BED4"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Per clinicaltrials.gov registration and reporting requirements.</w:t>
            </w:r>
          </w:p>
        </w:tc>
        <w:tc>
          <w:tcPr>
            <w:tcW w:w="3870" w:type="dxa"/>
            <w:tcBorders>
              <w:bottom w:val="single" w:sz="4" w:space="0" w:color="auto"/>
            </w:tcBorders>
            <w:vAlign w:val="center"/>
          </w:tcPr>
          <w:p w14:paraId="7816AC0B"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w:t>
            </w:r>
            <w:r w:rsidRPr="00776340">
              <w:rPr>
                <w:rFonts w:ascii="Arial Narrow" w:eastAsia="Calibri" w:hAnsi="Arial Narrow" w:cs="Calibri"/>
                <w:sz w:val="18"/>
                <w:szCs w:val="18"/>
              </w:rPr>
              <w:t xml:space="preserve"> must post results:</w:t>
            </w:r>
          </w:p>
          <w:p w14:paraId="18D32AD1" w14:textId="77777777" w:rsidR="00776340" w:rsidRPr="00776340" w:rsidRDefault="00776340" w:rsidP="00776340">
            <w:pPr>
              <w:widowControl w:val="0"/>
              <w:numPr>
                <w:ilvl w:val="1"/>
                <w:numId w:val="58"/>
              </w:numPr>
              <w:autoSpaceDE w:val="0"/>
              <w:autoSpaceDN w:val="0"/>
              <w:spacing w:after="0" w:line="276" w:lineRule="auto"/>
              <w:ind w:left="267" w:hanging="180"/>
              <w:contextualSpacing/>
              <w:rPr>
                <w:rFonts w:ascii="Arial Narrow" w:eastAsia="Calibri" w:hAnsi="Arial Narrow" w:cs="Arial"/>
                <w:sz w:val="18"/>
                <w:szCs w:val="18"/>
              </w:rPr>
            </w:pPr>
            <w:r w:rsidRPr="00776340">
              <w:rPr>
                <w:rFonts w:ascii="Arial Narrow" w:eastAsia="Calibri" w:hAnsi="Arial Narrow" w:cs="Arial"/>
                <w:sz w:val="18"/>
                <w:szCs w:val="18"/>
              </w:rPr>
              <w:t>3 months from any interim analysis</w:t>
            </w:r>
          </w:p>
          <w:p w14:paraId="781E6179" w14:textId="77777777" w:rsidR="00776340" w:rsidRPr="00776340" w:rsidRDefault="00776340" w:rsidP="00776340">
            <w:pPr>
              <w:widowControl w:val="0"/>
              <w:numPr>
                <w:ilvl w:val="1"/>
                <w:numId w:val="58"/>
              </w:numPr>
              <w:autoSpaceDE w:val="0"/>
              <w:autoSpaceDN w:val="0"/>
              <w:spacing w:after="0" w:line="276" w:lineRule="auto"/>
              <w:ind w:left="267" w:hanging="180"/>
              <w:contextualSpacing/>
              <w:rPr>
                <w:rFonts w:ascii="Arial Narrow" w:eastAsia="Calibri" w:hAnsi="Arial Narrow" w:cs="Arial"/>
                <w:sz w:val="18"/>
                <w:szCs w:val="18"/>
              </w:rPr>
            </w:pPr>
            <w:r w:rsidRPr="00776340">
              <w:rPr>
                <w:rFonts w:ascii="Arial Narrow" w:eastAsia="Calibri" w:hAnsi="Arial Narrow" w:cs="Arial"/>
                <w:sz w:val="18"/>
                <w:szCs w:val="18"/>
              </w:rPr>
              <w:t>3 months from primary analysis</w:t>
            </w:r>
          </w:p>
          <w:p w14:paraId="408E5F16" w14:textId="77777777" w:rsidR="00776340" w:rsidRPr="00776340" w:rsidRDefault="00776340" w:rsidP="00776340">
            <w:pPr>
              <w:widowControl w:val="0"/>
              <w:numPr>
                <w:ilvl w:val="1"/>
                <w:numId w:val="58"/>
              </w:numPr>
              <w:autoSpaceDE w:val="0"/>
              <w:autoSpaceDN w:val="0"/>
              <w:spacing w:after="0" w:line="276" w:lineRule="auto"/>
              <w:ind w:left="273" w:hanging="187"/>
              <w:rPr>
                <w:rFonts w:ascii="Arial Narrow" w:eastAsia="Calibri" w:hAnsi="Arial Narrow" w:cs="Arial"/>
                <w:sz w:val="18"/>
                <w:szCs w:val="18"/>
              </w:rPr>
            </w:pPr>
            <w:r w:rsidRPr="00776340">
              <w:rPr>
                <w:rFonts w:ascii="Arial Narrow" w:eastAsia="Calibri" w:hAnsi="Arial Narrow" w:cs="Arial"/>
                <w:sz w:val="18"/>
                <w:szCs w:val="18"/>
              </w:rPr>
              <w:t>3 months from final analysis</w:t>
            </w:r>
          </w:p>
        </w:tc>
      </w:tr>
      <w:tr w:rsidR="00776340" w:rsidRPr="00776340" w14:paraId="730269E0" w14:textId="77777777" w:rsidTr="00B96009">
        <w:trPr>
          <w:jc w:val="center"/>
        </w:trPr>
        <w:tc>
          <w:tcPr>
            <w:tcW w:w="763" w:type="dxa"/>
            <w:tcBorders>
              <w:bottom w:val="single" w:sz="4" w:space="0" w:color="auto"/>
            </w:tcBorders>
            <w:vAlign w:val="center"/>
          </w:tcPr>
          <w:p w14:paraId="0034DEEC"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5.4</w:t>
            </w:r>
          </w:p>
        </w:tc>
        <w:tc>
          <w:tcPr>
            <w:tcW w:w="2160" w:type="dxa"/>
            <w:tcBorders>
              <w:bottom w:val="single" w:sz="4" w:space="0" w:color="auto"/>
            </w:tcBorders>
            <w:vAlign w:val="center"/>
          </w:tcPr>
          <w:p w14:paraId="0758A2FC"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Draft and Final Clinical Study Report(s)</w:t>
            </w:r>
          </w:p>
        </w:tc>
        <w:tc>
          <w:tcPr>
            <w:tcW w:w="4182" w:type="dxa"/>
            <w:tcBorders>
              <w:bottom w:val="single" w:sz="4" w:space="0" w:color="auto"/>
            </w:tcBorders>
            <w:vAlign w:val="center"/>
          </w:tcPr>
          <w:p w14:paraId="6E714735"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Performer must provide Draft and Final Clinical Study Reports to BARDA for review and comment.</w:t>
            </w:r>
          </w:p>
        </w:tc>
        <w:tc>
          <w:tcPr>
            <w:tcW w:w="3870" w:type="dxa"/>
            <w:tcBorders>
              <w:bottom w:val="single" w:sz="4" w:space="0" w:color="auto"/>
            </w:tcBorders>
            <w:vAlign w:val="center"/>
          </w:tcPr>
          <w:p w14:paraId="0AC5A42C"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Draft report due within 45 calendar days after completion of analysis and at least 15 business days prior to submission to FDA</w:t>
            </w:r>
          </w:p>
          <w:p w14:paraId="5B37F424"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 xml:space="preserve">The Performer must submit Subcontractor-prepared reports received by the Performer to the PAR and AO for review and comment no later than 5 business days after receipt by Performer </w:t>
            </w:r>
          </w:p>
          <w:p w14:paraId="0C9DDFD9"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The Government will provide written comments to the Draft Report for Clinical Study Reports within 15 business days after the submission</w:t>
            </w:r>
          </w:p>
          <w:p w14:paraId="1FA14859"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Final report due 30 calendar days after receiving comments on the Draft Final Report for Clinical Trial; If corrective action is recommended, Performer must address all concerns raised by BARDA in writing</w:t>
            </w:r>
          </w:p>
          <w:p w14:paraId="096140DF" w14:textId="77777777" w:rsidR="00776340" w:rsidRPr="00776340" w:rsidRDefault="00776340" w:rsidP="00776340">
            <w:pPr>
              <w:widowControl w:val="0"/>
              <w:numPr>
                <w:ilvl w:val="0"/>
                <w:numId w:val="58"/>
              </w:numPr>
              <w:autoSpaceDE w:val="0"/>
              <w:autoSpaceDN w:val="0"/>
              <w:spacing w:after="0" w:line="276" w:lineRule="auto"/>
              <w:ind w:left="72" w:hanging="86"/>
              <w:rPr>
                <w:rFonts w:ascii="Arial Narrow" w:eastAsia="Calibri" w:hAnsi="Arial Narrow" w:cs="Arial"/>
                <w:sz w:val="18"/>
                <w:szCs w:val="18"/>
              </w:rPr>
            </w:pPr>
            <w:r w:rsidRPr="00776340">
              <w:rPr>
                <w:rFonts w:ascii="Arial Narrow" w:eastAsia="Calibri" w:hAnsi="Arial Narrow" w:cs="Arial"/>
                <w:sz w:val="18"/>
                <w:szCs w:val="18"/>
              </w:rPr>
              <w:t>Performer must consider revising reports to address BARDA’s recommendations prior to FDA submission</w:t>
            </w:r>
          </w:p>
        </w:tc>
      </w:tr>
      <w:tr w:rsidR="00776340" w:rsidRPr="00776340" w14:paraId="285898AB" w14:textId="77777777" w:rsidTr="00B96009">
        <w:trPr>
          <w:jc w:val="center"/>
        </w:trPr>
        <w:tc>
          <w:tcPr>
            <w:tcW w:w="763" w:type="dxa"/>
            <w:tcBorders>
              <w:bottom w:val="single" w:sz="4" w:space="0" w:color="auto"/>
            </w:tcBorders>
            <w:vAlign w:val="center"/>
          </w:tcPr>
          <w:p w14:paraId="3EA49F6D"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5.6</w:t>
            </w:r>
          </w:p>
        </w:tc>
        <w:tc>
          <w:tcPr>
            <w:tcW w:w="2160" w:type="dxa"/>
            <w:tcBorders>
              <w:bottom w:val="single" w:sz="4" w:space="0" w:color="auto"/>
            </w:tcBorders>
            <w:vAlign w:val="center"/>
          </w:tcPr>
          <w:p w14:paraId="4C84E58C"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Clinical Report During Active Enrollment Periods</w:t>
            </w:r>
            <w:r w:rsidRPr="00776340">
              <w:rPr>
                <w:rFonts w:ascii="Arial Narrow" w:eastAsia="Calibri" w:hAnsi="Arial Narrow" w:cs="Arial"/>
                <w:sz w:val="18"/>
                <w:szCs w:val="18"/>
                <w:vertAlign w:val="superscript"/>
              </w:rPr>
              <w:footnoteReference w:id="5"/>
            </w:r>
          </w:p>
        </w:tc>
        <w:tc>
          <w:tcPr>
            <w:tcW w:w="4182" w:type="dxa"/>
            <w:tcBorders>
              <w:bottom w:val="single" w:sz="4" w:space="0" w:color="auto"/>
            </w:tcBorders>
            <w:vAlign w:val="center"/>
          </w:tcPr>
          <w:p w14:paraId="21671A9B"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submit daily the data specs during active clinical trial enrollment.</w:t>
            </w:r>
          </w:p>
          <w:p w14:paraId="0B74719F"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Clinical Report submission must be by electronic transfer, e.g., from Performer Electronic Data Capture (EDC) system/Interactive Voice Response System (IVRS) to USG.</w:t>
            </w:r>
          </w:p>
        </w:tc>
        <w:tc>
          <w:tcPr>
            <w:tcW w:w="3870" w:type="dxa"/>
            <w:tcBorders>
              <w:bottom w:val="single" w:sz="4" w:space="0" w:color="auto"/>
            </w:tcBorders>
            <w:vAlign w:val="center"/>
          </w:tcPr>
          <w:p w14:paraId="0D3794EA" w14:textId="77777777" w:rsidR="00776340" w:rsidRPr="00776340" w:rsidRDefault="00776340" w:rsidP="00776340">
            <w:pPr>
              <w:widowControl w:val="0"/>
              <w:numPr>
                <w:ilvl w:val="0"/>
                <w:numId w:val="58"/>
              </w:numPr>
              <w:autoSpaceDE w:val="0"/>
              <w:autoSpaceDN w:val="0"/>
              <w:spacing w:after="0" w:line="276" w:lineRule="auto"/>
              <w:ind w:left="72" w:hanging="86"/>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in a format and to a location agreed to by BARDA, data specs on a daily basis starting when first subject is enrolled and ending when last subject is enrolled.</w:t>
            </w:r>
          </w:p>
        </w:tc>
      </w:tr>
      <w:tr w:rsidR="00776340" w:rsidRPr="00776340" w14:paraId="121DD399" w14:textId="77777777" w:rsidTr="00B96009">
        <w:trPr>
          <w:jc w:val="center"/>
        </w:trPr>
        <w:tc>
          <w:tcPr>
            <w:tcW w:w="763" w:type="dxa"/>
            <w:tcBorders>
              <w:bottom w:val="single" w:sz="4" w:space="0" w:color="auto"/>
            </w:tcBorders>
            <w:vAlign w:val="center"/>
          </w:tcPr>
          <w:p w14:paraId="69E5B2C8"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5.7</w:t>
            </w:r>
          </w:p>
        </w:tc>
        <w:tc>
          <w:tcPr>
            <w:tcW w:w="2160" w:type="dxa"/>
            <w:tcBorders>
              <w:bottom w:val="single" w:sz="4" w:space="0" w:color="auto"/>
            </w:tcBorders>
            <w:vAlign w:val="center"/>
          </w:tcPr>
          <w:p w14:paraId="2C089A9E"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Calibri"/>
                <w:sz w:val="18"/>
                <w:szCs w:val="18"/>
              </w:rPr>
              <w:t>Access to Electronic Systems Used in Trial Conduct</w:t>
            </w:r>
          </w:p>
        </w:tc>
        <w:tc>
          <w:tcPr>
            <w:tcW w:w="4182" w:type="dxa"/>
            <w:tcBorders>
              <w:bottom w:val="single" w:sz="4" w:space="0" w:color="auto"/>
            </w:tcBorders>
            <w:vAlign w:val="center"/>
          </w:tcPr>
          <w:p w14:paraId="612071D1"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provide access to systems used in trial conduct.</w:t>
            </w:r>
          </w:p>
        </w:tc>
        <w:tc>
          <w:tcPr>
            <w:tcW w:w="3870" w:type="dxa"/>
            <w:tcBorders>
              <w:bottom w:val="single" w:sz="4" w:space="0" w:color="auto"/>
            </w:tcBorders>
            <w:vAlign w:val="center"/>
          </w:tcPr>
          <w:p w14:paraId="34BB57A3" w14:textId="77777777" w:rsidR="00776340" w:rsidRPr="00776340" w:rsidRDefault="00776340" w:rsidP="00776340">
            <w:pPr>
              <w:widowControl w:val="0"/>
              <w:numPr>
                <w:ilvl w:val="0"/>
                <w:numId w:val="58"/>
              </w:numPr>
              <w:autoSpaceDE w:val="0"/>
              <w:autoSpaceDN w:val="0"/>
              <w:spacing w:after="0" w:line="276" w:lineRule="auto"/>
              <w:ind w:left="72" w:hanging="86"/>
              <w:rPr>
                <w:rFonts w:ascii="Arial Narrow" w:eastAsia="Calibri" w:hAnsi="Arial Narrow" w:cs="Arial"/>
                <w:sz w:val="18"/>
                <w:szCs w:val="18"/>
              </w:rPr>
            </w:pPr>
            <w:r w:rsidRPr="00776340">
              <w:rPr>
                <w:rFonts w:ascii="Arial Narrow" w:eastAsia="Calibri" w:hAnsi="Arial Narrow" w:cs="Calibri"/>
                <w:sz w:val="18"/>
                <w:szCs w:val="18"/>
              </w:rPr>
              <w:t xml:space="preserve">Due </w:t>
            </w:r>
            <w:r w:rsidRPr="00776340">
              <w:rPr>
                <w:rFonts w:ascii="Arial Narrow" w:eastAsia="Calibri" w:hAnsi="Arial Narrow" w:cs="Arial"/>
                <w:sz w:val="18"/>
                <w:szCs w:val="18"/>
              </w:rPr>
              <w:t>within</w:t>
            </w:r>
            <w:r w:rsidRPr="00776340">
              <w:rPr>
                <w:rFonts w:ascii="Arial Narrow" w:eastAsia="Calibri" w:hAnsi="Arial Narrow" w:cs="Calibri"/>
                <w:sz w:val="18"/>
                <w:szCs w:val="18"/>
              </w:rPr>
              <w:t xml:space="preserve"> 20 calendar days of PAR request, no later than ten calendar days prior to first site activated</w:t>
            </w:r>
          </w:p>
        </w:tc>
      </w:tr>
      <w:tr w:rsidR="00776340" w:rsidRPr="00776340" w14:paraId="070A9DCE" w14:textId="77777777" w:rsidTr="00B96009">
        <w:trPr>
          <w:jc w:val="center"/>
        </w:trPr>
        <w:tc>
          <w:tcPr>
            <w:tcW w:w="763" w:type="dxa"/>
            <w:tcBorders>
              <w:bottom w:val="single" w:sz="4" w:space="0" w:color="auto"/>
            </w:tcBorders>
            <w:vAlign w:val="center"/>
          </w:tcPr>
          <w:p w14:paraId="1D4B3DB8"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5.8</w:t>
            </w:r>
          </w:p>
        </w:tc>
        <w:tc>
          <w:tcPr>
            <w:tcW w:w="2160" w:type="dxa"/>
            <w:tcBorders>
              <w:bottom w:val="single" w:sz="4" w:space="0" w:color="auto"/>
            </w:tcBorders>
            <w:vAlign w:val="center"/>
          </w:tcPr>
          <w:p w14:paraId="6A8B8AF7"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Blinded Safety Reports, Medical Data Listing, CIOMS Report, Pharmacovigilance Database Listing</w:t>
            </w:r>
          </w:p>
        </w:tc>
        <w:tc>
          <w:tcPr>
            <w:tcW w:w="4182" w:type="dxa"/>
            <w:tcBorders>
              <w:bottom w:val="single" w:sz="4" w:space="0" w:color="auto"/>
            </w:tcBorders>
            <w:vAlign w:val="center"/>
          </w:tcPr>
          <w:p w14:paraId="065F1EBE"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submit blinded safety data reports, medical data listings, CIOMS reports and listings from the Pharmacovigilance database.</w:t>
            </w:r>
          </w:p>
        </w:tc>
        <w:tc>
          <w:tcPr>
            <w:tcW w:w="3870" w:type="dxa"/>
            <w:tcBorders>
              <w:bottom w:val="single" w:sz="4" w:space="0" w:color="auto"/>
            </w:tcBorders>
            <w:vAlign w:val="center"/>
          </w:tcPr>
          <w:p w14:paraId="0A2B1FEA" w14:textId="77777777" w:rsidR="00776340" w:rsidRPr="00776340" w:rsidRDefault="00776340" w:rsidP="00776340">
            <w:pPr>
              <w:widowControl w:val="0"/>
              <w:numPr>
                <w:ilvl w:val="0"/>
                <w:numId w:val="58"/>
              </w:numPr>
              <w:autoSpaceDE w:val="0"/>
              <w:autoSpaceDN w:val="0"/>
              <w:spacing w:after="0" w:line="276" w:lineRule="auto"/>
              <w:ind w:left="72" w:hanging="86"/>
              <w:contextualSpacing/>
              <w:rPr>
                <w:rFonts w:ascii="Arial Narrow" w:eastAsia="Calibri" w:hAnsi="Arial Narrow" w:cs="Arial"/>
                <w:sz w:val="18"/>
                <w:szCs w:val="18"/>
              </w:rPr>
            </w:pPr>
            <w:r w:rsidRPr="00776340">
              <w:rPr>
                <w:rFonts w:ascii="Arial Narrow" w:eastAsia="Calibri" w:hAnsi="Arial Narrow" w:cs="Arial"/>
                <w:sz w:val="18"/>
                <w:szCs w:val="18"/>
              </w:rPr>
              <w:t xml:space="preserve">Performer must provide weekly blinded safety data reports and medical data listings during the treatment period. </w:t>
            </w:r>
          </w:p>
          <w:p w14:paraId="33741306" w14:textId="77777777" w:rsidR="00776340" w:rsidRPr="00776340" w:rsidRDefault="00776340" w:rsidP="00776340">
            <w:pPr>
              <w:widowControl w:val="0"/>
              <w:numPr>
                <w:ilvl w:val="0"/>
                <w:numId w:val="58"/>
              </w:numPr>
              <w:autoSpaceDE w:val="0"/>
              <w:autoSpaceDN w:val="0"/>
              <w:spacing w:after="0" w:line="276" w:lineRule="auto"/>
              <w:ind w:left="72" w:hanging="86"/>
              <w:rPr>
                <w:rFonts w:ascii="Arial Narrow" w:eastAsia="Calibri" w:hAnsi="Arial Narrow" w:cs="Arial"/>
                <w:sz w:val="18"/>
                <w:szCs w:val="18"/>
              </w:rPr>
            </w:pPr>
            <w:r w:rsidRPr="00776340">
              <w:rPr>
                <w:rFonts w:ascii="Arial Narrow" w:eastAsia="Calibri" w:hAnsi="Arial Narrow" w:cs="Arial"/>
                <w:sz w:val="18"/>
                <w:szCs w:val="18"/>
              </w:rPr>
              <w:t xml:space="preserve">CIOMS reports and data listing from Pharmacovigilance database will be provided to the PSRT for review. Meeting frequency may be reduced during the follow up phase. </w:t>
            </w:r>
          </w:p>
        </w:tc>
      </w:tr>
      <w:tr w:rsidR="00776340" w:rsidRPr="00776340" w14:paraId="799EA679" w14:textId="77777777" w:rsidTr="00B96009">
        <w:trPr>
          <w:jc w:val="center"/>
        </w:trPr>
        <w:tc>
          <w:tcPr>
            <w:tcW w:w="763" w:type="dxa"/>
            <w:tcBorders>
              <w:bottom w:val="single" w:sz="4" w:space="0" w:color="auto"/>
            </w:tcBorders>
            <w:vAlign w:val="center"/>
          </w:tcPr>
          <w:p w14:paraId="3D54AC65"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5.9</w:t>
            </w:r>
          </w:p>
        </w:tc>
        <w:tc>
          <w:tcPr>
            <w:tcW w:w="2160" w:type="dxa"/>
            <w:tcBorders>
              <w:bottom w:val="single" w:sz="4" w:space="0" w:color="auto"/>
            </w:tcBorders>
            <w:vAlign w:val="center"/>
          </w:tcPr>
          <w:p w14:paraId="7466803F"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Clinical Trial Final Study Package</w:t>
            </w:r>
          </w:p>
        </w:tc>
        <w:tc>
          <w:tcPr>
            <w:tcW w:w="4182" w:type="dxa"/>
            <w:tcBorders>
              <w:bottom w:val="single" w:sz="4" w:space="0" w:color="auto"/>
            </w:tcBorders>
            <w:vAlign w:val="center"/>
          </w:tcPr>
          <w:p w14:paraId="1B52DDC3"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BARDA must have unlimited rights to all clinical-related protocols, data generated from the execution of these protocols, and final reports, funded by BARDA under this agreement </w:t>
            </w:r>
          </w:p>
          <w:p w14:paraId="55123278"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lastRenderedPageBreak/>
              <w:t xml:space="preserve">At BARDA’s request, the Performer must provide any clinical-related agreement deliverable without any restrictive legends to ensure BARDA has the ability to review and distribute the clinical-related deliverables, as BARDA deems necessary. </w:t>
            </w:r>
          </w:p>
          <w:p w14:paraId="3626FB03"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If clinical trial data is included, that data must be provided consistently with applicable privacy laws to protect personally identifiable information (PII).</w:t>
            </w:r>
          </w:p>
        </w:tc>
        <w:tc>
          <w:tcPr>
            <w:tcW w:w="3870" w:type="dxa"/>
            <w:tcBorders>
              <w:bottom w:val="single" w:sz="4" w:space="0" w:color="auto"/>
            </w:tcBorders>
            <w:vAlign w:val="center"/>
          </w:tcPr>
          <w:p w14:paraId="10787EA1" w14:textId="77777777" w:rsidR="00776340" w:rsidRPr="00776340" w:rsidRDefault="00776340" w:rsidP="00776340">
            <w:pPr>
              <w:widowControl w:val="0"/>
              <w:numPr>
                <w:ilvl w:val="0"/>
                <w:numId w:val="58"/>
              </w:numPr>
              <w:autoSpaceDE w:val="0"/>
              <w:autoSpaceDN w:val="0"/>
              <w:spacing w:after="0" w:line="276" w:lineRule="auto"/>
              <w:ind w:left="72" w:hanging="86"/>
              <w:rPr>
                <w:rFonts w:ascii="Arial Narrow" w:eastAsia="Calibri" w:hAnsi="Arial Narrow" w:cs="Arial"/>
                <w:sz w:val="18"/>
                <w:szCs w:val="18"/>
              </w:rPr>
            </w:pPr>
            <w:r w:rsidRPr="00776340">
              <w:rPr>
                <w:rFonts w:ascii="Arial Narrow" w:eastAsia="Calibri" w:hAnsi="Arial Narrow" w:cs="Arial"/>
                <w:sz w:val="18"/>
                <w:szCs w:val="18"/>
              </w:rPr>
              <w:lastRenderedPageBreak/>
              <w:t xml:space="preserve">Performer must submit the Clinical Trial Final Study Package at least 15 business days prior to agreement end date. Partial datasets may also be requested for delivery prior to submission of the Final Data </w:t>
            </w:r>
            <w:r w:rsidRPr="00776340">
              <w:rPr>
                <w:rFonts w:ascii="Arial Narrow" w:eastAsia="Calibri" w:hAnsi="Arial Narrow" w:cs="Arial"/>
                <w:sz w:val="18"/>
                <w:szCs w:val="18"/>
              </w:rPr>
              <w:lastRenderedPageBreak/>
              <w:t>Submission Package.</w:t>
            </w:r>
          </w:p>
        </w:tc>
      </w:tr>
      <w:tr w:rsidR="00776340" w:rsidRPr="00776340" w14:paraId="0BE5F289" w14:textId="77777777" w:rsidTr="00B96009">
        <w:trPr>
          <w:jc w:val="center"/>
        </w:trPr>
        <w:tc>
          <w:tcPr>
            <w:tcW w:w="763" w:type="dxa"/>
            <w:tcBorders>
              <w:bottom w:val="single" w:sz="4" w:space="0" w:color="auto"/>
            </w:tcBorders>
            <w:vAlign w:val="center"/>
          </w:tcPr>
          <w:p w14:paraId="566574CE"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lastRenderedPageBreak/>
              <w:t>5.10</w:t>
            </w:r>
          </w:p>
        </w:tc>
        <w:tc>
          <w:tcPr>
            <w:tcW w:w="2160" w:type="dxa"/>
            <w:tcBorders>
              <w:bottom w:val="single" w:sz="4" w:space="0" w:color="auto"/>
            </w:tcBorders>
            <w:vAlign w:val="center"/>
          </w:tcPr>
          <w:p w14:paraId="0D3EDEA0"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Data Exchange Package(s) Submitted to Regulatory Agency(s) </w:t>
            </w:r>
          </w:p>
        </w:tc>
        <w:tc>
          <w:tcPr>
            <w:tcW w:w="4182" w:type="dxa"/>
            <w:tcBorders>
              <w:bottom w:val="single" w:sz="4" w:space="0" w:color="auto"/>
            </w:tcBorders>
            <w:vAlign w:val="center"/>
          </w:tcPr>
          <w:p w14:paraId="3FEF6728"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As part of Final or Draft Submission Package(s), upon BARDA request, and also as part of deliverables, the Performer must provide raw data, Tabulation Data (e.g., CDISC-compliant SDTM SAS XPT datasets), Analysis Datasets (e.g., CDISC-compliant ADaM SAS XPT datasets), and any additional documents including but not limited to Reviewer’s Guide (PDF), SDTM annotated CRF(s) (PDF), and data definition file(s) (XML) to BARDA. Other data exchange standards or file formats might be used if discussed with and agreed by BARDA. The Performer must provide the software programs (e.g., SAS programs, R programs) used to create any ADaM datasets and generate tables and figures associated with all analyses, including primary and secondary efficacy analyses.</w:t>
            </w:r>
          </w:p>
          <w:p w14:paraId="5E554ADD"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w:eastAsia="Calibri" w:hAnsi="Arial" w:cs="Arial"/>
                <w:i/>
                <w:iCs/>
                <w:sz w:val="16"/>
                <w:szCs w:val="16"/>
              </w:rPr>
              <w:t>List of abbreviations: XPT = SAS Transport Format (XPORT) Version 5; PDF = Portable Document Format; XML = Extensible Mark-up Language; CDISC = Clinical Data Interchange Standards Consortium</w:t>
            </w:r>
          </w:p>
        </w:tc>
        <w:tc>
          <w:tcPr>
            <w:tcW w:w="3870" w:type="dxa"/>
            <w:tcBorders>
              <w:bottom w:val="single" w:sz="4" w:space="0" w:color="auto"/>
            </w:tcBorders>
            <w:vAlign w:val="center"/>
          </w:tcPr>
          <w:p w14:paraId="0925D841" w14:textId="77777777" w:rsidR="00776340" w:rsidRPr="00776340" w:rsidRDefault="00776340" w:rsidP="00776340">
            <w:pPr>
              <w:widowControl w:val="0"/>
              <w:numPr>
                <w:ilvl w:val="0"/>
                <w:numId w:val="58"/>
              </w:numPr>
              <w:autoSpaceDE w:val="0"/>
              <w:autoSpaceDN w:val="0"/>
              <w:spacing w:after="0" w:line="276" w:lineRule="auto"/>
              <w:ind w:left="72" w:hanging="86"/>
              <w:rPr>
                <w:rFonts w:ascii="Arial Narrow" w:eastAsia="Calibri" w:hAnsi="Arial Narrow" w:cs="Arial"/>
                <w:sz w:val="18"/>
                <w:szCs w:val="18"/>
              </w:rPr>
            </w:pPr>
            <w:r w:rsidRPr="00776340">
              <w:rPr>
                <w:rFonts w:ascii="Arial Narrow" w:eastAsia="Calibri" w:hAnsi="Arial Narrow" w:cs="Arial"/>
                <w:sz w:val="18"/>
                <w:szCs w:val="18"/>
              </w:rPr>
              <w:t>Performer must provide the Technical Documents and/or datasets within 20 business days of request from the AO or PAR </w:t>
            </w:r>
          </w:p>
        </w:tc>
      </w:tr>
      <w:tr w:rsidR="00776340" w:rsidRPr="00776340" w14:paraId="0C619195" w14:textId="77777777" w:rsidTr="00B96009">
        <w:trPr>
          <w:jc w:val="center"/>
        </w:trPr>
        <w:tc>
          <w:tcPr>
            <w:tcW w:w="763" w:type="dxa"/>
            <w:tcBorders>
              <w:bottom w:val="single" w:sz="4" w:space="0" w:color="auto"/>
            </w:tcBorders>
            <w:vAlign w:val="center"/>
          </w:tcPr>
          <w:p w14:paraId="0F9618BC"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5.11</w:t>
            </w:r>
          </w:p>
        </w:tc>
        <w:tc>
          <w:tcPr>
            <w:tcW w:w="2160" w:type="dxa"/>
            <w:tcBorders>
              <w:bottom w:val="single" w:sz="4" w:space="0" w:color="auto"/>
            </w:tcBorders>
            <w:vAlign w:val="center"/>
          </w:tcPr>
          <w:p w14:paraId="0C3FA929"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Clinical Trial Datasets</w:t>
            </w:r>
          </w:p>
        </w:tc>
        <w:tc>
          <w:tcPr>
            <w:tcW w:w="4182" w:type="dxa"/>
            <w:tcBorders>
              <w:bottom w:val="single" w:sz="4" w:space="0" w:color="auto"/>
            </w:tcBorders>
            <w:vAlign w:val="center"/>
          </w:tcPr>
          <w:p w14:paraId="01493A9A"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Performer must make clinical trial datasets publicly available.</w:t>
            </w:r>
          </w:p>
        </w:tc>
        <w:tc>
          <w:tcPr>
            <w:tcW w:w="3870" w:type="dxa"/>
            <w:tcBorders>
              <w:bottom w:val="single" w:sz="4" w:space="0" w:color="auto"/>
            </w:tcBorders>
            <w:vAlign w:val="center"/>
          </w:tcPr>
          <w:p w14:paraId="7159DBF7" w14:textId="77777777" w:rsidR="00776340" w:rsidRPr="00776340" w:rsidRDefault="00776340" w:rsidP="00776340">
            <w:pPr>
              <w:widowControl w:val="0"/>
              <w:numPr>
                <w:ilvl w:val="0"/>
                <w:numId w:val="58"/>
              </w:numPr>
              <w:autoSpaceDE w:val="0"/>
              <w:autoSpaceDN w:val="0"/>
              <w:spacing w:after="0" w:line="276" w:lineRule="auto"/>
              <w:ind w:left="72" w:hanging="86"/>
              <w:contextualSpacing/>
              <w:rPr>
                <w:rFonts w:ascii="Arial Narrow" w:eastAsia="Calibri" w:hAnsi="Arial Narrow" w:cs="Arial"/>
                <w:sz w:val="18"/>
                <w:szCs w:val="18"/>
              </w:rPr>
            </w:pPr>
            <w:r w:rsidRPr="00776340">
              <w:rPr>
                <w:rFonts w:ascii="Arial Narrow" w:eastAsia="Calibri" w:hAnsi="Arial Narrow" w:cs="Arial"/>
                <w:sz w:val="18"/>
                <w:szCs w:val="18"/>
              </w:rPr>
              <w:t>Performer must post clinical trial datasets on a web-based platform easily accessible by the public:</w:t>
            </w:r>
          </w:p>
          <w:p w14:paraId="1F589183" w14:textId="77777777" w:rsidR="00776340" w:rsidRPr="00776340" w:rsidRDefault="00776340" w:rsidP="00776340">
            <w:pPr>
              <w:widowControl w:val="0"/>
              <w:numPr>
                <w:ilvl w:val="1"/>
                <w:numId w:val="58"/>
              </w:numPr>
              <w:autoSpaceDE w:val="0"/>
              <w:autoSpaceDN w:val="0"/>
              <w:spacing w:after="0" w:line="276" w:lineRule="auto"/>
              <w:ind w:left="267" w:hanging="180"/>
              <w:contextualSpacing/>
              <w:rPr>
                <w:rFonts w:ascii="Arial Narrow" w:eastAsia="Calibri" w:hAnsi="Arial Narrow" w:cs="Arial"/>
                <w:sz w:val="18"/>
                <w:szCs w:val="18"/>
              </w:rPr>
            </w:pPr>
            <w:r w:rsidRPr="00776340">
              <w:rPr>
                <w:rFonts w:ascii="Arial Narrow" w:eastAsia="Calibri" w:hAnsi="Arial Narrow" w:cs="Arial"/>
                <w:sz w:val="18"/>
                <w:szCs w:val="18"/>
              </w:rPr>
              <w:t xml:space="preserve">3 months from any interim analysis </w:t>
            </w:r>
            <w:r w:rsidRPr="00776340">
              <w:rPr>
                <w:rFonts w:ascii="Arial Narrow" w:eastAsia="Calibri" w:hAnsi="Arial Narrow" w:cs="Arial"/>
                <w:b/>
                <w:sz w:val="18"/>
              </w:rPr>
              <w:t>supporting any action (e.g., regulatory filing, protocol change), if applicable</w:t>
            </w:r>
          </w:p>
          <w:p w14:paraId="23D31A7F" w14:textId="77777777" w:rsidR="00776340" w:rsidRPr="00776340" w:rsidRDefault="00776340" w:rsidP="00776340">
            <w:pPr>
              <w:widowControl w:val="0"/>
              <w:numPr>
                <w:ilvl w:val="1"/>
                <w:numId w:val="58"/>
              </w:numPr>
              <w:autoSpaceDE w:val="0"/>
              <w:autoSpaceDN w:val="0"/>
              <w:spacing w:after="0" w:line="276" w:lineRule="auto"/>
              <w:ind w:left="267" w:hanging="180"/>
              <w:contextualSpacing/>
              <w:rPr>
                <w:rFonts w:ascii="Arial Narrow" w:eastAsia="Calibri" w:hAnsi="Arial Narrow" w:cs="Arial"/>
                <w:sz w:val="18"/>
                <w:szCs w:val="18"/>
              </w:rPr>
            </w:pPr>
            <w:r w:rsidRPr="00776340">
              <w:rPr>
                <w:rFonts w:ascii="Arial Narrow" w:eastAsia="Calibri" w:hAnsi="Arial Narrow" w:cs="Arial"/>
                <w:sz w:val="18"/>
                <w:szCs w:val="18"/>
              </w:rPr>
              <w:t>3 months from primary analysis</w:t>
            </w:r>
          </w:p>
          <w:p w14:paraId="74AC2DAF" w14:textId="77777777" w:rsidR="00776340" w:rsidRPr="00776340" w:rsidRDefault="00776340" w:rsidP="00776340">
            <w:pPr>
              <w:widowControl w:val="0"/>
              <w:numPr>
                <w:ilvl w:val="1"/>
                <w:numId w:val="58"/>
              </w:numPr>
              <w:autoSpaceDE w:val="0"/>
              <w:autoSpaceDN w:val="0"/>
              <w:spacing w:after="0" w:line="276" w:lineRule="auto"/>
              <w:ind w:left="273" w:hanging="187"/>
              <w:rPr>
                <w:rFonts w:ascii="Arial Narrow" w:eastAsia="Calibri" w:hAnsi="Arial Narrow" w:cs="Arial"/>
                <w:sz w:val="18"/>
                <w:szCs w:val="18"/>
              </w:rPr>
            </w:pPr>
            <w:r w:rsidRPr="00776340">
              <w:rPr>
                <w:rFonts w:ascii="Arial Narrow" w:eastAsia="Calibri" w:hAnsi="Arial Narrow" w:cs="Arial"/>
                <w:sz w:val="18"/>
                <w:szCs w:val="18"/>
              </w:rPr>
              <w:t>3 months from final analysis</w:t>
            </w:r>
          </w:p>
        </w:tc>
      </w:tr>
      <w:tr w:rsidR="00776340" w:rsidRPr="00776340" w14:paraId="45F9A41A" w14:textId="77777777" w:rsidTr="00B96009">
        <w:trPr>
          <w:jc w:val="center"/>
        </w:trPr>
        <w:tc>
          <w:tcPr>
            <w:tcW w:w="763" w:type="dxa"/>
            <w:tcBorders>
              <w:bottom w:val="single" w:sz="4" w:space="0" w:color="auto"/>
            </w:tcBorders>
            <w:vAlign w:val="center"/>
          </w:tcPr>
          <w:p w14:paraId="161AB01D"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5.12</w:t>
            </w:r>
          </w:p>
        </w:tc>
        <w:tc>
          <w:tcPr>
            <w:tcW w:w="2160" w:type="dxa"/>
            <w:tcBorders>
              <w:bottom w:val="single" w:sz="4" w:space="0" w:color="auto"/>
            </w:tcBorders>
            <w:vAlign w:val="center"/>
          </w:tcPr>
          <w:p w14:paraId="18E2F7BE"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 xml:space="preserve">Additional Data Package(s) </w:t>
            </w:r>
          </w:p>
        </w:tc>
        <w:tc>
          <w:tcPr>
            <w:tcW w:w="4182" w:type="dxa"/>
            <w:tcBorders>
              <w:bottom w:val="single" w:sz="4" w:space="0" w:color="auto"/>
            </w:tcBorders>
            <w:vAlign w:val="center"/>
          </w:tcPr>
          <w:p w14:paraId="5646F822"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Upon request, the Performer must provide raw data, tabulation Data and/or analysis data in a BARDA-agreed upon format and supporting documents that might be including but not limit to the list of files in package, technical specification documents, data analysis programs. Data exchange standards and file formats must be discussed and agreed upon with BARDA.</w:t>
            </w:r>
          </w:p>
        </w:tc>
        <w:tc>
          <w:tcPr>
            <w:tcW w:w="3870" w:type="dxa"/>
            <w:tcBorders>
              <w:bottom w:val="single" w:sz="4" w:space="0" w:color="auto"/>
            </w:tcBorders>
            <w:vAlign w:val="center"/>
          </w:tcPr>
          <w:p w14:paraId="7BAA0E75" w14:textId="77777777" w:rsidR="00776340" w:rsidRPr="00776340" w:rsidRDefault="00776340" w:rsidP="00776340">
            <w:pPr>
              <w:widowControl w:val="0"/>
              <w:numPr>
                <w:ilvl w:val="0"/>
                <w:numId w:val="58"/>
              </w:numPr>
              <w:autoSpaceDE w:val="0"/>
              <w:autoSpaceDN w:val="0"/>
              <w:spacing w:after="0" w:line="276" w:lineRule="auto"/>
              <w:ind w:left="72" w:hanging="86"/>
              <w:contextualSpacing/>
              <w:rPr>
                <w:rFonts w:ascii="Arial Narrow" w:eastAsia="Calibri" w:hAnsi="Arial Narrow" w:cs="Arial"/>
                <w:sz w:val="18"/>
                <w:szCs w:val="18"/>
              </w:rPr>
            </w:pPr>
            <w:r w:rsidRPr="00776340">
              <w:rPr>
                <w:rFonts w:ascii="Arial Narrow" w:eastAsia="Calibri" w:hAnsi="Arial Narrow" w:cs="Arial"/>
                <w:sz w:val="18"/>
                <w:szCs w:val="18"/>
              </w:rPr>
              <w:t xml:space="preserve">Performer must provide </w:t>
            </w:r>
            <w:r w:rsidRPr="00776340">
              <w:rPr>
                <w:rFonts w:ascii="Arial Narrow" w:eastAsia="Calibri" w:hAnsi="Arial Narrow" w:cs="Calibri"/>
                <w:sz w:val="18"/>
                <w:szCs w:val="18"/>
              </w:rPr>
              <w:t>the</w:t>
            </w:r>
            <w:r w:rsidRPr="00776340">
              <w:rPr>
                <w:rFonts w:ascii="Arial Narrow" w:eastAsia="Calibri" w:hAnsi="Arial Narrow" w:cs="Arial"/>
                <w:sz w:val="18"/>
                <w:szCs w:val="18"/>
              </w:rPr>
              <w:t xml:space="preserve"> data package(s) within 20 business days of request from the AO or PAR</w:t>
            </w:r>
          </w:p>
        </w:tc>
      </w:tr>
    </w:tbl>
    <w:p w14:paraId="15194E31" w14:textId="77777777" w:rsidR="00776340" w:rsidRPr="00776340" w:rsidRDefault="00776340" w:rsidP="00776340">
      <w:pPr>
        <w:spacing w:after="0" w:line="240" w:lineRule="auto"/>
        <w:rPr>
          <w:rFonts w:ascii="Arial" w:eastAsia="Calibri" w:hAnsi="Arial" w:cs="Arial"/>
        </w:rPr>
      </w:pPr>
    </w:p>
    <w:p w14:paraId="06D971FD" w14:textId="77777777" w:rsidR="00776340" w:rsidRPr="00776340" w:rsidRDefault="00776340" w:rsidP="00776340">
      <w:pPr>
        <w:spacing w:after="0" w:line="240" w:lineRule="auto"/>
        <w:rPr>
          <w:rFonts w:ascii="Arial" w:eastAsia="Calibri" w:hAnsi="Arial" w:cs="Arial"/>
        </w:rPr>
      </w:pPr>
      <w:r w:rsidRPr="00776340">
        <w:rPr>
          <w:rFonts w:ascii="Arial" w:eastAsia="Calibri" w:hAnsi="Arial" w:cs="Arial"/>
        </w:rPr>
        <w:br w:type="page"/>
      </w:r>
    </w:p>
    <w:p w14:paraId="5EF6B5A0" w14:textId="77777777" w:rsidR="00776340" w:rsidRPr="00776340" w:rsidRDefault="00776340" w:rsidP="00776340">
      <w:pPr>
        <w:keepNext/>
        <w:keepLines/>
        <w:spacing w:after="0" w:line="240" w:lineRule="auto"/>
        <w:ind w:left="900"/>
        <w:outlineLvl w:val="2"/>
        <w:rPr>
          <w:rFonts w:ascii="Arial" w:eastAsia="MS Gothic" w:hAnsi="Arial" w:cs="Times New Roman"/>
          <w:b/>
          <w:bCs/>
          <w:sz w:val="24"/>
        </w:rPr>
      </w:pPr>
      <w:bookmarkStart w:id="100" w:name="_Toc143768652"/>
      <w:bookmarkStart w:id="101" w:name="_Toc217999932"/>
      <w:r w:rsidRPr="00776340">
        <w:rPr>
          <w:rFonts w:ascii="Arial" w:eastAsia="MS Gothic" w:hAnsi="Arial" w:cs="Times New Roman"/>
          <w:b/>
          <w:bCs/>
          <w:sz w:val="24"/>
        </w:rPr>
        <w:lastRenderedPageBreak/>
        <w:t>Quality Assurance</w:t>
      </w:r>
      <w:bookmarkEnd w:id="100"/>
      <w:bookmarkEnd w:id="101"/>
    </w:p>
    <w:p w14:paraId="39A2963D" w14:textId="77777777" w:rsidR="00776340" w:rsidRPr="00776340" w:rsidRDefault="00776340" w:rsidP="00776340">
      <w:pPr>
        <w:keepNext/>
        <w:keepLines/>
        <w:spacing w:after="0" w:line="240" w:lineRule="auto"/>
        <w:ind w:left="900"/>
        <w:outlineLvl w:val="2"/>
        <w:rPr>
          <w:rFonts w:ascii="Arial" w:eastAsia="MS Gothic" w:hAnsi="Arial" w:cs="Times New Roman"/>
          <w:b/>
          <w:bCs/>
          <w:sz w:val="24"/>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932"/>
        <w:gridCol w:w="4092"/>
        <w:gridCol w:w="4092"/>
      </w:tblGrid>
      <w:tr w:rsidR="00776340" w:rsidRPr="00776340" w14:paraId="63F1B315" w14:textId="77777777" w:rsidTr="00B96009">
        <w:trPr>
          <w:tblHeader/>
          <w:jc w:val="center"/>
        </w:trPr>
        <w:tc>
          <w:tcPr>
            <w:tcW w:w="763" w:type="dxa"/>
            <w:tcBorders>
              <w:top w:val="single" w:sz="4" w:space="0" w:color="auto"/>
              <w:left w:val="single" w:sz="4" w:space="0" w:color="auto"/>
              <w:bottom w:val="single" w:sz="4" w:space="0" w:color="auto"/>
              <w:right w:val="single" w:sz="4" w:space="0" w:color="auto"/>
            </w:tcBorders>
            <w:shd w:val="clear" w:color="auto" w:fill="C0C0C0"/>
            <w:vAlign w:val="center"/>
          </w:tcPr>
          <w:p w14:paraId="2D6A7735"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w:t>
            </w:r>
          </w:p>
        </w:tc>
        <w:tc>
          <w:tcPr>
            <w:tcW w:w="1932" w:type="dxa"/>
            <w:tcBorders>
              <w:top w:val="single" w:sz="4" w:space="0" w:color="auto"/>
              <w:left w:val="single" w:sz="4" w:space="0" w:color="auto"/>
              <w:bottom w:val="single" w:sz="4" w:space="0" w:color="auto"/>
              <w:right w:val="single" w:sz="4" w:space="0" w:color="auto"/>
            </w:tcBorders>
            <w:shd w:val="clear" w:color="auto" w:fill="C0C0C0"/>
            <w:vAlign w:val="center"/>
          </w:tcPr>
          <w:p w14:paraId="686BE5F2"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0E616FE0"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 Description</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4B0D9A9F"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Reporting Procedures and Due Dates</w:t>
            </w:r>
          </w:p>
        </w:tc>
      </w:tr>
      <w:tr w:rsidR="00776340" w:rsidRPr="00776340" w14:paraId="247CC85F" w14:textId="77777777" w:rsidTr="00B96009">
        <w:trPr>
          <w:jc w:val="center"/>
        </w:trPr>
        <w:tc>
          <w:tcPr>
            <w:tcW w:w="763" w:type="dxa"/>
            <w:tcBorders>
              <w:top w:val="single" w:sz="12" w:space="0" w:color="auto"/>
            </w:tcBorders>
            <w:vAlign w:val="center"/>
          </w:tcPr>
          <w:p w14:paraId="4A7006FE"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6.1</w:t>
            </w:r>
          </w:p>
        </w:tc>
        <w:tc>
          <w:tcPr>
            <w:tcW w:w="1932" w:type="dxa"/>
            <w:tcBorders>
              <w:top w:val="single" w:sz="12" w:space="0" w:color="auto"/>
            </w:tcBorders>
            <w:vAlign w:val="center"/>
          </w:tcPr>
          <w:p w14:paraId="46C91A5C"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Quality Management Plan (QMP)</w:t>
            </w:r>
          </w:p>
        </w:tc>
        <w:tc>
          <w:tcPr>
            <w:tcW w:w="4092" w:type="dxa"/>
            <w:tcBorders>
              <w:top w:val="single" w:sz="12" w:space="0" w:color="auto"/>
            </w:tcBorders>
            <w:vAlign w:val="center"/>
          </w:tcPr>
          <w:p w14:paraId="2C051E54"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Performer must develop an overall project Quality Management Plan to include a description of all quality activities and personnel involved in ensuring all activities are conducted and data are maintained under cGXP, and all products are managed to ensure that GMP requirements are met.</w:t>
            </w:r>
          </w:p>
          <w:p w14:paraId="5B694D5D"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All quality management plans must include subperformer quality management plans specifically addressing how subcontractor quality will be managed. All subPerformers must have a current quality agreement with the Performer and a recent vendor qualification audit.</w:t>
            </w:r>
          </w:p>
        </w:tc>
        <w:tc>
          <w:tcPr>
            <w:tcW w:w="4092" w:type="dxa"/>
            <w:tcBorders>
              <w:top w:val="single" w:sz="12" w:space="0" w:color="auto"/>
            </w:tcBorders>
            <w:vAlign w:val="center"/>
          </w:tcPr>
          <w:p w14:paraId="71C9C23F" w14:textId="77777777" w:rsidR="00776340" w:rsidRPr="00776340" w:rsidRDefault="00776340" w:rsidP="00776340">
            <w:pPr>
              <w:widowControl w:val="0"/>
              <w:numPr>
                <w:ilvl w:val="0"/>
                <w:numId w:val="61"/>
              </w:numPr>
              <w:autoSpaceDE w:val="0"/>
              <w:autoSpaceDN w:val="0"/>
              <w:spacing w:after="0" w:line="276" w:lineRule="auto"/>
              <w:ind w:left="3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a Quality Management Plan</w:t>
            </w:r>
          </w:p>
          <w:p w14:paraId="642DE671" w14:textId="77777777" w:rsidR="00776340" w:rsidRPr="00776340" w:rsidRDefault="00776340" w:rsidP="00776340">
            <w:pPr>
              <w:widowControl w:val="0"/>
              <w:numPr>
                <w:ilvl w:val="1"/>
                <w:numId w:val="61"/>
              </w:numPr>
              <w:autoSpaceDE w:val="0"/>
              <w:autoSpaceDN w:val="0"/>
              <w:spacing w:after="0" w:line="276" w:lineRule="auto"/>
              <w:ind w:left="223" w:hanging="167"/>
              <w:contextualSpacing/>
              <w:rPr>
                <w:rFonts w:ascii="Arial Narrow" w:eastAsia="Calibri" w:hAnsi="Arial Narrow" w:cs="Arial"/>
                <w:sz w:val="18"/>
                <w:szCs w:val="18"/>
              </w:rPr>
            </w:pPr>
            <w:r w:rsidRPr="00776340">
              <w:rPr>
                <w:rFonts w:ascii="Arial Narrow" w:eastAsia="Calibri" w:hAnsi="Arial Narrow" w:cs="Arial"/>
                <w:sz w:val="18"/>
                <w:szCs w:val="18"/>
              </w:rPr>
              <w:t xml:space="preserve">Within 30 calendar days after the initiation of the agreement period of performance </w:t>
            </w:r>
          </w:p>
          <w:p w14:paraId="4FEE6B1F" w14:textId="77777777" w:rsidR="00776340" w:rsidRPr="00776340" w:rsidRDefault="00776340" w:rsidP="00776340">
            <w:pPr>
              <w:widowControl w:val="0"/>
              <w:numPr>
                <w:ilvl w:val="1"/>
                <w:numId w:val="61"/>
              </w:numPr>
              <w:autoSpaceDE w:val="0"/>
              <w:autoSpaceDN w:val="0"/>
              <w:spacing w:after="0" w:line="276" w:lineRule="auto"/>
              <w:ind w:left="223" w:hanging="167"/>
              <w:contextualSpacing/>
              <w:rPr>
                <w:rFonts w:ascii="Arial Narrow" w:eastAsia="Calibri" w:hAnsi="Arial Narrow" w:cs="Arial"/>
                <w:sz w:val="18"/>
                <w:szCs w:val="18"/>
              </w:rPr>
            </w:pPr>
            <w:r w:rsidRPr="00776340">
              <w:rPr>
                <w:rFonts w:ascii="Arial Narrow" w:eastAsia="Calibri" w:hAnsi="Arial Narrow" w:cs="Arial"/>
                <w:sz w:val="18"/>
                <w:szCs w:val="18"/>
              </w:rPr>
              <w:t>On the 6</w:t>
            </w:r>
            <w:r w:rsidRPr="00776340">
              <w:rPr>
                <w:rFonts w:ascii="Arial Narrow" w:eastAsia="Calibri" w:hAnsi="Arial Narrow" w:cs="Arial"/>
                <w:sz w:val="18"/>
                <w:szCs w:val="18"/>
                <w:vertAlign w:val="superscript"/>
              </w:rPr>
              <w:t>th</w:t>
            </w:r>
            <w:r w:rsidRPr="00776340">
              <w:rPr>
                <w:rFonts w:ascii="Arial Narrow" w:eastAsia="Calibri" w:hAnsi="Arial Narrow" w:cs="Arial"/>
                <w:sz w:val="18"/>
                <w:szCs w:val="18"/>
              </w:rPr>
              <w:t xml:space="preserve"> month agreement anniversary to include any updates. </w:t>
            </w:r>
          </w:p>
          <w:p w14:paraId="08905796" w14:textId="77777777" w:rsidR="00776340" w:rsidRPr="00776340" w:rsidRDefault="00776340" w:rsidP="00776340">
            <w:pPr>
              <w:spacing w:after="0" w:line="276" w:lineRule="auto"/>
              <w:ind w:left="72"/>
              <w:rPr>
                <w:rFonts w:ascii="Arial Narrow" w:eastAsia="Calibri" w:hAnsi="Arial Narrow" w:cs="Arial"/>
                <w:sz w:val="18"/>
                <w:szCs w:val="18"/>
              </w:rPr>
            </w:pPr>
          </w:p>
        </w:tc>
      </w:tr>
      <w:tr w:rsidR="00776340" w:rsidRPr="00776340" w14:paraId="4D673A03" w14:textId="77777777" w:rsidTr="00B96009">
        <w:trPr>
          <w:jc w:val="center"/>
        </w:trPr>
        <w:tc>
          <w:tcPr>
            <w:tcW w:w="763" w:type="dxa"/>
            <w:tcBorders>
              <w:top w:val="single" w:sz="12" w:space="0" w:color="auto"/>
            </w:tcBorders>
            <w:vAlign w:val="center"/>
          </w:tcPr>
          <w:p w14:paraId="621FA4CC"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6.2</w:t>
            </w:r>
          </w:p>
        </w:tc>
        <w:tc>
          <w:tcPr>
            <w:tcW w:w="1932" w:type="dxa"/>
            <w:tcBorders>
              <w:top w:val="single" w:sz="12" w:space="0" w:color="auto"/>
            </w:tcBorders>
            <w:vAlign w:val="center"/>
          </w:tcPr>
          <w:p w14:paraId="73022077"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BARDA Audit</w:t>
            </w:r>
          </w:p>
        </w:tc>
        <w:tc>
          <w:tcPr>
            <w:tcW w:w="4092" w:type="dxa"/>
            <w:tcBorders>
              <w:top w:val="single" w:sz="12" w:space="0" w:color="auto"/>
            </w:tcBorders>
            <w:vAlign w:val="center"/>
          </w:tcPr>
          <w:p w14:paraId="33A466D3"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Performer must accommodate periodic or ad hoc site visits, auditing, inspection and review of release documents, test results, equipment and facilities when requested by HHS. If BARDA, the Performer, or other parties identify any issues during an audit, the Performer must capture the issues, identify potential solutions and submit a report to BARDA detailing the finding and corrective action(s). </w:t>
            </w:r>
          </w:p>
          <w:p w14:paraId="45096E37"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HHS reserves the right to conduct an audit, either by HHS and/or HHS designee(s), of the facilities used under this agreement and all records related to the manufacture, testing (including but not limited to analytical testing, nonclinical study, clinical trial), and storage of the product.</w:t>
            </w:r>
          </w:p>
        </w:tc>
        <w:tc>
          <w:tcPr>
            <w:tcW w:w="4092" w:type="dxa"/>
            <w:tcBorders>
              <w:top w:val="single" w:sz="12" w:space="0" w:color="auto"/>
            </w:tcBorders>
            <w:vAlign w:val="center"/>
          </w:tcPr>
          <w:p w14:paraId="15D60B5A"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If issues are identified during the audit, Performer must submit a report to BARDA detailing the finding and corrective action(s) within 10 business days of the audit</w:t>
            </w:r>
          </w:p>
          <w:p w14:paraId="4F7E273A"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PAR and AO will review the report and provide a response to the Performer with 10 business days</w:t>
            </w:r>
          </w:p>
          <w:p w14:paraId="35B3CA5E" w14:textId="77777777" w:rsidR="00776340" w:rsidRPr="00776340" w:rsidRDefault="00776340" w:rsidP="00776340">
            <w:pPr>
              <w:widowControl w:val="0"/>
              <w:numPr>
                <w:ilvl w:val="0"/>
                <w:numId w:val="59"/>
              </w:numPr>
              <w:autoSpaceDE w:val="0"/>
              <w:autoSpaceDN w:val="0"/>
              <w:spacing w:after="0" w:line="276" w:lineRule="auto"/>
              <w:ind w:left="72" w:hanging="86"/>
              <w:contextualSpacing/>
              <w:rPr>
                <w:rFonts w:ascii="Arial Narrow" w:eastAsia="Calibri" w:hAnsi="Arial Narrow" w:cs="Arial"/>
                <w:sz w:val="18"/>
                <w:szCs w:val="18"/>
              </w:rPr>
            </w:pPr>
            <w:r w:rsidRPr="00776340">
              <w:rPr>
                <w:rFonts w:ascii="Arial Narrow" w:eastAsia="Calibri" w:hAnsi="Arial Narrow" w:cs="Arial"/>
                <w:sz w:val="18"/>
                <w:szCs w:val="18"/>
              </w:rPr>
              <w:t>Once corrective action is completed, the Performer will provide a final report to BARDA</w:t>
            </w:r>
          </w:p>
        </w:tc>
      </w:tr>
      <w:tr w:rsidR="00776340" w:rsidRPr="00776340" w14:paraId="79088D3B" w14:textId="77777777" w:rsidTr="00B96009">
        <w:trPr>
          <w:jc w:val="center"/>
        </w:trPr>
        <w:tc>
          <w:tcPr>
            <w:tcW w:w="763" w:type="dxa"/>
            <w:tcBorders>
              <w:bottom w:val="single" w:sz="4" w:space="0" w:color="auto"/>
            </w:tcBorders>
            <w:vAlign w:val="center"/>
          </w:tcPr>
          <w:p w14:paraId="0C2951F8"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6.3</w:t>
            </w:r>
          </w:p>
        </w:tc>
        <w:tc>
          <w:tcPr>
            <w:tcW w:w="1932" w:type="dxa"/>
            <w:tcBorders>
              <w:bottom w:val="single" w:sz="4" w:space="0" w:color="auto"/>
            </w:tcBorders>
            <w:vAlign w:val="center"/>
          </w:tcPr>
          <w:p w14:paraId="283A5882"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FDA Inspections/Site visits</w:t>
            </w:r>
          </w:p>
        </w:tc>
        <w:tc>
          <w:tcPr>
            <w:tcW w:w="4092" w:type="dxa"/>
            <w:tcBorders>
              <w:bottom w:val="single" w:sz="4" w:space="0" w:color="auto"/>
            </w:tcBorders>
            <w:vAlign w:val="center"/>
          </w:tcPr>
          <w:p w14:paraId="61623CA8"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In the event of an FDA inspection that occurs in relation to this agreement and for the product, or for any other FDA inspection that has the reasonable potential to impact the performance of this agreement, including, but not limited to clinical trials and manufacturing facilities, the Performer must provide the USG with an exact copy (non-redacted) of the FDA Form 483 or summary and the Establishment Inspection Report (EIR). The Performer must provide the PAR and AO with copies of the plan and FDA submissions for addressing areas of non-conformance to FDA regulations for GLP, GMP, or GCP guidelines as identified in the inspection report, status updates during the plan’s execution and a copy of all final responses to the FDA. The Performer must also provide redacted copies of any FDA inspection reports received from subPerformers that occur as a result of this agreement or for this product. </w:t>
            </w:r>
          </w:p>
          <w:p w14:paraId="10BDD32C"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make arrangements for up to four (4) BARDA representative(s) to be present during the opening, any daily debriefs, and the final debrief by the regulatory inspector.</w:t>
            </w:r>
          </w:p>
        </w:tc>
        <w:tc>
          <w:tcPr>
            <w:tcW w:w="4092" w:type="dxa"/>
            <w:tcBorders>
              <w:bottom w:val="single" w:sz="4" w:space="0" w:color="auto"/>
            </w:tcBorders>
            <w:vAlign w:val="center"/>
          </w:tcPr>
          <w:p w14:paraId="5D5B062A"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notify AO and PAR within 10 business days of the scheduling of a scheduled FDA inspection/site visit or within 24 hours after inspection/site visit if the FDA does not provide advanced notice</w:t>
            </w:r>
          </w:p>
          <w:p w14:paraId="08086888"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bookmarkStart w:id="102" w:name="_Hlk116393319"/>
            <w:r w:rsidRPr="00776340">
              <w:rPr>
                <w:rFonts w:ascii="Arial Narrow" w:eastAsia="Calibri" w:hAnsi="Arial Narrow" w:cs="Arial"/>
                <w:sz w:val="18"/>
                <w:szCs w:val="18"/>
              </w:rPr>
              <w:t>Performer must provide copies of any FDA inspection report received from subPerformers that occur as a result of this agreement or for this product within 1 business day of receiving correspondence from the FDA, a subcontractor, or third party</w:t>
            </w:r>
            <w:bookmarkEnd w:id="102"/>
          </w:p>
          <w:p w14:paraId="459ED2C4"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Within 10 business days of inspection report, Performer must provide AO with a plan for addressing areas of non-conformance, if any are identified</w:t>
            </w:r>
          </w:p>
        </w:tc>
      </w:tr>
      <w:tr w:rsidR="00776340" w:rsidRPr="00776340" w14:paraId="3451B10A" w14:textId="77777777" w:rsidTr="00B96009">
        <w:trPr>
          <w:jc w:val="center"/>
        </w:trPr>
        <w:tc>
          <w:tcPr>
            <w:tcW w:w="763" w:type="dxa"/>
            <w:tcBorders>
              <w:bottom w:val="single" w:sz="4" w:space="0" w:color="auto"/>
            </w:tcBorders>
            <w:vAlign w:val="center"/>
          </w:tcPr>
          <w:p w14:paraId="581EFD14"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6.4</w:t>
            </w:r>
          </w:p>
        </w:tc>
        <w:tc>
          <w:tcPr>
            <w:tcW w:w="1932" w:type="dxa"/>
            <w:tcBorders>
              <w:bottom w:val="single" w:sz="4" w:space="0" w:color="auto"/>
            </w:tcBorders>
            <w:vAlign w:val="center"/>
          </w:tcPr>
          <w:p w14:paraId="37DFD0CB"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Quality Assurance Audits and Subcontractor Monitoring Visits</w:t>
            </w:r>
          </w:p>
        </w:tc>
        <w:tc>
          <w:tcPr>
            <w:tcW w:w="4092" w:type="dxa"/>
            <w:tcBorders>
              <w:bottom w:val="single" w:sz="4" w:space="0" w:color="auto"/>
            </w:tcBorders>
            <w:vAlign w:val="center"/>
          </w:tcPr>
          <w:p w14:paraId="2059BE23"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BARDA reserves the right to participate in QA audits performed by the Performer. Upon completion of the audit/site visit the Performer must provide a report capturing the findings, results and next steps in proceeding with the subcontractor. If action is requested of the subcontractor, detailed concerns for addressing areas of non-conformance to FDA regulations for GLP, GMP, or GCP guidelines, as identified in the audit report, must be </w:t>
            </w:r>
            <w:r w:rsidRPr="00776340">
              <w:rPr>
                <w:rFonts w:ascii="Arial Narrow" w:eastAsia="Calibri" w:hAnsi="Arial Narrow" w:cs="Arial"/>
                <w:sz w:val="18"/>
                <w:szCs w:val="18"/>
              </w:rPr>
              <w:lastRenderedPageBreak/>
              <w:t>provided to BARDA. The Performer must provide responses from the subcontractors to address these concerns and plans for corrective action.</w:t>
            </w:r>
          </w:p>
          <w:p w14:paraId="2DDFF5A5"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allow for up to four (4) USG representative(s) to be present during the audit as necessary for appropriate oversight, including manufacturing person in plant, at nonclinical sites, at clinical sites, CROs, and any other clinical vendor involved in the conduct of the nonclinical study or clinical trial under agreement.</w:t>
            </w:r>
          </w:p>
        </w:tc>
        <w:tc>
          <w:tcPr>
            <w:tcW w:w="4092" w:type="dxa"/>
            <w:tcBorders>
              <w:bottom w:val="single" w:sz="4" w:space="0" w:color="auto"/>
            </w:tcBorders>
            <w:vAlign w:val="center"/>
          </w:tcPr>
          <w:p w14:paraId="03DF85E0"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lastRenderedPageBreak/>
              <w:t>Performer must notify AO and PAR a minimum of 10 business days in advance of upcoming, audits/site visits of subcontractors</w:t>
            </w:r>
          </w:p>
          <w:p w14:paraId="311F8811"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notify the PAR and AO within 5 business days of report completion and provide Draft Report.</w:t>
            </w:r>
          </w:p>
          <w:p w14:paraId="21B3B5AA"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 xml:space="preserve">PAR and AO will review the report and provide a response to the Performer with 10 business days before </w:t>
            </w:r>
            <w:r w:rsidRPr="00776340">
              <w:rPr>
                <w:rFonts w:ascii="Arial Narrow" w:eastAsia="Calibri" w:hAnsi="Arial Narrow" w:cs="Arial"/>
                <w:sz w:val="18"/>
                <w:szCs w:val="18"/>
              </w:rPr>
              <w:lastRenderedPageBreak/>
              <w:t xml:space="preserve">audit can be finalized. </w:t>
            </w:r>
          </w:p>
          <w:p w14:paraId="064D0B29"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provide a final audit report and corrective and preventive actions (CAPAs) to address all findings in the report.</w:t>
            </w:r>
          </w:p>
          <w:p w14:paraId="54B1D38C"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provide a final closeout report that all CAPAs were addressed to PAR and AO</w:t>
            </w:r>
          </w:p>
          <w:p w14:paraId="450D8FC7"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rPr>
              <w:t xml:space="preserve">Performer must notify </w:t>
            </w:r>
            <w:r w:rsidRPr="00776340">
              <w:rPr>
                <w:rFonts w:ascii="Arial Narrow" w:eastAsia="Calibri" w:hAnsi="Arial Narrow" w:cs="Arial"/>
                <w:sz w:val="18"/>
                <w:szCs w:val="18"/>
              </w:rPr>
              <w:t>BARDA within 24 hours of any critical and/or major findings</w:t>
            </w:r>
          </w:p>
        </w:tc>
      </w:tr>
      <w:tr w:rsidR="00776340" w:rsidRPr="00776340" w14:paraId="79E0CCA3" w14:textId="77777777" w:rsidTr="00B96009">
        <w:trPr>
          <w:jc w:val="center"/>
        </w:trPr>
        <w:tc>
          <w:tcPr>
            <w:tcW w:w="763" w:type="dxa"/>
            <w:tcBorders>
              <w:top w:val="single" w:sz="4" w:space="0" w:color="auto"/>
              <w:bottom w:val="single" w:sz="4" w:space="0" w:color="auto"/>
            </w:tcBorders>
            <w:vAlign w:val="center"/>
          </w:tcPr>
          <w:p w14:paraId="3D01AE1D" w14:textId="77777777" w:rsidR="00776340" w:rsidRPr="00776340" w:rsidRDefault="00776340" w:rsidP="00776340">
            <w:pPr>
              <w:spacing w:after="0" w:line="240" w:lineRule="auto"/>
              <w:jc w:val="center"/>
              <w:rPr>
                <w:rFonts w:ascii="Arial Narrow" w:eastAsia="Calibri" w:hAnsi="Arial Narrow" w:cs="Arial"/>
                <w:bCs/>
                <w:sz w:val="18"/>
                <w:szCs w:val="18"/>
              </w:rPr>
            </w:pPr>
            <w:r w:rsidRPr="00776340">
              <w:rPr>
                <w:rFonts w:ascii="Arial Narrow" w:eastAsia="Calibri" w:hAnsi="Arial Narrow" w:cs="Arial"/>
                <w:bCs/>
                <w:sz w:val="18"/>
                <w:szCs w:val="18"/>
              </w:rPr>
              <w:lastRenderedPageBreak/>
              <w:t>6.5</w:t>
            </w:r>
          </w:p>
        </w:tc>
        <w:tc>
          <w:tcPr>
            <w:tcW w:w="1932" w:type="dxa"/>
            <w:tcBorders>
              <w:top w:val="single" w:sz="4" w:space="0" w:color="auto"/>
              <w:bottom w:val="single" w:sz="4" w:space="0" w:color="auto"/>
            </w:tcBorders>
            <w:vAlign w:val="center"/>
          </w:tcPr>
          <w:p w14:paraId="04817471"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Risk Management Plan (RMP)</w:t>
            </w:r>
          </w:p>
        </w:tc>
        <w:tc>
          <w:tcPr>
            <w:tcW w:w="4092" w:type="dxa"/>
            <w:tcBorders>
              <w:top w:val="single" w:sz="4" w:space="0" w:color="auto"/>
              <w:bottom w:val="single" w:sz="4" w:space="0" w:color="auto"/>
            </w:tcBorders>
            <w:vAlign w:val="center"/>
          </w:tcPr>
          <w:p w14:paraId="755CC7B9"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provide an RMP that outlines the impacts of each risk in relation to the cost, schedule, and performance objectives. The plan must include risk mitigation strategies. Each risk mitigation strategy will capture how the corrective action will reduce impacts on cost, schedule, and performance.</w:t>
            </w:r>
          </w:p>
        </w:tc>
        <w:tc>
          <w:tcPr>
            <w:tcW w:w="4092" w:type="dxa"/>
            <w:tcBorders>
              <w:top w:val="single" w:sz="4" w:space="0" w:color="auto"/>
              <w:bottom w:val="single" w:sz="4" w:space="0" w:color="auto"/>
            </w:tcBorders>
            <w:vAlign w:val="center"/>
          </w:tcPr>
          <w:p w14:paraId="0366F8A6"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A Draft is due within 45 calendar days after the initiation of the agreement period of performance; updates to the RMP are due concurrent with Monthly Technical Progress Reports, but may be communicated more frequently. The Performer may choose to notify the government up to two times every three months if there are no changes from the prior submission, and not submit an update</w:t>
            </w:r>
          </w:p>
          <w:p w14:paraId="205DB646"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BARDA will provide Performer with a list of concerns in response plan submitted</w:t>
            </w:r>
          </w:p>
          <w:p w14:paraId="46265739" w14:textId="77777777" w:rsidR="00776340" w:rsidRPr="00776340" w:rsidRDefault="00776340" w:rsidP="00776340">
            <w:pPr>
              <w:widowControl w:val="0"/>
              <w:numPr>
                <w:ilvl w:val="0"/>
                <w:numId w:val="58"/>
              </w:numPr>
              <w:autoSpaceDE w:val="0"/>
              <w:autoSpaceDN w:val="0"/>
              <w:spacing w:after="0" w:line="276" w:lineRule="auto"/>
              <w:ind w:left="72" w:hanging="86"/>
              <w:contextualSpacing/>
              <w:rPr>
                <w:rFonts w:ascii="Arial Narrow" w:eastAsia="Calibri" w:hAnsi="Arial Narrow" w:cs="Arial"/>
                <w:sz w:val="18"/>
                <w:szCs w:val="18"/>
              </w:rPr>
            </w:pPr>
            <w:r w:rsidRPr="00776340">
              <w:rPr>
                <w:rFonts w:ascii="Arial Narrow" w:eastAsia="Calibri" w:hAnsi="Arial Narrow" w:cs="Arial"/>
                <w:sz w:val="18"/>
                <w:szCs w:val="18"/>
              </w:rPr>
              <w:t>Performer must address, in writing, all concerns raised by BARDA within 20 business days of Performer ’s receipt of BARDA’s concerns</w:t>
            </w:r>
          </w:p>
          <w:p w14:paraId="47ECFD99" w14:textId="77777777" w:rsidR="00776340" w:rsidRPr="00776340" w:rsidRDefault="00776340" w:rsidP="00776340">
            <w:pPr>
              <w:widowControl w:val="0"/>
              <w:numPr>
                <w:ilvl w:val="0"/>
                <w:numId w:val="58"/>
              </w:numPr>
              <w:autoSpaceDE w:val="0"/>
              <w:autoSpaceDN w:val="0"/>
              <w:spacing w:after="0" w:line="276" w:lineRule="auto"/>
              <w:ind w:left="72" w:hanging="86"/>
              <w:contextualSpacing/>
              <w:rPr>
                <w:rFonts w:ascii="Arial Narrow" w:eastAsia="Calibri" w:hAnsi="Arial Narrow" w:cs="Arial"/>
                <w:sz w:val="18"/>
                <w:szCs w:val="18"/>
              </w:rPr>
            </w:pPr>
            <w:r w:rsidRPr="00776340">
              <w:rPr>
                <w:rFonts w:ascii="Arial Narrow" w:eastAsia="Calibri" w:hAnsi="Arial Narrow" w:cs="Arial"/>
                <w:sz w:val="18"/>
                <w:szCs w:val="18"/>
              </w:rPr>
              <w:t>The Performer must submit updates at minimum of every three months.</w:t>
            </w:r>
          </w:p>
          <w:p w14:paraId="69C9B2E4" w14:textId="77777777" w:rsidR="00776340" w:rsidRPr="00776340" w:rsidRDefault="00776340" w:rsidP="00776340">
            <w:pPr>
              <w:spacing w:after="0" w:line="276" w:lineRule="auto"/>
              <w:contextualSpacing/>
              <w:rPr>
                <w:rFonts w:ascii="Arial Narrow" w:eastAsia="Calibri" w:hAnsi="Arial Narrow" w:cs="Arial"/>
                <w:sz w:val="18"/>
                <w:szCs w:val="18"/>
              </w:rPr>
            </w:pPr>
          </w:p>
        </w:tc>
      </w:tr>
      <w:tr w:rsidR="00776340" w:rsidRPr="00776340" w14:paraId="08183A72" w14:textId="77777777" w:rsidTr="00B96009">
        <w:trPr>
          <w:jc w:val="center"/>
        </w:trPr>
        <w:tc>
          <w:tcPr>
            <w:tcW w:w="763" w:type="dxa"/>
            <w:tcBorders>
              <w:top w:val="single" w:sz="4" w:space="0" w:color="auto"/>
              <w:bottom w:val="single" w:sz="4" w:space="0" w:color="auto"/>
            </w:tcBorders>
            <w:vAlign w:val="center"/>
          </w:tcPr>
          <w:p w14:paraId="40177410" w14:textId="77777777" w:rsidR="00776340" w:rsidRPr="00776340" w:rsidRDefault="00776340" w:rsidP="00776340">
            <w:pPr>
              <w:spacing w:after="0" w:line="240" w:lineRule="auto"/>
              <w:jc w:val="center"/>
              <w:rPr>
                <w:rFonts w:ascii="Arial Narrow" w:eastAsia="Calibri" w:hAnsi="Arial Narrow" w:cs="Arial"/>
                <w:bCs/>
                <w:sz w:val="18"/>
                <w:szCs w:val="18"/>
              </w:rPr>
            </w:pPr>
            <w:r w:rsidRPr="00776340">
              <w:rPr>
                <w:rFonts w:ascii="Arial Narrow" w:eastAsia="Calibri" w:hAnsi="Arial Narrow" w:cs="Arial"/>
                <w:bCs/>
                <w:sz w:val="18"/>
                <w:szCs w:val="18"/>
              </w:rPr>
              <w:t>6.6</w:t>
            </w:r>
          </w:p>
        </w:tc>
        <w:tc>
          <w:tcPr>
            <w:tcW w:w="1932" w:type="dxa"/>
            <w:tcBorders>
              <w:top w:val="single" w:sz="4" w:space="0" w:color="auto"/>
              <w:bottom w:val="single" w:sz="4" w:space="0" w:color="auto"/>
            </w:tcBorders>
            <w:vAlign w:val="center"/>
          </w:tcPr>
          <w:p w14:paraId="5ECC648D"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Integrated Master Schedule (IMS)</w:t>
            </w:r>
          </w:p>
        </w:tc>
        <w:tc>
          <w:tcPr>
            <w:tcW w:w="4092" w:type="dxa"/>
            <w:tcBorders>
              <w:top w:val="single" w:sz="4" w:space="0" w:color="auto"/>
              <w:bottom w:val="single" w:sz="4" w:space="0" w:color="auto"/>
            </w:tcBorders>
            <w:vAlign w:val="center"/>
          </w:tcPr>
          <w:p w14:paraId="623A4DC9"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provide an IMS that illustrates project tasks, dependencies, durations throughout the period of performance, and milestones (GO/NO-GO). The IMS must map to the WBS, and provide baseline, and actual or forecast dates for completion of tasks.</w:t>
            </w:r>
          </w:p>
        </w:tc>
        <w:tc>
          <w:tcPr>
            <w:tcW w:w="4092" w:type="dxa"/>
            <w:tcBorders>
              <w:top w:val="single" w:sz="4" w:space="0" w:color="auto"/>
              <w:bottom w:val="single" w:sz="4" w:space="0" w:color="auto"/>
            </w:tcBorders>
            <w:vAlign w:val="center"/>
          </w:tcPr>
          <w:p w14:paraId="71C70CAE"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The Performer must submit the IMS in both PDF and an agreed-upon electronic format (e.g., Microsoft Project) to the PAR</w:t>
            </w:r>
          </w:p>
          <w:p w14:paraId="7C3E684B"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The first Draft of the IMS is due</w:t>
            </w:r>
            <w:r w:rsidRPr="00776340">
              <w:rPr>
                <w:rFonts w:ascii="Arial" w:eastAsia="Calibri" w:hAnsi="Arial" w:cs="Arial"/>
              </w:rPr>
              <w:t xml:space="preserve"> </w:t>
            </w:r>
            <w:r w:rsidRPr="00776340">
              <w:rPr>
                <w:rFonts w:ascii="Arial Narrow" w:eastAsia="Calibri" w:hAnsi="Arial Narrow" w:cs="Arial"/>
                <w:sz w:val="18"/>
                <w:szCs w:val="18"/>
              </w:rPr>
              <w:t>within 30 business days after the initiation of the agreement period of performance</w:t>
            </w:r>
          </w:p>
          <w:p w14:paraId="0133F378"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The Government will request revisions within 10 business days, at which point the schedule baseline for the period of performance will be set</w:t>
            </w:r>
          </w:p>
          <w:p w14:paraId="410FFD90" w14:textId="77777777" w:rsidR="00776340" w:rsidRPr="00776340" w:rsidRDefault="00776340" w:rsidP="00776340">
            <w:pPr>
              <w:widowControl w:val="0"/>
              <w:numPr>
                <w:ilvl w:val="0"/>
                <w:numId w:val="58"/>
              </w:numPr>
              <w:autoSpaceDE w:val="0"/>
              <w:autoSpaceDN w:val="0"/>
              <w:spacing w:after="0" w:line="276" w:lineRule="auto"/>
              <w:ind w:left="72" w:hanging="86"/>
              <w:contextualSpacing/>
              <w:rPr>
                <w:rFonts w:ascii="Arial Narrow" w:eastAsia="Calibri" w:hAnsi="Arial Narrow" w:cs="Arial"/>
                <w:sz w:val="18"/>
                <w:szCs w:val="18"/>
              </w:rPr>
            </w:pPr>
            <w:r w:rsidRPr="00776340">
              <w:rPr>
                <w:rFonts w:ascii="Arial Narrow" w:eastAsia="Calibri" w:hAnsi="Arial Narrow" w:cs="Arial"/>
                <w:sz w:val="18"/>
                <w:szCs w:val="18"/>
              </w:rPr>
              <w:t>Thereafter an updated IMS is due concurrent with Monthly Technical Progress Reports</w:t>
            </w:r>
          </w:p>
          <w:p w14:paraId="1D7F5548" w14:textId="77777777" w:rsidR="00776340" w:rsidRPr="00776340" w:rsidRDefault="00776340" w:rsidP="00776340">
            <w:pPr>
              <w:widowControl w:val="0"/>
              <w:numPr>
                <w:ilvl w:val="0"/>
                <w:numId w:val="58"/>
              </w:numPr>
              <w:autoSpaceDE w:val="0"/>
              <w:autoSpaceDN w:val="0"/>
              <w:spacing w:after="0" w:line="276" w:lineRule="auto"/>
              <w:ind w:left="72" w:hanging="86"/>
              <w:contextualSpacing/>
              <w:rPr>
                <w:rFonts w:ascii="Arial" w:eastAsia="Calibri" w:hAnsi="Arial" w:cs="Arial"/>
                <w:sz w:val="18"/>
                <w:szCs w:val="18"/>
              </w:rPr>
            </w:pPr>
            <w:r w:rsidRPr="00776340">
              <w:rPr>
                <w:rFonts w:ascii="Arial Narrow" w:eastAsia="Calibri" w:hAnsi="Arial Narrow" w:cs="Arial"/>
                <w:sz w:val="18"/>
                <w:szCs w:val="18"/>
              </w:rPr>
              <w:t>During a declared Public Health Emergency, the Performer must submit the IMS within 10 business days after the initiation of the agreement period of performance, updates are due weekly, and any significant change (i.e., a change which would impact the schedule by greater than one week) must be reported immediately to the PAR and/or designee.</w:t>
            </w:r>
          </w:p>
          <w:p w14:paraId="38F7738A" w14:textId="77777777" w:rsidR="00776340" w:rsidRPr="00776340" w:rsidRDefault="00776340" w:rsidP="00776340">
            <w:pPr>
              <w:spacing w:after="0" w:line="276" w:lineRule="auto"/>
              <w:contextualSpacing/>
              <w:rPr>
                <w:rFonts w:ascii="Arial Narrow" w:eastAsia="Calibri" w:hAnsi="Arial Narrow" w:cs="Arial"/>
                <w:sz w:val="18"/>
                <w:szCs w:val="18"/>
              </w:rPr>
            </w:pPr>
          </w:p>
        </w:tc>
      </w:tr>
      <w:tr w:rsidR="00776340" w:rsidRPr="00776340" w14:paraId="1EA65129" w14:textId="77777777" w:rsidTr="00B96009">
        <w:trPr>
          <w:jc w:val="center"/>
        </w:trPr>
        <w:tc>
          <w:tcPr>
            <w:tcW w:w="763" w:type="dxa"/>
            <w:tcBorders>
              <w:top w:val="single" w:sz="4" w:space="0" w:color="auto"/>
              <w:bottom w:val="single" w:sz="4" w:space="0" w:color="auto"/>
            </w:tcBorders>
            <w:vAlign w:val="center"/>
          </w:tcPr>
          <w:p w14:paraId="2486DB91" w14:textId="77777777" w:rsidR="00776340" w:rsidRPr="00776340" w:rsidRDefault="00776340" w:rsidP="00776340">
            <w:pPr>
              <w:spacing w:after="0" w:line="240" w:lineRule="auto"/>
              <w:jc w:val="center"/>
              <w:rPr>
                <w:rFonts w:ascii="Arial Narrow" w:eastAsia="Calibri" w:hAnsi="Arial Narrow" w:cs="Arial"/>
                <w:bCs/>
                <w:sz w:val="18"/>
                <w:szCs w:val="18"/>
              </w:rPr>
            </w:pPr>
            <w:r w:rsidRPr="00776340">
              <w:rPr>
                <w:rFonts w:ascii="Arial Narrow" w:eastAsia="Calibri" w:hAnsi="Arial Narrow" w:cs="Arial"/>
                <w:bCs/>
                <w:sz w:val="18"/>
                <w:szCs w:val="18"/>
              </w:rPr>
              <w:t>6.7</w:t>
            </w:r>
          </w:p>
        </w:tc>
        <w:tc>
          <w:tcPr>
            <w:tcW w:w="1932" w:type="dxa"/>
            <w:tcBorders>
              <w:top w:val="single" w:sz="4" w:space="0" w:color="auto"/>
              <w:bottom w:val="single" w:sz="4" w:space="0" w:color="auto"/>
            </w:tcBorders>
            <w:vAlign w:val="center"/>
          </w:tcPr>
          <w:p w14:paraId="64A20D56"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Deviation Notification and Mitigation Strategy</w:t>
            </w:r>
          </w:p>
        </w:tc>
        <w:tc>
          <w:tcPr>
            <w:tcW w:w="4092" w:type="dxa"/>
            <w:tcBorders>
              <w:top w:val="single" w:sz="4" w:space="0" w:color="auto"/>
              <w:bottom w:val="single" w:sz="4" w:space="0" w:color="auto"/>
            </w:tcBorders>
            <w:vAlign w:val="center"/>
          </w:tcPr>
          <w:p w14:paraId="37E676E8"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Process for changing IMS activities associated with cost and schedule as baselined. Performer must notify BARDA of significant proposed changes the IMS defined as increases in cost above 5% or schedule slippage of more than 30 days, which would require a PoP extension. Performer must provide a high-level management strategy for risk mitigation.</w:t>
            </w:r>
          </w:p>
        </w:tc>
        <w:tc>
          <w:tcPr>
            <w:tcW w:w="4092" w:type="dxa"/>
            <w:tcBorders>
              <w:top w:val="single" w:sz="4" w:space="0" w:color="auto"/>
              <w:bottom w:val="single" w:sz="4" w:space="0" w:color="auto"/>
            </w:tcBorders>
            <w:vAlign w:val="center"/>
          </w:tcPr>
          <w:p w14:paraId="1F6C73E1"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The Performer must submit Deviation Notification and Mitigation Strategy at least 10 business days prior to the Performer anticipating the need to implement changes</w:t>
            </w:r>
          </w:p>
        </w:tc>
      </w:tr>
      <w:tr w:rsidR="00776340" w:rsidRPr="00776340" w14:paraId="3374E230" w14:textId="77777777" w:rsidTr="00B96009">
        <w:trPr>
          <w:jc w:val="center"/>
        </w:trPr>
        <w:tc>
          <w:tcPr>
            <w:tcW w:w="763" w:type="dxa"/>
            <w:tcBorders>
              <w:top w:val="single" w:sz="4" w:space="0" w:color="auto"/>
              <w:bottom w:val="single" w:sz="12" w:space="0" w:color="auto"/>
            </w:tcBorders>
            <w:vAlign w:val="center"/>
          </w:tcPr>
          <w:p w14:paraId="6D84643D" w14:textId="77777777" w:rsidR="00776340" w:rsidRPr="00776340" w:rsidRDefault="00776340" w:rsidP="00776340">
            <w:pPr>
              <w:spacing w:after="0" w:line="240" w:lineRule="auto"/>
              <w:jc w:val="center"/>
              <w:rPr>
                <w:rFonts w:ascii="Arial Narrow" w:eastAsia="Calibri" w:hAnsi="Arial Narrow" w:cs="Arial"/>
                <w:bCs/>
                <w:sz w:val="18"/>
                <w:szCs w:val="18"/>
              </w:rPr>
            </w:pPr>
            <w:r w:rsidRPr="00776340">
              <w:rPr>
                <w:rFonts w:ascii="Arial Narrow" w:eastAsia="Calibri" w:hAnsi="Arial Narrow" w:cs="Arial"/>
                <w:bCs/>
                <w:sz w:val="18"/>
                <w:szCs w:val="18"/>
              </w:rPr>
              <w:t>6.8</w:t>
            </w:r>
          </w:p>
        </w:tc>
        <w:tc>
          <w:tcPr>
            <w:tcW w:w="1932" w:type="dxa"/>
            <w:tcBorders>
              <w:top w:val="single" w:sz="4" w:space="0" w:color="auto"/>
              <w:bottom w:val="single" w:sz="12" w:space="0" w:color="auto"/>
            </w:tcBorders>
            <w:vAlign w:val="center"/>
          </w:tcPr>
          <w:p w14:paraId="0B0669E8"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Incident Report</w:t>
            </w:r>
          </w:p>
        </w:tc>
        <w:tc>
          <w:tcPr>
            <w:tcW w:w="4092" w:type="dxa"/>
            <w:tcBorders>
              <w:top w:val="single" w:sz="4" w:space="0" w:color="auto"/>
              <w:bottom w:val="single" w:sz="12" w:space="0" w:color="auto"/>
            </w:tcBorders>
            <w:vAlign w:val="center"/>
          </w:tcPr>
          <w:p w14:paraId="10199292"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Performer must communicate to BARDA and document all critical programmatic concerns, issues, or probable risks that have or are likely to significantly impact project </w:t>
            </w:r>
            <w:r w:rsidRPr="00776340">
              <w:rPr>
                <w:rFonts w:ascii="Arial Narrow" w:eastAsia="Calibri" w:hAnsi="Arial Narrow" w:cs="Arial"/>
                <w:sz w:val="18"/>
                <w:szCs w:val="18"/>
              </w:rPr>
              <w:lastRenderedPageBreak/>
              <w:t>schedule and/or cost and/or performance. “Significant” is defined as a 10% or greater cost or schedule variance within a control account, but should be confirmed in consultation with the PAR. Incidents that present liability to the project even without cost/schedule impact, such as breach of GCP during a clinical study, must also be reported.</w:t>
            </w:r>
          </w:p>
        </w:tc>
        <w:tc>
          <w:tcPr>
            <w:tcW w:w="4092" w:type="dxa"/>
            <w:tcBorders>
              <w:top w:val="single" w:sz="4" w:space="0" w:color="auto"/>
              <w:bottom w:val="single" w:sz="12" w:space="0" w:color="auto"/>
            </w:tcBorders>
            <w:vAlign w:val="center"/>
          </w:tcPr>
          <w:p w14:paraId="4018A1BD"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lastRenderedPageBreak/>
              <w:t>Due within 48 hours of activity or incident or within 24 hours for a security activity or incident</w:t>
            </w:r>
          </w:p>
          <w:p w14:paraId="0C019A11"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Email or telephone with written follow-up to PAR and AO</w:t>
            </w:r>
          </w:p>
          <w:p w14:paraId="34803FD0"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lastRenderedPageBreak/>
              <w:t>Additional updates due to PAR and AO within 48 hours of additional developments</w:t>
            </w:r>
          </w:p>
          <w:p w14:paraId="371CECE6"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 xml:space="preserve">Performer must submit within 5 business days a Corrective Action Plan (if deemed necessary by either party) to address any potential issues </w:t>
            </w:r>
          </w:p>
          <w:p w14:paraId="6BB90154" w14:textId="77777777" w:rsidR="00776340" w:rsidRPr="00776340" w:rsidRDefault="00776340" w:rsidP="00776340">
            <w:pPr>
              <w:widowControl w:val="0"/>
              <w:numPr>
                <w:ilvl w:val="0"/>
                <w:numId w:val="58"/>
              </w:numPr>
              <w:autoSpaceDE w:val="0"/>
              <w:autoSpaceDN w:val="0"/>
              <w:spacing w:after="0" w:line="276" w:lineRule="auto"/>
              <w:ind w:left="72" w:hanging="86"/>
              <w:rPr>
                <w:rFonts w:ascii="Arial Narrow" w:eastAsia="Calibri" w:hAnsi="Arial Narrow" w:cs="Arial"/>
                <w:sz w:val="18"/>
                <w:szCs w:val="18"/>
              </w:rPr>
            </w:pPr>
            <w:r w:rsidRPr="00776340">
              <w:rPr>
                <w:rFonts w:ascii="Arial Narrow" w:eastAsia="Calibri" w:hAnsi="Arial Narrow" w:cs="Arial"/>
                <w:sz w:val="18"/>
                <w:szCs w:val="18"/>
              </w:rPr>
              <w:t>If corrective action is deemed necessary, Performer must address in writing, its consideration of concerns raised by BARDA within 5 business days of receiving such concerns</w:t>
            </w:r>
          </w:p>
        </w:tc>
      </w:tr>
    </w:tbl>
    <w:p w14:paraId="261609DB" w14:textId="77777777" w:rsidR="00776340" w:rsidRPr="00776340" w:rsidRDefault="00776340" w:rsidP="00776340">
      <w:pPr>
        <w:keepNext/>
        <w:keepLines/>
        <w:spacing w:after="0" w:line="240" w:lineRule="auto"/>
        <w:ind w:firstLine="720"/>
        <w:outlineLvl w:val="2"/>
        <w:rPr>
          <w:rFonts w:ascii="Arial" w:eastAsia="MS Gothic" w:hAnsi="Arial" w:cs="Times New Roman"/>
          <w:b/>
          <w:bCs/>
          <w:sz w:val="24"/>
        </w:rPr>
      </w:pPr>
      <w:bookmarkStart w:id="103" w:name="_Toc143768653"/>
    </w:p>
    <w:p w14:paraId="3684D5CD" w14:textId="77777777" w:rsidR="00776340" w:rsidRPr="00776340" w:rsidRDefault="00776340" w:rsidP="00776340">
      <w:pPr>
        <w:keepNext/>
        <w:keepLines/>
        <w:spacing w:after="0" w:line="240" w:lineRule="auto"/>
        <w:ind w:firstLine="720"/>
        <w:outlineLvl w:val="2"/>
        <w:rPr>
          <w:rFonts w:ascii="Arial" w:eastAsia="MS Gothic" w:hAnsi="Arial" w:cs="Times New Roman"/>
          <w:b/>
          <w:bCs/>
          <w:sz w:val="24"/>
        </w:rPr>
      </w:pPr>
      <w:bookmarkStart w:id="104" w:name="_Toc217999933"/>
      <w:r w:rsidRPr="00776340">
        <w:rPr>
          <w:rFonts w:ascii="Arial" w:eastAsia="MS Gothic" w:hAnsi="Arial" w:cs="Times New Roman"/>
          <w:b/>
          <w:bCs/>
          <w:sz w:val="24"/>
        </w:rPr>
        <w:t>Advanced R&amp;D Products</w:t>
      </w:r>
      <w:bookmarkEnd w:id="103"/>
      <w:bookmarkEnd w:id="104"/>
    </w:p>
    <w:p w14:paraId="210AD8A4" w14:textId="77777777" w:rsidR="00776340" w:rsidRPr="00776340" w:rsidRDefault="00776340" w:rsidP="00776340">
      <w:pPr>
        <w:keepNext/>
        <w:keepLines/>
        <w:spacing w:after="0" w:line="240" w:lineRule="auto"/>
        <w:ind w:firstLine="720"/>
        <w:outlineLvl w:val="2"/>
        <w:rPr>
          <w:rFonts w:ascii="Arial" w:eastAsia="MS Gothic" w:hAnsi="Arial" w:cs="Times New Roman"/>
          <w:b/>
          <w:bCs/>
          <w:sz w:val="24"/>
        </w:rPr>
      </w:pP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980"/>
        <w:gridCol w:w="4045"/>
        <w:gridCol w:w="4112"/>
      </w:tblGrid>
      <w:tr w:rsidR="00776340" w:rsidRPr="00776340" w14:paraId="0158EB61" w14:textId="77777777" w:rsidTr="00B96009">
        <w:trPr>
          <w:tblHeader/>
          <w:jc w:val="center"/>
        </w:trPr>
        <w:tc>
          <w:tcPr>
            <w:tcW w:w="810" w:type="dxa"/>
            <w:tcBorders>
              <w:top w:val="single" w:sz="4" w:space="0" w:color="auto"/>
              <w:left w:val="single" w:sz="4" w:space="0" w:color="auto"/>
              <w:bottom w:val="single" w:sz="4" w:space="0" w:color="auto"/>
              <w:right w:val="single" w:sz="4" w:space="0" w:color="auto"/>
            </w:tcBorders>
            <w:shd w:val="clear" w:color="auto" w:fill="C0C0C0"/>
            <w:vAlign w:val="center"/>
          </w:tcPr>
          <w:p w14:paraId="3825C3C6"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14:paraId="1BD4659D"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w:t>
            </w:r>
          </w:p>
        </w:tc>
        <w:tc>
          <w:tcPr>
            <w:tcW w:w="4045" w:type="dxa"/>
            <w:tcBorders>
              <w:top w:val="single" w:sz="4" w:space="0" w:color="auto"/>
              <w:left w:val="single" w:sz="4" w:space="0" w:color="auto"/>
              <w:bottom w:val="single" w:sz="4" w:space="0" w:color="auto"/>
              <w:right w:val="single" w:sz="4" w:space="0" w:color="auto"/>
            </w:tcBorders>
            <w:shd w:val="clear" w:color="auto" w:fill="C0C0C0"/>
            <w:vAlign w:val="center"/>
          </w:tcPr>
          <w:p w14:paraId="3E4AF3FA"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 Description</w:t>
            </w:r>
          </w:p>
        </w:tc>
        <w:tc>
          <w:tcPr>
            <w:tcW w:w="4112" w:type="dxa"/>
            <w:tcBorders>
              <w:top w:val="single" w:sz="4" w:space="0" w:color="auto"/>
              <w:left w:val="single" w:sz="4" w:space="0" w:color="auto"/>
              <w:bottom w:val="single" w:sz="4" w:space="0" w:color="auto"/>
              <w:right w:val="single" w:sz="4" w:space="0" w:color="auto"/>
            </w:tcBorders>
            <w:shd w:val="clear" w:color="auto" w:fill="C0C0C0"/>
            <w:vAlign w:val="center"/>
          </w:tcPr>
          <w:p w14:paraId="5C7EA3A5"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Reporting Procedures and Due Dates</w:t>
            </w:r>
          </w:p>
        </w:tc>
      </w:tr>
      <w:tr w:rsidR="00776340" w:rsidRPr="00776340" w14:paraId="4A9014D1" w14:textId="77777777" w:rsidTr="00B96009">
        <w:trPr>
          <w:jc w:val="center"/>
        </w:trPr>
        <w:tc>
          <w:tcPr>
            <w:tcW w:w="810" w:type="dxa"/>
            <w:tcBorders>
              <w:top w:val="single" w:sz="12" w:space="0" w:color="auto"/>
            </w:tcBorders>
            <w:vAlign w:val="center"/>
          </w:tcPr>
          <w:p w14:paraId="4B4A9412"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7.1</w:t>
            </w:r>
          </w:p>
        </w:tc>
        <w:tc>
          <w:tcPr>
            <w:tcW w:w="1980" w:type="dxa"/>
            <w:tcBorders>
              <w:top w:val="single" w:sz="12" w:space="0" w:color="auto"/>
            </w:tcBorders>
            <w:vAlign w:val="center"/>
          </w:tcPr>
          <w:p w14:paraId="071F5A59"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Technical Documents</w:t>
            </w:r>
          </w:p>
        </w:tc>
        <w:tc>
          <w:tcPr>
            <w:tcW w:w="4045" w:type="dxa"/>
            <w:tcBorders>
              <w:top w:val="single" w:sz="12" w:space="0" w:color="auto"/>
            </w:tcBorders>
            <w:vAlign w:val="center"/>
          </w:tcPr>
          <w:p w14:paraId="58D9C52C"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Upon request, Performer must provide AO and PAR with deliverables from the following activities: quality agreements between Performer s and subPerformers, process Development Reports, Assay Qualification Plan/Report, Assay Validation Plan/Report, Assay Technology Transfer Report, Batch Records, SOPs, Master Production Records, Certificate of Analysis, Clinical Studies Data or Reports, clinical trial documents. </w:t>
            </w:r>
          </w:p>
          <w:p w14:paraId="356E15B5"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AO and PAR reserve the right to request within the PoP a non-proprietary technical document for distribution within the Government</w:t>
            </w:r>
            <w:r w:rsidRPr="00776340">
              <w:rPr>
                <w:rFonts w:ascii="Arial Narrow" w:eastAsia="Calibri" w:hAnsi="Arial Narrow" w:cs="Arial"/>
                <w:sz w:val="18"/>
                <w:szCs w:val="18"/>
                <w:vertAlign w:val="superscript"/>
              </w:rPr>
              <w:footnoteReference w:id="6"/>
            </w:r>
            <w:r w:rsidRPr="00776340">
              <w:rPr>
                <w:rFonts w:ascii="Arial Narrow" w:eastAsia="Calibri" w:hAnsi="Arial Narrow" w:cs="Arial"/>
                <w:sz w:val="18"/>
                <w:szCs w:val="18"/>
              </w:rPr>
              <w:t>.</w:t>
            </w:r>
          </w:p>
        </w:tc>
        <w:tc>
          <w:tcPr>
            <w:tcW w:w="4112" w:type="dxa"/>
            <w:tcBorders>
              <w:top w:val="single" w:sz="12" w:space="0" w:color="auto"/>
            </w:tcBorders>
            <w:vAlign w:val="center"/>
          </w:tcPr>
          <w:p w14:paraId="5B4389BC"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provide technical documents within 10 business days of AO or PAR request. Performer can request additional time on an as needed basis</w:t>
            </w:r>
          </w:p>
          <w:p w14:paraId="4907C7FD"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If corrective action is recommended, the Performer must address, in writing, concerns raised by BARDA in writing</w:t>
            </w:r>
          </w:p>
        </w:tc>
      </w:tr>
      <w:tr w:rsidR="00776340" w:rsidRPr="00776340" w14:paraId="753AC0CC" w14:textId="77777777" w:rsidTr="00B96009">
        <w:trPr>
          <w:jc w:val="center"/>
        </w:trPr>
        <w:tc>
          <w:tcPr>
            <w:tcW w:w="810" w:type="dxa"/>
            <w:vAlign w:val="center"/>
          </w:tcPr>
          <w:p w14:paraId="147B82F3"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7.2</w:t>
            </w:r>
          </w:p>
        </w:tc>
        <w:tc>
          <w:tcPr>
            <w:tcW w:w="1980" w:type="dxa"/>
            <w:vAlign w:val="center"/>
          </w:tcPr>
          <w:p w14:paraId="615B62C4"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Publications</w:t>
            </w:r>
          </w:p>
        </w:tc>
        <w:tc>
          <w:tcPr>
            <w:tcW w:w="4045" w:type="dxa"/>
            <w:vAlign w:val="center"/>
          </w:tcPr>
          <w:p w14:paraId="09E8E5C7"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submit any manuscript, scientific meeting abstract, poster, presentation, and any other public-facing material or information disseminated outside the purview of other deliverables, containing data generated under this agreement, to BARDA for review prior to submission. Acknowledgment of BARDA funding must be included.</w:t>
            </w:r>
          </w:p>
        </w:tc>
        <w:tc>
          <w:tcPr>
            <w:tcW w:w="4112" w:type="dxa"/>
            <w:vAlign w:val="center"/>
          </w:tcPr>
          <w:p w14:paraId="46C3BE56" w14:textId="77777777" w:rsidR="00776340" w:rsidRPr="00776340" w:rsidRDefault="00776340" w:rsidP="00776340">
            <w:pPr>
              <w:widowControl w:val="0"/>
              <w:numPr>
                <w:ilvl w:val="0"/>
                <w:numId w:val="62"/>
              </w:numPr>
              <w:tabs>
                <w:tab w:val="num" w:pos="132"/>
              </w:tabs>
              <w:autoSpaceDE w:val="0"/>
              <w:autoSpaceDN w:val="0"/>
              <w:adjustRightInd w:val="0"/>
              <w:spacing w:after="0" w:line="276" w:lineRule="auto"/>
              <w:ind w:left="130" w:hanging="130"/>
              <w:rPr>
                <w:rFonts w:ascii="Arial Narrow" w:eastAsia="Calibri" w:hAnsi="Arial Narrow" w:cs="Arial"/>
                <w:sz w:val="18"/>
                <w:szCs w:val="18"/>
              </w:rPr>
            </w:pPr>
            <w:r w:rsidRPr="00776340">
              <w:rPr>
                <w:rFonts w:ascii="Arial Narrow" w:eastAsia="Calibri" w:hAnsi="Arial Narrow" w:cs="Arial"/>
                <w:sz w:val="18"/>
                <w:szCs w:val="18"/>
              </w:rPr>
              <w:t>Performer must submit all manuscript or scientific meeting abstracts to PAR and AO prior to submission/presentation by 30 business days for manuscripts and 15 business days for abstracts, posters, or any other material</w:t>
            </w:r>
          </w:p>
          <w:p w14:paraId="5E69C82D" w14:textId="77777777" w:rsidR="00776340" w:rsidRPr="00776340" w:rsidRDefault="00776340" w:rsidP="00776340">
            <w:pPr>
              <w:widowControl w:val="0"/>
              <w:numPr>
                <w:ilvl w:val="0"/>
                <w:numId w:val="62"/>
              </w:numPr>
              <w:tabs>
                <w:tab w:val="num" w:pos="132"/>
              </w:tabs>
              <w:autoSpaceDE w:val="0"/>
              <w:autoSpaceDN w:val="0"/>
              <w:adjustRightInd w:val="0"/>
              <w:spacing w:after="0" w:line="276" w:lineRule="auto"/>
              <w:ind w:left="130" w:hanging="130"/>
              <w:rPr>
                <w:rFonts w:ascii="Arial Narrow" w:eastAsia="Calibri" w:hAnsi="Arial Narrow" w:cs="Arial"/>
                <w:sz w:val="18"/>
                <w:szCs w:val="18"/>
              </w:rPr>
            </w:pPr>
            <w:r w:rsidRPr="00776340">
              <w:rPr>
                <w:rFonts w:ascii="Arial Narrow" w:eastAsia="Calibri" w:hAnsi="Arial Narrow" w:cs="Arial"/>
                <w:sz w:val="18"/>
                <w:szCs w:val="18"/>
              </w:rPr>
              <w:t xml:space="preserve">Performer must address in writing all concerns raised by BARDA in writing </w:t>
            </w:r>
          </w:p>
          <w:p w14:paraId="1B314582" w14:textId="77777777" w:rsidR="00776340" w:rsidRPr="00776340" w:rsidRDefault="00776340" w:rsidP="00776340">
            <w:pPr>
              <w:widowControl w:val="0"/>
              <w:numPr>
                <w:ilvl w:val="0"/>
                <w:numId w:val="62"/>
              </w:numPr>
              <w:tabs>
                <w:tab w:val="num" w:pos="132"/>
              </w:tabs>
              <w:autoSpaceDE w:val="0"/>
              <w:autoSpaceDN w:val="0"/>
              <w:adjustRightInd w:val="0"/>
              <w:spacing w:after="0" w:line="276" w:lineRule="auto"/>
              <w:ind w:left="130" w:hanging="130"/>
              <w:rPr>
                <w:rFonts w:ascii="Arial Narrow" w:eastAsia="Calibri" w:hAnsi="Arial Narrow" w:cs="Arial"/>
                <w:color w:val="000000"/>
                <w:sz w:val="18"/>
                <w:szCs w:val="18"/>
              </w:rPr>
            </w:pPr>
            <w:r w:rsidRPr="00776340">
              <w:rPr>
                <w:rFonts w:ascii="Arial Narrow" w:eastAsia="Calibri" w:hAnsi="Arial Narrow" w:cs="Arial"/>
                <w:sz w:val="18"/>
                <w:szCs w:val="18"/>
              </w:rPr>
              <w:t>Final submissions must be submitted to BARDA concurrently or no later than within one (1) calendar day of its submission</w:t>
            </w:r>
          </w:p>
          <w:p w14:paraId="4C4459ED" w14:textId="77777777" w:rsidR="00776340" w:rsidRPr="00776340" w:rsidRDefault="00776340" w:rsidP="00776340">
            <w:pPr>
              <w:widowControl w:val="0"/>
              <w:numPr>
                <w:ilvl w:val="0"/>
                <w:numId w:val="62"/>
              </w:numPr>
              <w:tabs>
                <w:tab w:val="num" w:pos="132"/>
              </w:tabs>
              <w:autoSpaceDE w:val="0"/>
              <w:autoSpaceDN w:val="0"/>
              <w:adjustRightInd w:val="0"/>
              <w:spacing w:after="0" w:line="276" w:lineRule="auto"/>
              <w:ind w:left="130" w:hanging="130"/>
              <w:rPr>
                <w:rFonts w:ascii="Arial Narrow" w:eastAsia="Calibri" w:hAnsi="Arial Narrow" w:cs="Arial"/>
                <w:color w:val="000000"/>
                <w:sz w:val="18"/>
                <w:szCs w:val="18"/>
              </w:rPr>
            </w:pPr>
            <w:r w:rsidRPr="00776340">
              <w:rPr>
                <w:rFonts w:ascii="Arial Narrow" w:eastAsia="Calibri" w:hAnsi="Arial Narrow" w:cs="Arial"/>
                <w:color w:val="000000"/>
                <w:sz w:val="18"/>
                <w:szCs w:val="18"/>
              </w:rPr>
              <w:t>Performer must list all publication material in the Monthly Technical Progress Report</w:t>
            </w:r>
          </w:p>
        </w:tc>
      </w:tr>
      <w:tr w:rsidR="00776340" w:rsidRPr="00776340" w14:paraId="47534F59" w14:textId="77777777" w:rsidTr="00B96009">
        <w:trPr>
          <w:jc w:val="center"/>
        </w:trPr>
        <w:tc>
          <w:tcPr>
            <w:tcW w:w="810" w:type="dxa"/>
            <w:vAlign w:val="center"/>
          </w:tcPr>
          <w:p w14:paraId="6A033AEF"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7.3</w:t>
            </w:r>
          </w:p>
        </w:tc>
        <w:tc>
          <w:tcPr>
            <w:tcW w:w="1980" w:type="dxa"/>
            <w:vAlign w:val="center"/>
          </w:tcPr>
          <w:p w14:paraId="18F8C129" w14:textId="77777777" w:rsidR="00776340" w:rsidRPr="00776340" w:rsidRDefault="00776340" w:rsidP="00776340">
            <w:pPr>
              <w:spacing w:after="0" w:line="276" w:lineRule="auto"/>
              <w:jc w:val="center"/>
              <w:rPr>
                <w:rFonts w:ascii="Arial" w:eastAsia="Calibri" w:hAnsi="Arial" w:cs="Arial"/>
              </w:rPr>
            </w:pPr>
            <w:r w:rsidRPr="00776340">
              <w:rPr>
                <w:rFonts w:ascii="Arial Narrow" w:eastAsia="Calibri" w:hAnsi="Arial Narrow" w:cs="Arial"/>
                <w:sz w:val="18"/>
                <w:szCs w:val="18"/>
              </w:rPr>
              <w:t xml:space="preserve">Performer Clinical Publication Timeline and USG Right to Publish Data </w:t>
            </w:r>
            <w:r w:rsidRPr="00776340">
              <w:rPr>
                <w:rFonts w:ascii="Arial" w:eastAsia="Calibri" w:hAnsi="Arial" w:cs="Arial"/>
              </w:rPr>
              <w:t xml:space="preserve"> </w:t>
            </w:r>
          </w:p>
        </w:tc>
        <w:tc>
          <w:tcPr>
            <w:tcW w:w="4045" w:type="dxa"/>
            <w:vAlign w:val="center"/>
          </w:tcPr>
          <w:p w14:paraId="1A170FAC"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The Performer and Government are committed to transparent and timely publication of clinical trial data to ensure rapid distribution of information during a Public Health Emergency. </w:t>
            </w:r>
          </w:p>
          <w:p w14:paraId="01C101CB"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Within 30 days of the primary analysis, results from clinical studies funded in whole or in part under this agreement and consistent with Good Publications Practices. Sponsor must submit clinical study primary endpoint analysis for publication to a peer reviewed journal.</w:t>
            </w:r>
          </w:p>
          <w:p w14:paraId="646E8716"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 Within 90 days of the of study end date [last subject last visit] for studies funded in part or whole under this agreement and consistent with Good Publication Practices, Sponsor must submit clinical study data for publication to a peer reviewed journal. </w:t>
            </w:r>
          </w:p>
          <w:p w14:paraId="7F4135A0"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lastRenderedPageBreak/>
              <w:t>If the Performer does not elect to publish data, Performer must provide AO and PAR with clinical trial data to support the government publication of data as deemed appropriate by the government, without the Performer involvement. The government reserves the right to publish a counter-analysis of the data.</w:t>
            </w:r>
          </w:p>
        </w:tc>
        <w:tc>
          <w:tcPr>
            <w:tcW w:w="4112" w:type="dxa"/>
            <w:vAlign w:val="center"/>
          </w:tcPr>
          <w:p w14:paraId="03B33BC8" w14:textId="77777777" w:rsidR="00776340" w:rsidRPr="00776340" w:rsidRDefault="00776340" w:rsidP="00776340">
            <w:pPr>
              <w:widowControl w:val="0"/>
              <w:numPr>
                <w:ilvl w:val="0"/>
                <w:numId w:val="62"/>
              </w:numPr>
              <w:autoSpaceDE w:val="0"/>
              <w:autoSpaceDN w:val="0"/>
              <w:adjustRightInd w:val="0"/>
              <w:spacing w:after="0" w:line="276" w:lineRule="auto"/>
              <w:ind w:left="130" w:hanging="130"/>
              <w:contextualSpacing/>
              <w:rPr>
                <w:rFonts w:ascii="Arial Narrow" w:eastAsia="Calibri" w:hAnsi="Arial Narrow" w:cs="Arial"/>
                <w:color w:val="000000"/>
                <w:sz w:val="18"/>
                <w:szCs w:val="18"/>
              </w:rPr>
            </w:pPr>
            <w:r w:rsidRPr="00776340">
              <w:rPr>
                <w:rFonts w:ascii="Arial Narrow" w:eastAsia="Calibri" w:hAnsi="Arial Narrow" w:cs="Arial"/>
                <w:color w:val="000000"/>
                <w:sz w:val="18"/>
                <w:szCs w:val="18"/>
              </w:rPr>
              <w:lastRenderedPageBreak/>
              <w:t xml:space="preserve">Performer must notify AO and PAR within 30 calendar days of primary analysis results and study end date [last subject last visit] if they plan not to publish data. </w:t>
            </w:r>
          </w:p>
          <w:p w14:paraId="0E09167D" w14:textId="77777777" w:rsidR="00776340" w:rsidRPr="00776340" w:rsidRDefault="00776340" w:rsidP="00776340">
            <w:pPr>
              <w:widowControl w:val="0"/>
              <w:numPr>
                <w:ilvl w:val="0"/>
                <w:numId w:val="62"/>
              </w:numPr>
              <w:autoSpaceDE w:val="0"/>
              <w:autoSpaceDN w:val="0"/>
              <w:adjustRightInd w:val="0"/>
              <w:spacing w:after="0" w:line="276" w:lineRule="auto"/>
              <w:ind w:left="132" w:hanging="132"/>
              <w:rPr>
                <w:rFonts w:ascii="Arial Narrow" w:eastAsia="Calibri" w:hAnsi="Arial Narrow" w:cs="Arial"/>
                <w:color w:val="000000"/>
                <w:sz w:val="18"/>
                <w:szCs w:val="18"/>
              </w:rPr>
            </w:pPr>
            <w:r w:rsidRPr="00776340">
              <w:rPr>
                <w:rFonts w:ascii="Arial Narrow" w:eastAsia="Calibri" w:hAnsi="Arial Narrow" w:cs="Arial"/>
                <w:color w:val="000000"/>
                <w:sz w:val="18"/>
                <w:szCs w:val="18"/>
              </w:rPr>
              <w:t>Within 10 calendar days of a request for clinical data from the AO, the Performer must provide AO with requested data, information and materials in the form(s) requested by the government, to support the government publication of the clinical trial data funded in part or whole under this agreement</w:t>
            </w:r>
          </w:p>
          <w:p w14:paraId="0DB0810C" w14:textId="77777777" w:rsidR="00776340" w:rsidRPr="00776340" w:rsidRDefault="00776340" w:rsidP="00776340">
            <w:pPr>
              <w:autoSpaceDE w:val="0"/>
              <w:autoSpaceDN w:val="0"/>
              <w:adjustRightInd w:val="0"/>
              <w:spacing w:after="0" w:line="276" w:lineRule="auto"/>
              <w:ind w:hanging="132"/>
              <w:rPr>
                <w:rFonts w:ascii="Arial Narrow" w:eastAsia="Calibri" w:hAnsi="Arial Narrow" w:cs="Arial"/>
                <w:color w:val="000000"/>
                <w:sz w:val="18"/>
                <w:szCs w:val="18"/>
              </w:rPr>
            </w:pPr>
          </w:p>
        </w:tc>
      </w:tr>
    </w:tbl>
    <w:p w14:paraId="6217E6B1" w14:textId="77777777" w:rsidR="00776340" w:rsidRPr="00776340" w:rsidRDefault="00776340" w:rsidP="00776340">
      <w:pPr>
        <w:keepNext/>
        <w:keepLines/>
        <w:spacing w:after="0" w:line="240" w:lineRule="auto"/>
        <w:ind w:firstLine="720"/>
        <w:outlineLvl w:val="2"/>
        <w:rPr>
          <w:rFonts w:ascii="Arial" w:eastAsia="MS Gothic" w:hAnsi="Arial" w:cs="Times New Roman"/>
          <w:b/>
          <w:bCs/>
          <w:sz w:val="24"/>
        </w:rPr>
      </w:pPr>
      <w:bookmarkStart w:id="105" w:name="_Toc143768654"/>
      <w:bookmarkStart w:id="106" w:name="_Hlk111039190"/>
    </w:p>
    <w:p w14:paraId="49F9FA94" w14:textId="77777777" w:rsidR="00776340" w:rsidRPr="00776340" w:rsidRDefault="00776340" w:rsidP="00776340">
      <w:pPr>
        <w:keepNext/>
        <w:keepLines/>
        <w:spacing w:after="0" w:line="240" w:lineRule="auto"/>
        <w:ind w:firstLine="720"/>
        <w:outlineLvl w:val="2"/>
        <w:rPr>
          <w:rFonts w:ascii="Arial" w:eastAsia="MS Gothic" w:hAnsi="Arial" w:cs="Times New Roman"/>
          <w:b/>
          <w:bCs/>
          <w:sz w:val="24"/>
        </w:rPr>
      </w:pPr>
      <w:bookmarkStart w:id="107" w:name="_Toc217999934"/>
      <w:r w:rsidRPr="00776340">
        <w:rPr>
          <w:rFonts w:ascii="Arial" w:eastAsia="MS Gothic" w:hAnsi="Arial" w:cs="Times New Roman"/>
          <w:b/>
          <w:bCs/>
          <w:sz w:val="24"/>
        </w:rPr>
        <w:t>Regulatory Deliverables</w:t>
      </w:r>
      <w:bookmarkEnd w:id="105"/>
      <w:bookmarkEnd w:id="107"/>
    </w:p>
    <w:p w14:paraId="160ED749" w14:textId="77777777" w:rsidR="00776340" w:rsidRPr="00776340" w:rsidRDefault="00776340" w:rsidP="00776340">
      <w:pPr>
        <w:keepNext/>
        <w:keepLines/>
        <w:spacing w:after="0" w:line="240" w:lineRule="auto"/>
        <w:ind w:firstLine="720"/>
        <w:outlineLvl w:val="2"/>
        <w:rPr>
          <w:rFonts w:ascii="Arial" w:eastAsia="MS Gothic" w:hAnsi="Arial" w:cs="Times New Roman"/>
          <w:b/>
          <w:bCs/>
          <w:sz w:val="24"/>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50"/>
        <w:gridCol w:w="4185"/>
        <w:gridCol w:w="4095"/>
      </w:tblGrid>
      <w:tr w:rsidR="00776340" w:rsidRPr="00776340" w14:paraId="2EE12367" w14:textId="77777777" w:rsidTr="00B96009">
        <w:trPr>
          <w:tblHeader/>
          <w:jc w:val="center"/>
        </w:trPr>
        <w:tc>
          <w:tcPr>
            <w:tcW w:w="895" w:type="dxa"/>
            <w:tcBorders>
              <w:top w:val="single" w:sz="4" w:space="0" w:color="auto"/>
              <w:left w:val="single" w:sz="4" w:space="0" w:color="auto"/>
              <w:bottom w:val="single" w:sz="4" w:space="0" w:color="auto"/>
              <w:right w:val="single" w:sz="4" w:space="0" w:color="auto"/>
            </w:tcBorders>
            <w:shd w:val="clear" w:color="auto" w:fill="C0C0C0"/>
            <w:vAlign w:val="center"/>
          </w:tcPr>
          <w:bookmarkEnd w:id="106"/>
          <w:p w14:paraId="5265C4FD"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w:t>
            </w:r>
          </w:p>
        </w:tc>
        <w:tc>
          <w:tcPr>
            <w:tcW w:w="1850" w:type="dxa"/>
            <w:tcBorders>
              <w:top w:val="single" w:sz="4" w:space="0" w:color="auto"/>
              <w:left w:val="single" w:sz="4" w:space="0" w:color="auto"/>
              <w:bottom w:val="single" w:sz="4" w:space="0" w:color="auto"/>
              <w:right w:val="single" w:sz="4" w:space="0" w:color="auto"/>
            </w:tcBorders>
            <w:shd w:val="clear" w:color="auto" w:fill="C0C0C0"/>
            <w:vAlign w:val="center"/>
          </w:tcPr>
          <w:p w14:paraId="254303F7"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w:t>
            </w:r>
          </w:p>
        </w:tc>
        <w:tc>
          <w:tcPr>
            <w:tcW w:w="4185" w:type="dxa"/>
            <w:tcBorders>
              <w:top w:val="single" w:sz="4" w:space="0" w:color="auto"/>
              <w:left w:val="single" w:sz="4" w:space="0" w:color="auto"/>
              <w:bottom w:val="single" w:sz="4" w:space="0" w:color="auto"/>
              <w:right w:val="single" w:sz="4" w:space="0" w:color="auto"/>
            </w:tcBorders>
            <w:shd w:val="clear" w:color="auto" w:fill="C0C0C0"/>
            <w:vAlign w:val="center"/>
          </w:tcPr>
          <w:p w14:paraId="16FBDD58"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Deliverable Description</w:t>
            </w:r>
          </w:p>
        </w:tc>
        <w:tc>
          <w:tcPr>
            <w:tcW w:w="4095" w:type="dxa"/>
            <w:tcBorders>
              <w:top w:val="single" w:sz="4" w:space="0" w:color="auto"/>
              <w:left w:val="single" w:sz="4" w:space="0" w:color="auto"/>
              <w:bottom w:val="single" w:sz="4" w:space="0" w:color="auto"/>
              <w:right w:val="single" w:sz="4" w:space="0" w:color="auto"/>
            </w:tcBorders>
            <w:shd w:val="clear" w:color="auto" w:fill="C0C0C0"/>
            <w:vAlign w:val="center"/>
          </w:tcPr>
          <w:p w14:paraId="57673ECD" w14:textId="77777777" w:rsidR="00776340" w:rsidRPr="00776340" w:rsidRDefault="00776340" w:rsidP="00776340">
            <w:pPr>
              <w:spacing w:after="0" w:line="240" w:lineRule="auto"/>
              <w:jc w:val="center"/>
              <w:rPr>
                <w:rFonts w:ascii="Arial Narrow" w:eastAsia="Calibri" w:hAnsi="Arial Narrow" w:cs="Arial"/>
                <w:b/>
                <w:sz w:val="20"/>
                <w:szCs w:val="28"/>
              </w:rPr>
            </w:pPr>
            <w:r w:rsidRPr="00776340">
              <w:rPr>
                <w:rFonts w:ascii="Arial Narrow" w:eastAsia="Calibri" w:hAnsi="Arial Narrow" w:cs="Arial"/>
                <w:b/>
                <w:sz w:val="20"/>
                <w:szCs w:val="28"/>
              </w:rPr>
              <w:t>Reporting Procedures and Due Dates</w:t>
            </w:r>
          </w:p>
        </w:tc>
      </w:tr>
      <w:tr w:rsidR="00776340" w:rsidRPr="00776340" w14:paraId="6C303C98" w14:textId="77777777" w:rsidTr="00B96009">
        <w:trPr>
          <w:jc w:val="center"/>
        </w:trPr>
        <w:tc>
          <w:tcPr>
            <w:tcW w:w="895" w:type="dxa"/>
            <w:tcBorders>
              <w:top w:val="single" w:sz="12" w:space="0" w:color="auto"/>
              <w:bottom w:val="single" w:sz="4" w:space="0" w:color="auto"/>
            </w:tcBorders>
            <w:vAlign w:val="center"/>
          </w:tcPr>
          <w:p w14:paraId="0E17F399" w14:textId="77777777" w:rsidR="00776340" w:rsidRPr="00776340" w:rsidRDefault="00776340" w:rsidP="00776340">
            <w:pPr>
              <w:spacing w:after="0" w:line="240" w:lineRule="auto"/>
              <w:jc w:val="center"/>
              <w:rPr>
                <w:rFonts w:ascii="Arial Narrow" w:eastAsia="Calibri" w:hAnsi="Arial Narrow" w:cs="Arial"/>
                <w:sz w:val="18"/>
              </w:rPr>
            </w:pPr>
            <w:r w:rsidRPr="00776340">
              <w:rPr>
                <w:rFonts w:ascii="Arial Narrow" w:eastAsia="Calibri" w:hAnsi="Arial Narrow" w:cs="Arial"/>
                <w:sz w:val="18"/>
              </w:rPr>
              <w:t>8.1</w:t>
            </w:r>
          </w:p>
        </w:tc>
        <w:tc>
          <w:tcPr>
            <w:tcW w:w="1850" w:type="dxa"/>
            <w:tcBorders>
              <w:top w:val="single" w:sz="12" w:space="0" w:color="auto"/>
              <w:bottom w:val="single" w:sz="4" w:space="0" w:color="auto"/>
            </w:tcBorders>
            <w:vAlign w:val="center"/>
          </w:tcPr>
          <w:p w14:paraId="47E8EB81" w14:textId="77777777" w:rsidR="00776340" w:rsidRPr="00776340" w:rsidRDefault="00776340" w:rsidP="00776340">
            <w:pPr>
              <w:spacing w:after="0" w:line="276" w:lineRule="auto"/>
              <w:jc w:val="center"/>
              <w:rPr>
                <w:rFonts w:ascii="Arial Narrow" w:eastAsia="Calibri" w:hAnsi="Arial Narrow" w:cs="Arial"/>
                <w:sz w:val="18"/>
              </w:rPr>
            </w:pPr>
            <w:r w:rsidRPr="00776340">
              <w:rPr>
                <w:rFonts w:ascii="Arial Narrow" w:eastAsia="Calibri" w:hAnsi="Arial Narrow" w:cs="Arial"/>
                <w:sz w:val="18"/>
              </w:rPr>
              <w:t xml:space="preserve">Regulatory </w:t>
            </w:r>
            <w:r w:rsidRPr="00776340">
              <w:rPr>
                <w:rFonts w:ascii="Arial Narrow" w:eastAsia="Calibri" w:hAnsi="Arial Narrow" w:cs="Arial"/>
                <w:sz w:val="18"/>
                <w:szCs w:val="18"/>
              </w:rPr>
              <w:t>Strategy/Plan</w:t>
            </w:r>
          </w:p>
        </w:tc>
        <w:tc>
          <w:tcPr>
            <w:tcW w:w="4185" w:type="dxa"/>
            <w:tcBorders>
              <w:top w:val="single" w:sz="12" w:space="0" w:color="auto"/>
              <w:bottom w:val="single" w:sz="4" w:space="0" w:color="auto"/>
            </w:tcBorders>
            <w:vAlign w:val="center"/>
          </w:tcPr>
          <w:p w14:paraId="4D9F932C"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The Performer must provide a Regulatory Plan that outlines the regulatory strategy for the product. </w:t>
            </w:r>
          </w:p>
          <w:p w14:paraId="7DDDDA9E" w14:textId="77777777" w:rsidR="00776340" w:rsidRPr="00776340" w:rsidRDefault="00776340" w:rsidP="00776340">
            <w:pPr>
              <w:spacing w:after="0" w:line="276" w:lineRule="auto"/>
              <w:rPr>
                <w:rFonts w:ascii="Arial Narrow" w:eastAsia="Calibri" w:hAnsi="Arial Narrow" w:cs="Arial"/>
                <w:sz w:val="18"/>
              </w:rPr>
            </w:pPr>
            <w:r w:rsidRPr="00776340">
              <w:rPr>
                <w:rFonts w:ascii="Arial Narrow" w:eastAsia="Calibri" w:hAnsi="Arial Narrow" w:cs="Arial"/>
                <w:sz w:val="18"/>
                <w:szCs w:val="18"/>
              </w:rPr>
              <w:t>The plan must include information leading to commercialization readiness.</w:t>
            </w:r>
          </w:p>
        </w:tc>
        <w:tc>
          <w:tcPr>
            <w:tcW w:w="4095" w:type="dxa"/>
            <w:tcBorders>
              <w:top w:val="single" w:sz="12" w:space="0" w:color="auto"/>
              <w:bottom w:val="single" w:sz="4" w:space="0" w:color="auto"/>
            </w:tcBorders>
            <w:vAlign w:val="center"/>
          </w:tcPr>
          <w:p w14:paraId="4318E538"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w:eastAsia="MS Mincho" w:hAnsi="Arial" w:cs="Arial"/>
                <w:sz w:val="18"/>
                <w:szCs w:val="18"/>
              </w:rPr>
            </w:pPr>
            <w:r w:rsidRPr="00776340">
              <w:rPr>
                <w:rFonts w:ascii="Arial Narrow" w:eastAsia="Calibri" w:hAnsi="Arial Narrow" w:cs="Arial"/>
                <w:sz w:val="18"/>
                <w:szCs w:val="18"/>
              </w:rPr>
              <w:t xml:space="preserve">The Performer must submit a Draft within 45 calendar days after the initiation of the agreement period of performance; updates to the Regulatory Strategy/Plan </w:t>
            </w:r>
            <w:bookmarkStart w:id="108" w:name="_Hlk116395013"/>
            <w:r w:rsidRPr="00776340">
              <w:rPr>
                <w:rFonts w:ascii="Arial Narrow" w:eastAsia="Calibri" w:hAnsi="Arial Narrow" w:cs="Arial"/>
                <w:sz w:val="18"/>
                <w:szCs w:val="18"/>
              </w:rPr>
              <w:t>must be submitted concurrently with Monthly Technical Progress Reports. The Performer may choose to notify the government up to two times every three months if there are no changes from the prior submission, and not submit an update</w:t>
            </w:r>
            <w:bookmarkEnd w:id="108"/>
          </w:p>
          <w:p w14:paraId="2D1E7F12" w14:textId="77777777" w:rsidR="00776340" w:rsidRPr="00776340" w:rsidRDefault="00776340" w:rsidP="00776340">
            <w:pPr>
              <w:widowControl w:val="0"/>
              <w:numPr>
                <w:ilvl w:val="0"/>
                <w:numId w:val="58"/>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BARDA will provide Performer with a list of concerns in response to plan submitted</w:t>
            </w:r>
          </w:p>
          <w:p w14:paraId="05FD9455" w14:textId="77777777" w:rsidR="00776340" w:rsidRPr="00776340" w:rsidRDefault="00776340" w:rsidP="00776340">
            <w:pPr>
              <w:widowControl w:val="0"/>
              <w:numPr>
                <w:ilvl w:val="0"/>
                <w:numId w:val="58"/>
              </w:numPr>
              <w:autoSpaceDE w:val="0"/>
              <w:autoSpaceDN w:val="0"/>
              <w:spacing w:after="0" w:line="276" w:lineRule="auto"/>
              <w:ind w:left="72" w:hanging="86"/>
              <w:rPr>
                <w:rFonts w:ascii="Arial Narrow" w:eastAsia="Calibri" w:hAnsi="Arial Narrow" w:cs="Arial"/>
                <w:sz w:val="18"/>
              </w:rPr>
            </w:pPr>
            <w:r w:rsidRPr="00776340">
              <w:rPr>
                <w:rFonts w:ascii="Arial Narrow" w:eastAsia="Calibri" w:hAnsi="Arial Narrow" w:cs="Arial"/>
                <w:sz w:val="18"/>
              </w:rPr>
              <w:t>Performer must address, in writing, all concerns raised by BARDA within 20 business days of Performer’s receipt of BARDA’s concerns</w:t>
            </w:r>
          </w:p>
        </w:tc>
      </w:tr>
      <w:tr w:rsidR="00776340" w:rsidRPr="00776340" w14:paraId="393A0109" w14:textId="77777777" w:rsidTr="00B96009">
        <w:trPr>
          <w:jc w:val="center"/>
        </w:trPr>
        <w:tc>
          <w:tcPr>
            <w:tcW w:w="895" w:type="dxa"/>
            <w:tcBorders>
              <w:bottom w:val="single" w:sz="4" w:space="0" w:color="auto"/>
            </w:tcBorders>
            <w:vAlign w:val="center"/>
          </w:tcPr>
          <w:p w14:paraId="11918A82"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8.2</w:t>
            </w:r>
          </w:p>
        </w:tc>
        <w:tc>
          <w:tcPr>
            <w:tcW w:w="1850" w:type="dxa"/>
            <w:tcBorders>
              <w:bottom w:val="single" w:sz="4" w:space="0" w:color="auto"/>
            </w:tcBorders>
            <w:vAlign w:val="center"/>
          </w:tcPr>
          <w:p w14:paraId="177B574C"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 xml:space="preserve">FDA Correspondence </w:t>
            </w:r>
          </w:p>
        </w:tc>
        <w:tc>
          <w:tcPr>
            <w:tcW w:w="4185" w:type="dxa"/>
            <w:tcBorders>
              <w:bottom w:val="single" w:sz="4" w:space="0" w:color="auto"/>
            </w:tcBorders>
            <w:vAlign w:val="center"/>
          </w:tcPr>
          <w:p w14:paraId="71D0CFAE"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must memorialize all original and unredacted correspondence between Performer and FDA and submit to BARDA, including formal and informal emails, correspondence, telephone calls, and official information requests (IRs).</w:t>
            </w:r>
          </w:p>
        </w:tc>
        <w:tc>
          <w:tcPr>
            <w:tcW w:w="4095" w:type="dxa"/>
            <w:tcBorders>
              <w:bottom w:val="single" w:sz="4" w:space="0" w:color="auto"/>
            </w:tcBorders>
            <w:vAlign w:val="center"/>
          </w:tcPr>
          <w:p w14:paraId="72BC3494"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provide copies of all original and unredacted FDA correspondence within 2 business days of correspondence</w:t>
            </w:r>
          </w:p>
        </w:tc>
      </w:tr>
      <w:tr w:rsidR="00776340" w:rsidRPr="00776340" w14:paraId="681F6F94" w14:textId="77777777" w:rsidTr="00B96009">
        <w:trPr>
          <w:jc w:val="center"/>
        </w:trPr>
        <w:tc>
          <w:tcPr>
            <w:tcW w:w="895" w:type="dxa"/>
            <w:vAlign w:val="center"/>
          </w:tcPr>
          <w:p w14:paraId="01468613"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8.3</w:t>
            </w:r>
          </w:p>
        </w:tc>
        <w:tc>
          <w:tcPr>
            <w:tcW w:w="1850" w:type="dxa"/>
            <w:vAlign w:val="center"/>
          </w:tcPr>
          <w:p w14:paraId="0992252D"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FDA Submissions</w:t>
            </w:r>
          </w:p>
        </w:tc>
        <w:tc>
          <w:tcPr>
            <w:tcW w:w="4185" w:type="dxa"/>
            <w:vAlign w:val="center"/>
          </w:tcPr>
          <w:p w14:paraId="46A8F183"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 xml:space="preserve">The Performer must provide BARDA the opportunity to review and comment upon all draft submissions before submission to the FDA. </w:t>
            </w:r>
          </w:p>
          <w:p w14:paraId="5A45FC7A"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Performer must provide BARDA with an electronic copy of the final FDA submission. All documents must be duly marked as either “Draft” or “Final.”</w:t>
            </w:r>
          </w:p>
        </w:tc>
        <w:tc>
          <w:tcPr>
            <w:tcW w:w="4095" w:type="dxa"/>
            <w:vAlign w:val="center"/>
          </w:tcPr>
          <w:p w14:paraId="49F3BA39"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Performer must submit draft FDA submissions to BARDA at least 15 business days prior to FDA submission</w:t>
            </w:r>
          </w:p>
          <w:p w14:paraId="263BF7BF"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BARDA will provide feedback to Performer within 10 business days of receipt</w:t>
            </w:r>
          </w:p>
          <w:p w14:paraId="659C2876"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The Performer must address, in writing, its consideration of all concerns raised by BARDA prior to FDA submission</w:t>
            </w:r>
          </w:p>
          <w:p w14:paraId="32C91B0C" w14:textId="77777777" w:rsidR="00776340" w:rsidRPr="00776340" w:rsidRDefault="00776340" w:rsidP="00776340">
            <w:pPr>
              <w:widowControl w:val="0"/>
              <w:numPr>
                <w:ilvl w:val="0"/>
                <w:numId w:val="59"/>
              </w:numPr>
              <w:autoSpaceDE w:val="0"/>
              <w:autoSpaceDN w:val="0"/>
              <w:spacing w:after="0" w:line="276" w:lineRule="auto"/>
              <w:ind w:left="72" w:hanging="86"/>
              <w:rPr>
                <w:rFonts w:ascii="Arial Narrow" w:eastAsia="Calibri" w:hAnsi="Arial Narrow" w:cs="Arial"/>
                <w:sz w:val="18"/>
                <w:szCs w:val="18"/>
              </w:rPr>
            </w:pPr>
            <w:r w:rsidRPr="00776340">
              <w:rPr>
                <w:rFonts w:ascii="Arial Narrow" w:eastAsia="Calibri" w:hAnsi="Arial Narrow" w:cs="Arial"/>
                <w:sz w:val="18"/>
                <w:szCs w:val="18"/>
              </w:rPr>
              <w:t>The Performer must submit Final FDA submissions to BARDA concurrently or no later than five (5) calendar days of submission</w:t>
            </w:r>
          </w:p>
        </w:tc>
      </w:tr>
      <w:tr w:rsidR="00776340" w:rsidRPr="00776340" w14:paraId="42442F2F" w14:textId="77777777" w:rsidTr="00B96009">
        <w:trPr>
          <w:jc w:val="center"/>
        </w:trPr>
        <w:tc>
          <w:tcPr>
            <w:tcW w:w="895" w:type="dxa"/>
            <w:tcBorders>
              <w:bottom w:val="single" w:sz="12" w:space="0" w:color="auto"/>
            </w:tcBorders>
            <w:vAlign w:val="center"/>
          </w:tcPr>
          <w:p w14:paraId="190860E7"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8.4</w:t>
            </w:r>
          </w:p>
        </w:tc>
        <w:tc>
          <w:tcPr>
            <w:tcW w:w="1850" w:type="dxa"/>
            <w:tcBorders>
              <w:bottom w:val="single" w:sz="12" w:space="0" w:color="auto"/>
            </w:tcBorders>
          </w:tcPr>
          <w:p w14:paraId="717A331D"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IND Filing</w:t>
            </w:r>
          </w:p>
        </w:tc>
        <w:tc>
          <w:tcPr>
            <w:tcW w:w="4185" w:type="dxa"/>
            <w:tcBorders>
              <w:bottom w:val="single" w:sz="12" w:space="0" w:color="auto"/>
            </w:tcBorders>
          </w:tcPr>
          <w:p w14:paraId="7807DE63"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shall provide a copy of any request for IND submitted to the FDA</w:t>
            </w:r>
          </w:p>
        </w:tc>
        <w:tc>
          <w:tcPr>
            <w:tcW w:w="4095" w:type="dxa"/>
            <w:tcBorders>
              <w:bottom w:val="single" w:sz="12" w:space="0" w:color="auto"/>
            </w:tcBorders>
          </w:tcPr>
          <w:p w14:paraId="60EB69BC"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Within 7 calendar days after submission to the FDA</w:t>
            </w:r>
          </w:p>
        </w:tc>
      </w:tr>
      <w:tr w:rsidR="00776340" w:rsidRPr="00776340" w14:paraId="4081B55B" w14:textId="77777777" w:rsidTr="00B96009">
        <w:trPr>
          <w:jc w:val="center"/>
        </w:trPr>
        <w:tc>
          <w:tcPr>
            <w:tcW w:w="895" w:type="dxa"/>
            <w:tcBorders>
              <w:bottom w:val="single" w:sz="12" w:space="0" w:color="auto"/>
            </w:tcBorders>
            <w:vAlign w:val="center"/>
          </w:tcPr>
          <w:p w14:paraId="4CD2E867" w14:textId="77777777" w:rsidR="00776340" w:rsidRPr="00776340" w:rsidRDefault="00776340" w:rsidP="00776340">
            <w:pPr>
              <w:spacing w:after="0" w:line="240" w:lineRule="auto"/>
              <w:jc w:val="center"/>
              <w:rPr>
                <w:rFonts w:ascii="Arial Narrow" w:eastAsia="Calibri" w:hAnsi="Arial Narrow" w:cs="Arial"/>
                <w:sz w:val="18"/>
                <w:szCs w:val="18"/>
              </w:rPr>
            </w:pPr>
            <w:r w:rsidRPr="00776340">
              <w:rPr>
                <w:rFonts w:ascii="Arial Narrow" w:eastAsia="Calibri" w:hAnsi="Arial Narrow" w:cs="Arial"/>
                <w:sz w:val="18"/>
                <w:szCs w:val="18"/>
              </w:rPr>
              <w:t>8.5</w:t>
            </w:r>
          </w:p>
        </w:tc>
        <w:tc>
          <w:tcPr>
            <w:tcW w:w="1850" w:type="dxa"/>
            <w:tcBorders>
              <w:bottom w:val="single" w:sz="12" w:space="0" w:color="auto"/>
            </w:tcBorders>
          </w:tcPr>
          <w:p w14:paraId="522A9873" w14:textId="77777777" w:rsidR="00776340" w:rsidRPr="00776340" w:rsidRDefault="00776340" w:rsidP="00776340">
            <w:pPr>
              <w:spacing w:after="0" w:line="276" w:lineRule="auto"/>
              <w:jc w:val="center"/>
              <w:rPr>
                <w:rFonts w:ascii="Arial Narrow" w:eastAsia="Calibri" w:hAnsi="Arial Narrow" w:cs="Arial"/>
                <w:sz w:val="18"/>
                <w:szCs w:val="18"/>
              </w:rPr>
            </w:pPr>
            <w:r w:rsidRPr="00776340">
              <w:rPr>
                <w:rFonts w:ascii="Arial Narrow" w:eastAsia="Calibri" w:hAnsi="Arial Narrow" w:cs="Arial"/>
                <w:sz w:val="18"/>
                <w:szCs w:val="18"/>
              </w:rPr>
              <w:t>EUA Filing</w:t>
            </w:r>
          </w:p>
        </w:tc>
        <w:tc>
          <w:tcPr>
            <w:tcW w:w="4185" w:type="dxa"/>
            <w:tcBorders>
              <w:bottom w:val="single" w:sz="12" w:space="0" w:color="auto"/>
            </w:tcBorders>
          </w:tcPr>
          <w:p w14:paraId="4727563C" w14:textId="77777777" w:rsidR="00776340" w:rsidRPr="00776340" w:rsidRDefault="00776340" w:rsidP="00776340">
            <w:pPr>
              <w:spacing w:after="0" w:line="276" w:lineRule="auto"/>
              <w:rPr>
                <w:rFonts w:ascii="Arial Narrow" w:eastAsia="Calibri" w:hAnsi="Arial Narrow" w:cs="Arial"/>
                <w:sz w:val="18"/>
                <w:szCs w:val="18"/>
              </w:rPr>
            </w:pPr>
            <w:r w:rsidRPr="00776340">
              <w:rPr>
                <w:rFonts w:ascii="Arial Narrow" w:eastAsia="Calibri" w:hAnsi="Arial Narrow" w:cs="Arial"/>
                <w:sz w:val="18"/>
                <w:szCs w:val="18"/>
              </w:rPr>
              <w:t>The Performer shall provide a copy of any request for EUA submitted to the FDA</w:t>
            </w:r>
          </w:p>
        </w:tc>
        <w:tc>
          <w:tcPr>
            <w:tcW w:w="4095" w:type="dxa"/>
            <w:tcBorders>
              <w:bottom w:val="single" w:sz="12" w:space="0" w:color="auto"/>
            </w:tcBorders>
          </w:tcPr>
          <w:p w14:paraId="4B240933" w14:textId="77777777"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r w:rsidRPr="00776340">
              <w:rPr>
                <w:rFonts w:ascii="Arial Narrow" w:eastAsia="Calibri" w:hAnsi="Arial Narrow" w:cs="Arial"/>
                <w:sz w:val="18"/>
                <w:szCs w:val="18"/>
              </w:rPr>
              <w:t>Within 7 calendar days after submission to the FDA</w:t>
            </w:r>
          </w:p>
        </w:tc>
      </w:tr>
      <w:tr w:rsidR="00776340" w:rsidRPr="00776340" w14:paraId="2627FB87" w14:textId="77777777" w:rsidTr="00B96009">
        <w:trPr>
          <w:jc w:val="center"/>
        </w:trPr>
        <w:tc>
          <w:tcPr>
            <w:tcW w:w="895" w:type="dxa"/>
            <w:tcBorders>
              <w:bottom w:val="single" w:sz="12" w:space="0" w:color="auto"/>
            </w:tcBorders>
            <w:vAlign w:val="center"/>
          </w:tcPr>
          <w:p w14:paraId="4B173701" w14:textId="131C9EB9" w:rsidR="00776340" w:rsidRPr="00776340" w:rsidRDefault="00776340" w:rsidP="00776340">
            <w:pPr>
              <w:spacing w:after="0" w:line="240" w:lineRule="auto"/>
              <w:jc w:val="center"/>
              <w:rPr>
                <w:rFonts w:ascii="Arial Narrow" w:eastAsia="Calibri" w:hAnsi="Arial Narrow" w:cs="Arial"/>
                <w:sz w:val="18"/>
                <w:szCs w:val="18"/>
              </w:rPr>
            </w:pPr>
          </w:p>
        </w:tc>
        <w:tc>
          <w:tcPr>
            <w:tcW w:w="1850" w:type="dxa"/>
            <w:tcBorders>
              <w:bottom w:val="single" w:sz="12" w:space="0" w:color="auto"/>
            </w:tcBorders>
          </w:tcPr>
          <w:p w14:paraId="54A5FE20" w14:textId="4C01E7D0" w:rsidR="00776340" w:rsidRPr="00776340" w:rsidRDefault="00776340" w:rsidP="00776340">
            <w:pPr>
              <w:spacing w:after="0" w:line="276" w:lineRule="auto"/>
              <w:jc w:val="center"/>
              <w:rPr>
                <w:rFonts w:ascii="Arial Narrow" w:eastAsia="Calibri" w:hAnsi="Arial Narrow" w:cs="Arial"/>
                <w:sz w:val="18"/>
                <w:szCs w:val="18"/>
              </w:rPr>
            </w:pPr>
          </w:p>
        </w:tc>
        <w:tc>
          <w:tcPr>
            <w:tcW w:w="4185" w:type="dxa"/>
            <w:tcBorders>
              <w:bottom w:val="single" w:sz="12" w:space="0" w:color="auto"/>
            </w:tcBorders>
          </w:tcPr>
          <w:p w14:paraId="7F12E684" w14:textId="0026F0C8" w:rsidR="00776340" w:rsidRPr="00776340" w:rsidRDefault="00776340" w:rsidP="00776340">
            <w:pPr>
              <w:spacing w:after="0" w:line="276" w:lineRule="auto"/>
              <w:rPr>
                <w:rFonts w:ascii="Arial Narrow" w:eastAsia="Calibri" w:hAnsi="Arial Narrow" w:cs="Arial"/>
                <w:sz w:val="18"/>
                <w:szCs w:val="18"/>
              </w:rPr>
            </w:pPr>
          </w:p>
        </w:tc>
        <w:tc>
          <w:tcPr>
            <w:tcW w:w="4095" w:type="dxa"/>
            <w:tcBorders>
              <w:bottom w:val="single" w:sz="12" w:space="0" w:color="auto"/>
            </w:tcBorders>
          </w:tcPr>
          <w:p w14:paraId="13224E71" w14:textId="70EFD071" w:rsidR="00776340" w:rsidRPr="00776340" w:rsidRDefault="00776340" w:rsidP="00776340">
            <w:pPr>
              <w:widowControl w:val="0"/>
              <w:numPr>
                <w:ilvl w:val="0"/>
                <w:numId w:val="59"/>
              </w:numPr>
              <w:autoSpaceDE w:val="0"/>
              <w:autoSpaceDN w:val="0"/>
              <w:spacing w:after="0" w:line="276" w:lineRule="auto"/>
              <w:ind w:left="72" w:hanging="90"/>
              <w:contextualSpacing/>
              <w:rPr>
                <w:rFonts w:ascii="Arial Narrow" w:eastAsia="Calibri" w:hAnsi="Arial Narrow" w:cs="Arial"/>
                <w:sz w:val="18"/>
                <w:szCs w:val="18"/>
              </w:rPr>
            </w:pPr>
          </w:p>
        </w:tc>
      </w:tr>
    </w:tbl>
    <w:p w14:paraId="66E91F8A" w14:textId="77777777" w:rsidR="00776340" w:rsidRPr="007F5A5C" w:rsidRDefault="00776340" w:rsidP="00776340">
      <w:pPr>
        <w:widowControl w:val="0"/>
        <w:autoSpaceDE w:val="0"/>
        <w:autoSpaceDN w:val="0"/>
        <w:spacing w:after="0" w:line="240" w:lineRule="auto"/>
        <w:ind w:left="1089" w:right="896" w:hanging="450"/>
        <w:jc w:val="both"/>
        <w:rPr>
          <w:rFonts w:ascii="Calibri" w:eastAsia="Calibri" w:hAnsi="Calibri" w:cs="Calibri"/>
          <w:b/>
          <w:szCs w:val="20"/>
        </w:rPr>
      </w:pPr>
    </w:p>
    <w:p w14:paraId="186BE580" w14:textId="77777777" w:rsidR="00776340" w:rsidRPr="007F5A5C" w:rsidRDefault="00776340" w:rsidP="00776340">
      <w:pPr>
        <w:widowControl w:val="0"/>
        <w:autoSpaceDE w:val="0"/>
        <w:autoSpaceDN w:val="0"/>
        <w:spacing w:after="0" w:line="240" w:lineRule="auto"/>
        <w:ind w:left="1089" w:right="896" w:hanging="450"/>
        <w:jc w:val="both"/>
        <w:rPr>
          <w:rFonts w:ascii="Calibri" w:eastAsia="Calibri" w:hAnsi="Calibri" w:cs="Calibri"/>
          <w:i/>
          <w:szCs w:val="20"/>
        </w:rPr>
      </w:pPr>
      <w:r w:rsidRPr="007F5A5C">
        <w:rPr>
          <w:rFonts w:ascii="Calibri" w:eastAsia="Calibri" w:hAnsi="Calibri" w:cs="Calibri"/>
          <w:b/>
          <w:szCs w:val="20"/>
        </w:rPr>
        <w:t>5.0</w:t>
      </w:r>
      <w:r w:rsidRPr="007F5A5C">
        <w:rPr>
          <w:rFonts w:ascii="Calibri" w:eastAsia="Calibri" w:hAnsi="Calibri" w:cs="Calibri"/>
          <w:b/>
          <w:spacing w:val="40"/>
          <w:szCs w:val="20"/>
        </w:rPr>
        <w:t xml:space="preserve"> </w:t>
      </w:r>
      <w:r w:rsidRPr="007F5A5C">
        <w:rPr>
          <w:rFonts w:ascii="Calibri" w:eastAsia="Calibri" w:hAnsi="Calibri" w:cs="Calibri"/>
          <w:b/>
          <w:szCs w:val="20"/>
        </w:rPr>
        <w:t xml:space="preserve">Milestone Payment Schedule </w:t>
      </w:r>
      <w:r w:rsidRPr="007F5A5C">
        <w:rPr>
          <w:rFonts w:ascii="Calibri" w:eastAsia="Calibri" w:hAnsi="Calibri" w:cs="Calibri"/>
          <w:szCs w:val="20"/>
        </w:rPr>
        <w:t>(</w:t>
      </w:r>
      <w:r w:rsidRPr="007F5A5C">
        <w:rPr>
          <w:rFonts w:ascii="Calibri" w:eastAsia="Calibri" w:hAnsi="Calibri" w:cs="Calibri"/>
          <w:i/>
          <w:szCs w:val="20"/>
        </w:rPr>
        <w:t>To be provided initially by the Offeror at the time of proposal submission. Submitted information is subject to change through negotiation if the Government selects</w:t>
      </w:r>
      <w:r w:rsidRPr="007F5A5C">
        <w:rPr>
          <w:rFonts w:ascii="Calibri" w:eastAsia="Calibri" w:hAnsi="Calibri" w:cs="Calibri"/>
          <w:i/>
          <w:spacing w:val="-13"/>
          <w:szCs w:val="20"/>
        </w:rPr>
        <w:t xml:space="preserve"> </w:t>
      </w:r>
      <w:r w:rsidRPr="007F5A5C">
        <w:rPr>
          <w:rFonts w:ascii="Calibri" w:eastAsia="Calibri" w:hAnsi="Calibri" w:cs="Calibri"/>
          <w:i/>
          <w:szCs w:val="20"/>
        </w:rPr>
        <w:t>the</w:t>
      </w:r>
      <w:r w:rsidRPr="007F5A5C">
        <w:rPr>
          <w:rFonts w:ascii="Calibri" w:eastAsia="Calibri" w:hAnsi="Calibri" w:cs="Calibri"/>
          <w:i/>
          <w:spacing w:val="-13"/>
          <w:szCs w:val="20"/>
        </w:rPr>
        <w:t xml:space="preserve"> </w:t>
      </w:r>
      <w:r w:rsidRPr="007F5A5C">
        <w:rPr>
          <w:rFonts w:ascii="Calibri" w:eastAsia="Calibri" w:hAnsi="Calibri" w:cs="Calibri"/>
          <w:i/>
          <w:szCs w:val="20"/>
        </w:rPr>
        <w:t>proposal</w:t>
      </w:r>
      <w:r w:rsidRPr="007F5A5C">
        <w:rPr>
          <w:rFonts w:ascii="Calibri" w:eastAsia="Calibri" w:hAnsi="Calibri" w:cs="Calibri"/>
          <w:i/>
          <w:spacing w:val="-11"/>
          <w:szCs w:val="20"/>
        </w:rPr>
        <w:t xml:space="preserve"> </w:t>
      </w:r>
      <w:r w:rsidRPr="007F5A5C">
        <w:rPr>
          <w:rFonts w:ascii="Calibri" w:eastAsia="Calibri" w:hAnsi="Calibri" w:cs="Calibri"/>
          <w:i/>
          <w:szCs w:val="20"/>
        </w:rPr>
        <w:t>for</w:t>
      </w:r>
      <w:r w:rsidRPr="007F5A5C">
        <w:rPr>
          <w:rFonts w:ascii="Calibri" w:eastAsia="Calibri" w:hAnsi="Calibri" w:cs="Calibri"/>
          <w:i/>
          <w:spacing w:val="-12"/>
          <w:szCs w:val="20"/>
        </w:rPr>
        <w:t xml:space="preserve"> </w:t>
      </w:r>
      <w:r w:rsidRPr="007F5A5C">
        <w:rPr>
          <w:rFonts w:ascii="Calibri" w:eastAsia="Calibri" w:hAnsi="Calibri" w:cs="Calibri"/>
          <w:i/>
          <w:szCs w:val="20"/>
        </w:rPr>
        <w:t>funding.</w:t>
      </w:r>
      <w:r w:rsidRPr="007F5A5C">
        <w:rPr>
          <w:rFonts w:ascii="Calibri" w:eastAsia="Calibri" w:hAnsi="Calibri" w:cs="Calibri"/>
          <w:i/>
          <w:spacing w:val="-12"/>
          <w:szCs w:val="20"/>
        </w:rPr>
        <w:t xml:space="preserve"> </w:t>
      </w:r>
      <w:r w:rsidRPr="007F5A5C">
        <w:rPr>
          <w:rFonts w:ascii="Calibri" w:eastAsia="Calibri" w:hAnsi="Calibri" w:cs="Calibri"/>
          <w:i/>
          <w:szCs w:val="20"/>
        </w:rPr>
        <w:t>The</w:t>
      </w:r>
      <w:r w:rsidRPr="007F5A5C">
        <w:rPr>
          <w:rFonts w:ascii="Calibri" w:eastAsia="Calibri" w:hAnsi="Calibri" w:cs="Calibri"/>
          <w:i/>
          <w:spacing w:val="-13"/>
          <w:szCs w:val="20"/>
        </w:rPr>
        <w:t xml:space="preserve"> </w:t>
      </w:r>
      <w:r w:rsidRPr="007F5A5C">
        <w:rPr>
          <w:rFonts w:ascii="Calibri" w:eastAsia="Calibri" w:hAnsi="Calibri" w:cs="Calibri"/>
          <w:i/>
          <w:szCs w:val="20"/>
        </w:rPr>
        <w:t>milestone</w:t>
      </w:r>
      <w:r w:rsidRPr="007F5A5C">
        <w:rPr>
          <w:rFonts w:ascii="Calibri" w:eastAsia="Calibri" w:hAnsi="Calibri" w:cs="Calibri"/>
          <w:i/>
          <w:spacing w:val="-12"/>
          <w:szCs w:val="20"/>
        </w:rPr>
        <w:t xml:space="preserve"> </w:t>
      </w:r>
      <w:r w:rsidRPr="007F5A5C">
        <w:rPr>
          <w:rFonts w:ascii="Calibri" w:eastAsia="Calibri" w:hAnsi="Calibri" w:cs="Calibri"/>
          <w:i/>
          <w:szCs w:val="20"/>
        </w:rPr>
        <w:t>schedule</w:t>
      </w:r>
      <w:r w:rsidRPr="007F5A5C">
        <w:rPr>
          <w:rFonts w:ascii="Calibri" w:eastAsia="Calibri" w:hAnsi="Calibri" w:cs="Calibri"/>
          <w:i/>
          <w:spacing w:val="-11"/>
          <w:szCs w:val="20"/>
        </w:rPr>
        <w:t xml:space="preserve"> </w:t>
      </w:r>
      <w:r w:rsidRPr="007F5A5C">
        <w:rPr>
          <w:rFonts w:ascii="Calibri" w:eastAsia="Calibri" w:hAnsi="Calibri" w:cs="Calibri"/>
          <w:i/>
          <w:szCs w:val="20"/>
        </w:rPr>
        <w:t>included</w:t>
      </w:r>
      <w:r w:rsidRPr="007F5A5C">
        <w:rPr>
          <w:rFonts w:ascii="Calibri" w:eastAsia="Calibri" w:hAnsi="Calibri" w:cs="Calibri"/>
          <w:i/>
          <w:spacing w:val="-12"/>
          <w:szCs w:val="20"/>
        </w:rPr>
        <w:t xml:space="preserve"> </w:t>
      </w:r>
      <w:r w:rsidRPr="007F5A5C">
        <w:rPr>
          <w:rFonts w:ascii="Calibri" w:eastAsia="Calibri" w:hAnsi="Calibri" w:cs="Calibri"/>
          <w:i/>
          <w:szCs w:val="20"/>
        </w:rPr>
        <w:t>should</w:t>
      </w:r>
      <w:r w:rsidRPr="007F5A5C">
        <w:rPr>
          <w:rFonts w:ascii="Calibri" w:eastAsia="Calibri" w:hAnsi="Calibri" w:cs="Calibri"/>
          <w:i/>
          <w:spacing w:val="-13"/>
          <w:szCs w:val="20"/>
        </w:rPr>
        <w:t xml:space="preserve"> </w:t>
      </w:r>
      <w:r w:rsidRPr="007F5A5C">
        <w:rPr>
          <w:rFonts w:ascii="Calibri" w:eastAsia="Calibri" w:hAnsi="Calibri" w:cs="Calibri"/>
          <w:i/>
          <w:szCs w:val="20"/>
        </w:rPr>
        <w:t>be</w:t>
      </w:r>
      <w:r w:rsidRPr="007F5A5C">
        <w:rPr>
          <w:rFonts w:ascii="Calibri" w:eastAsia="Calibri" w:hAnsi="Calibri" w:cs="Calibri"/>
          <w:i/>
          <w:spacing w:val="-12"/>
          <w:szCs w:val="20"/>
        </w:rPr>
        <w:t xml:space="preserve"> </w:t>
      </w:r>
      <w:r w:rsidRPr="007F5A5C">
        <w:rPr>
          <w:rFonts w:ascii="Calibri" w:eastAsia="Calibri" w:hAnsi="Calibri" w:cs="Calibri"/>
          <w:i/>
          <w:szCs w:val="20"/>
        </w:rPr>
        <w:t>in</w:t>
      </w:r>
      <w:r w:rsidRPr="007F5A5C">
        <w:rPr>
          <w:rFonts w:ascii="Calibri" w:eastAsia="Calibri" w:hAnsi="Calibri" w:cs="Calibri"/>
          <w:i/>
          <w:spacing w:val="-13"/>
          <w:szCs w:val="20"/>
        </w:rPr>
        <w:t xml:space="preserve"> </w:t>
      </w:r>
      <w:r w:rsidRPr="007F5A5C">
        <w:rPr>
          <w:rFonts w:ascii="Calibri" w:eastAsia="Calibri" w:hAnsi="Calibri" w:cs="Calibri"/>
          <w:i/>
          <w:szCs w:val="20"/>
        </w:rPr>
        <w:t>editable</w:t>
      </w:r>
      <w:r w:rsidRPr="007F5A5C">
        <w:rPr>
          <w:rFonts w:ascii="Calibri" w:eastAsia="Calibri" w:hAnsi="Calibri" w:cs="Calibri"/>
          <w:i/>
          <w:spacing w:val="-14"/>
          <w:szCs w:val="20"/>
        </w:rPr>
        <w:t xml:space="preserve"> </w:t>
      </w:r>
      <w:r w:rsidRPr="007F5A5C">
        <w:rPr>
          <w:rFonts w:ascii="Calibri" w:eastAsia="Calibri" w:hAnsi="Calibri" w:cs="Calibri"/>
          <w:i/>
          <w:szCs w:val="20"/>
        </w:rPr>
        <w:t>format</w:t>
      </w:r>
      <w:r w:rsidRPr="007F5A5C">
        <w:rPr>
          <w:rFonts w:ascii="Calibri" w:eastAsia="Calibri" w:hAnsi="Calibri" w:cs="Calibri"/>
          <w:i/>
          <w:spacing w:val="-11"/>
          <w:szCs w:val="20"/>
        </w:rPr>
        <w:t xml:space="preserve"> </w:t>
      </w:r>
      <w:r w:rsidRPr="007F5A5C">
        <w:rPr>
          <w:rFonts w:ascii="Calibri" w:eastAsia="Calibri" w:hAnsi="Calibri" w:cs="Calibri"/>
          <w:i/>
          <w:szCs w:val="20"/>
        </w:rPr>
        <w:t>(i.e., not a picture).</w:t>
      </w:r>
    </w:p>
    <w:p w14:paraId="7E501658" w14:textId="77777777" w:rsidR="00776340" w:rsidRPr="00776340" w:rsidRDefault="00776340" w:rsidP="00776340">
      <w:pPr>
        <w:widowControl w:val="0"/>
        <w:autoSpaceDE w:val="0"/>
        <w:autoSpaceDN w:val="0"/>
        <w:spacing w:after="0" w:line="240" w:lineRule="auto"/>
        <w:jc w:val="both"/>
        <w:rPr>
          <w:rFonts w:ascii="Calibri" w:eastAsia="Calibri" w:hAnsi="Calibri" w:cs="Calibri"/>
          <w:i/>
          <w:sz w:val="23"/>
          <w:szCs w:val="24"/>
        </w:rPr>
      </w:pPr>
    </w:p>
    <w:p w14:paraId="61762CAC" w14:textId="77777777" w:rsidR="00776340" w:rsidRPr="00776340" w:rsidRDefault="00776340" w:rsidP="00776340">
      <w:pPr>
        <w:widowControl w:val="0"/>
        <w:autoSpaceDE w:val="0"/>
        <w:autoSpaceDN w:val="0"/>
        <w:spacing w:after="0" w:line="240" w:lineRule="auto"/>
        <w:ind w:left="1629" w:right="897"/>
        <w:jc w:val="both"/>
        <w:rPr>
          <w:rFonts w:ascii="Calibri" w:eastAsia="Calibri" w:hAnsi="Calibri" w:cs="Calibri"/>
        </w:rPr>
      </w:pPr>
      <w:r w:rsidRPr="00776340">
        <w:rPr>
          <w:rFonts w:ascii="Calibri" w:eastAsia="Calibri" w:hAnsi="Calibri" w:cs="Calibri"/>
          <w:szCs w:val="24"/>
        </w:rPr>
        <w:t>The</w:t>
      </w:r>
      <w:r w:rsidRPr="00776340">
        <w:rPr>
          <w:rFonts w:ascii="Calibri" w:eastAsia="Calibri" w:hAnsi="Calibri" w:cs="Calibri"/>
          <w:spacing w:val="-14"/>
          <w:szCs w:val="24"/>
        </w:rPr>
        <w:t xml:space="preserve"> </w:t>
      </w:r>
      <w:r w:rsidRPr="00776340">
        <w:rPr>
          <w:rFonts w:ascii="Calibri" w:eastAsia="Calibri" w:hAnsi="Calibri" w:cs="Calibri"/>
          <w:szCs w:val="24"/>
        </w:rPr>
        <w:t>Milestone</w:t>
      </w:r>
      <w:r w:rsidRPr="00776340">
        <w:rPr>
          <w:rFonts w:ascii="Calibri" w:eastAsia="Calibri" w:hAnsi="Calibri" w:cs="Calibri"/>
          <w:spacing w:val="-14"/>
          <w:szCs w:val="24"/>
        </w:rPr>
        <w:t xml:space="preserve"> </w:t>
      </w:r>
      <w:r w:rsidRPr="00776340">
        <w:rPr>
          <w:rFonts w:ascii="Calibri" w:eastAsia="Calibri" w:hAnsi="Calibri" w:cs="Calibri"/>
          <w:szCs w:val="24"/>
        </w:rPr>
        <w:t>Payment</w:t>
      </w:r>
      <w:r w:rsidRPr="00776340">
        <w:rPr>
          <w:rFonts w:ascii="Calibri" w:eastAsia="Calibri" w:hAnsi="Calibri" w:cs="Calibri"/>
          <w:spacing w:val="-13"/>
          <w:szCs w:val="24"/>
        </w:rPr>
        <w:t xml:space="preserve"> </w:t>
      </w:r>
      <w:r w:rsidRPr="00776340">
        <w:rPr>
          <w:rFonts w:ascii="Calibri" w:eastAsia="Calibri" w:hAnsi="Calibri" w:cs="Calibri"/>
          <w:szCs w:val="24"/>
        </w:rPr>
        <w:t>Schedule</w:t>
      </w:r>
      <w:r w:rsidRPr="00776340">
        <w:rPr>
          <w:rFonts w:ascii="Calibri" w:eastAsia="Calibri" w:hAnsi="Calibri" w:cs="Calibri"/>
          <w:spacing w:val="-14"/>
          <w:szCs w:val="24"/>
        </w:rPr>
        <w:t xml:space="preserve"> </w:t>
      </w:r>
      <w:r w:rsidRPr="00776340">
        <w:rPr>
          <w:rFonts w:ascii="Calibri" w:eastAsia="Calibri" w:hAnsi="Calibri" w:cs="Calibri"/>
          <w:szCs w:val="24"/>
        </w:rPr>
        <w:t>should</w:t>
      </w:r>
      <w:r w:rsidRPr="00776340">
        <w:rPr>
          <w:rFonts w:ascii="Calibri" w:eastAsia="Calibri" w:hAnsi="Calibri" w:cs="Calibri"/>
          <w:spacing w:val="-13"/>
          <w:szCs w:val="24"/>
        </w:rPr>
        <w:t xml:space="preserve"> </w:t>
      </w:r>
      <w:r w:rsidRPr="00776340">
        <w:rPr>
          <w:rFonts w:ascii="Calibri" w:eastAsia="Calibri" w:hAnsi="Calibri" w:cs="Calibri"/>
          <w:szCs w:val="24"/>
        </w:rPr>
        <w:t>include</w:t>
      </w:r>
      <w:r w:rsidRPr="00776340">
        <w:rPr>
          <w:rFonts w:ascii="Calibri" w:eastAsia="Calibri" w:hAnsi="Calibri" w:cs="Calibri"/>
          <w:spacing w:val="-14"/>
          <w:szCs w:val="24"/>
        </w:rPr>
        <w:t xml:space="preserve"> </w:t>
      </w:r>
      <w:r w:rsidRPr="00776340">
        <w:rPr>
          <w:rFonts w:ascii="Calibri" w:eastAsia="Calibri" w:hAnsi="Calibri" w:cs="Calibri"/>
          <w:szCs w:val="24"/>
        </w:rPr>
        <w:t>all</w:t>
      </w:r>
      <w:r w:rsidRPr="00776340">
        <w:rPr>
          <w:rFonts w:ascii="Calibri" w:eastAsia="Calibri" w:hAnsi="Calibri" w:cs="Calibri"/>
          <w:spacing w:val="-13"/>
          <w:szCs w:val="24"/>
        </w:rPr>
        <w:t xml:space="preserve"> </w:t>
      </w:r>
      <w:r w:rsidRPr="00776340">
        <w:rPr>
          <w:rFonts w:ascii="Calibri" w:eastAsia="Calibri" w:hAnsi="Calibri" w:cs="Calibri"/>
          <w:szCs w:val="24"/>
        </w:rPr>
        <w:t>milestone</w:t>
      </w:r>
      <w:r w:rsidRPr="00776340">
        <w:rPr>
          <w:rFonts w:ascii="Calibri" w:eastAsia="Calibri" w:hAnsi="Calibri" w:cs="Calibri"/>
          <w:spacing w:val="-14"/>
          <w:szCs w:val="24"/>
        </w:rPr>
        <w:t xml:space="preserve"> </w:t>
      </w:r>
      <w:r w:rsidRPr="00776340">
        <w:rPr>
          <w:rFonts w:ascii="Calibri" w:eastAsia="Calibri" w:hAnsi="Calibri" w:cs="Calibri"/>
          <w:szCs w:val="24"/>
        </w:rPr>
        <w:t>deliverables</w:t>
      </w:r>
      <w:r w:rsidRPr="00776340">
        <w:rPr>
          <w:rFonts w:ascii="Calibri" w:eastAsia="Calibri" w:hAnsi="Calibri" w:cs="Calibri"/>
          <w:spacing w:val="-13"/>
          <w:szCs w:val="24"/>
        </w:rPr>
        <w:t xml:space="preserve"> </w:t>
      </w:r>
      <w:r w:rsidRPr="00776340">
        <w:rPr>
          <w:rFonts w:ascii="Calibri" w:eastAsia="Calibri" w:hAnsi="Calibri" w:cs="Calibri"/>
          <w:szCs w:val="24"/>
        </w:rPr>
        <w:t>that</w:t>
      </w:r>
      <w:r w:rsidRPr="00776340">
        <w:rPr>
          <w:rFonts w:ascii="Calibri" w:eastAsia="Calibri" w:hAnsi="Calibri" w:cs="Calibri"/>
          <w:spacing w:val="-13"/>
          <w:szCs w:val="24"/>
        </w:rPr>
        <w:t xml:space="preserve"> </w:t>
      </w:r>
      <w:r w:rsidRPr="00776340">
        <w:rPr>
          <w:rFonts w:ascii="Calibri" w:eastAsia="Calibri" w:hAnsi="Calibri" w:cs="Calibri"/>
          <w:szCs w:val="24"/>
        </w:rPr>
        <w:t>are</w:t>
      </w:r>
      <w:r w:rsidRPr="00776340">
        <w:rPr>
          <w:rFonts w:ascii="Calibri" w:eastAsia="Calibri" w:hAnsi="Calibri" w:cs="Calibri"/>
          <w:spacing w:val="-13"/>
          <w:szCs w:val="24"/>
        </w:rPr>
        <w:t xml:space="preserve"> </w:t>
      </w:r>
      <w:r w:rsidRPr="00776340">
        <w:rPr>
          <w:rFonts w:ascii="Calibri" w:eastAsia="Calibri" w:hAnsi="Calibri" w:cs="Calibri"/>
          <w:szCs w:val="24"/>
        </w:rPr>
        <w:t>intended to be delivered as part of the project, a planned submission date, the monetary value for that deliverable and any cost share, if applicable. For fixed price agreements, when each milestone</w:t>
      </w:r>
      <w:r w:rsidRPr="00776340">
        <w:rPr>
          <w:rFonts w:ascii="Calibri" w:eastAsia="Calibri" w:hAnsi="Calibri" w:cs="Calibri"/>
          <w:spacing w:val="-8"/>
          <w:szCs w:val="24"/>
        </w:rPr>
        <w:t xml:space="preserve"> </w:t>
      </w:r>
      <w:r w:rsidRPr="00776340">
        <w:rPr>
          <w:rFonts w:ascii="Calibri" w:eastAsia="Calibri" w:hAnsi="Calibri" w:cs="Calibri"/>
          <w:szCs w:val="24"/>
        </w:rPr>
        <w:t>is</w:t>
      </w:r>
      <w:r w:rsidRPr="00776340">
        <w:rPr>
          <w:rFonts w:ascii="Calibri" w:eastAsia="Calibri" w:hAnsi="Calibri" w:cs="Calibri"/>
          <w:spacing w:val="-9"/>
          <w:szCs w:val="24"/>
        </w:rPr>
        <w:t xml:space="preserve"> </w:t>
      </w:r>
      <w:r w:rsidRPr="00776340">
        <w:rPr>
          <w:rFonts w:ascii="Calibri" w:eastAsia="Calibri" w:hAnsi="Calibri" w:cs="Calibri"/>
          <w:szCs w:val="24"/>
        </w:rPr>
        <w:t>submitted,</w:t>
      </w:r>
      <w:r w:rsidRPr="00776340">
        <w:rPr>
          <w:rFonts w:ascii="Calibri" w:eastAsia="Calibri" w:hAnsi="Calibri" w:cs="Calibri"/>
          <w:spacing w:val="-9"/>
          <w:szCs w:val="24"/>
        </w:rPr>
        <w:t xml:space="preserve"> </w:t>
      </w:r>
      <w:r w:rsidRPr="00776340">
        <w:rPr>
          <w:rFonts w:ascii="Calibri" w:eastAsia="Calibri" w:hAnsi="Calibri" w:cs="Calibri"/>
          <w:szCs w:val="24"/>
        </w:rPr>
        <w:t>the</w:t>
      </w:r>
      <w:r w:rsidRPr="00776340">
        <w:rPr>
          <w:rFonts w:ascii="Calibri" w:eastAsia="Calibri" w:hAnsi="Calibri" w:cs="Calibri"/>
          <w:spacing w:val="-8"/>
          <w:szCs w:val="24"/>
        </w:rPr>
        <w:t xml:space="preserve"> </w:t>
      </w:r>
      <w:r w:rsidRPr="00776340">
        <w:rPr>
          <w:rFonts w:ascii="Calibri" w:eastAsia="Calibri" w:hAnsi="Calibri" w:cs="Calibri"/>
          <w:szCs w:val="24"/>
        </w:rPr>
        <w:t>RRPV</w:t>
      </w:r>
      <w:r w:rsidRPr="00776340">
        <w:rPr>
          <w:rFonts w:ascii="Calibri" w:eastAsia="Calibri" w:hAnsi="Calibri" w:cs="Calibri"/>
          <w:spacing w:val="-8"/>
          <w:szCs w:val="24"/>
        </w:rPr>
        <w:t xml:space="preserve"> </w:t>
      </w:r>
      <w:r w:rsidRPr="00776340">
        <w:rPr>
          <w:rFonts w:ascii="Calibri" w:eastAsia="Calibri" w:hAnsi="Calibri" w:cs="Calibri"/>
          <w:szCs w:val="24"/>
        </w:rPr>
        <w:t>member</w:t>
      </w:r>
      <w:r w:rsidRPr="00776340">
        <w:rPr>
          <w:rFonts w:ascii="Calibri" w:eastAsia="Calibri" w:hAnsi="Calibri" w:cs="Calibri"/>
          <w:spacing w:val="-9"/>
          <w:szCs w:val="24"/>
        </w:rPr>
        <w:t xml:space="preserve"> </w:t>
      </w:r>
      <w:r w:rsidRPr="00776340">
        <w:rPr>
          <w:rFonts w:ascii="Calibri" w:eastAsia="Calibri" w:hAnsi="Calibri" w:cs="Calibri"/>
          <w:szCs w:val="24"/>
        </w:rPr>
        <w:t>will</w:t>
      </w:r>
      <w:r w:rsidRPr="00776340">
        <w:rPr>
          <w:rFonts w:ascii="Calibri" w:eastAsia="Calibri" w:hAnsi="Calibri" w:cs="Calibri"/>
          <w:spacing w:val="-8"/>
          <w:szCs w:val="24"/>
        </w:rPr>
        <w:t xml:space="preserve"> </w:t>
      </w:r>
      <w:r w:rsidRPr="00776340">
        <w:rPr>
          <w:rFonts w:ascii="Calibri" w:eastAsia="Calibri" w:hAnsi="Calibri" w:cs="Calibri"/>
          <w:szCs w:val="24"/>
        </w:rPr>
        <w:t>submit</w:t>
      </w:r>
      <w:r w:rsidRPr="00776340">
        <w:rPr>
          <w:rFonts w:ascii="Calibri" w:eastAsia="Calibri" w:hAnsi="Calibri" w:cs="Calibri"/>
          <w:spacing w:val="-9"/>
          <w:szCs w:val="24"/>
        </w:rPr>
        <w:t xml:space="preserve"> </w:t>
      </w:r>
      <w:r w:rsidRPr="00776340">
        <w:rPr>
          <w:rFonts w:ascii="Calibri" w:eastAsia="Calibri" w:hAnsi="Calibri" w:cs="Calibri"/>
          <w:szCs w:val="24"/>
        </w:rPr>
        <w:t>an</w:t>
      </w:r>
      <w:r w:rsidRPr="00776340">
        <w:rPr>
          <w:rFonts w:ascii="Calibri" w:eastAsia="Calibri" w:hAnsi="Calibri" w:cs="Calibri"/>
          <w:spacing w:val="-9"/>
          <w:szCs w:val="24"/>
        </w:rPr>
        <w:t xml:space="preserve"> </w:t>
      </w:r>
      <w:r w:rsidRPr="00776340">
        <w:rPr>
          <w:rFonts w:ascii="Calibri" w:eastAsia="Calibri" w:hAnsi="Calibri" w:cs="Calibri"/>
          <w:szCs w:val="24"/>
        </w:rPr>
        <w:t>invoice</w:t>
      </w:r>
      <w:r w:rsidRPr="00776340">
        <w:rPr>
          <w:rFonts w:ascii="Calibri" w:eastAsia="Calibri" w:hAnsi="Calibri" w:cs="Calibri"/>
          <w:spacing w:val="-9"/>
          <w:szCs w:val="24"/>
        </w:rPr>
        <w:t xml:space="preserve"> </w:t>
      </w:r>
      <w:r w:rsidRPr="00776340">
        <w:rPr>
          <w:rFonts w:ascii="Calibri" w:eastAsia="Calibri" w:hAnsi="Calibri" w:cs="Calibri"/>
          <w:szCs w:val="24"/>
        </w:rPr>
        <w:t>for</w:t>
      </w:r>
      <w:r w:rsidRPr="00776340">
        <w:rPr>
          <w:rFonts w:ascii="Calibri" w:eastAsia="Calibri" w:hAnsi="Calibri" w:cs="Calibri"/>
          <w:spacing w:val="-8"/>
          <w:szCs w:val="24"/>
        </w:rPr>
        <w:t xml:space="preserve"> </w:t>
      </w:r>
      <w:r w:rsidRPr="00776340">
        <w:rPr>
          <w:rFonts w:ascii="Calibri" w:eastAsia="Calibri" w:hAnsi="Calibri" w:cs="Calibri"/>
          <w:szCs w:val="24"/>
        </w:rPr>
        <w:t>the</w:t>
      </w:r>
      <w:r w:rsidRPr="00776340">
        <w:rPr>
          <w:rFonts w:ascii="Calibri" w:eastAsia="Calibri" w:hAnsi="Calibri" w:cs="Calibri"/>
          <w:spacing w:val="-9"/>
          <w:szCs w:val="24"/>
        </w:rPr>
        <w:t xml:space="preserve"> </w:t>
      </w:r>
      <w:r w:rsidRPr="00776340">
        <w:rPr>
          <w:rFonts w:ascii="Calibri" w:eastAsia="Calibri" w:hAnsi="Calibri" w:cs="Calibri"/>
          <w:szCs w:val="24"/>
        </w:rPr>
        <w:t>exact</w:t>
      </w:r>
      <w:r w:rsidRPr="00776340">
        <w:rPr>
          <w:rFonts w:ascii="Calibri" w:eastAsia="Calibri" w:hAnsi="Calibri" w:cs="Calibri"/>
          <w:spacing w:val="-9"/>
          <w:szCs w:val="24"/>
        </w:rPr>
        <w:t xml:space="preserve"> </w:t>
      </w:r>
      <w:r w:rsidRPr="00776340">
        <w:rPr>
          <w:rFonts w:ascii="Calibri" w:eastAsia="Calibri" w:hAnsi="Calibri" w:cs="Calibri"/>
          <w:szCs w:val="24"/>
        </w:rPr>
        <w:t>amount</w:t>
      </w:r>
      <w:r w:rsidRPr="00776340">
        <w:rPr>
          <w:rFonts w:ascii="Calibri" w:eastAsia="Calibri" w:hAnsi="Calibri" w:cs="Calibri"/>
          <w:spacing w:val="-9"/>
          <w:szCs w:val="24"/>
        </w:rPr>
        <w:t xml:space="preserve"> </w:t>
      </w:r>
      <w:r w:rsidRPr="00776340">
        <w:rPr>
          <w:rFonts w:ascii="Calibri" w:eastAsia="Calibri" w:hAnsi="Calibri" w:cs="Calibri"/>
          <w:szCs w:val="24"/>
        </w:rPr>
        <w:t xml:space="preserve">listed on the milestone payment schedule. </w:t>
      </w:r>
      <w:r w:rsidRPr="00776340">
        <w:rPr>
          <w:rFonts w:ascii="Calibri" w:eastAsia="Calibri" w:hAnsi="Calibri" w:cs="Calibri"/>
          <w:b/>
          <w:bCs/>
          <w:szCs w:val="24"/>
        </w:rPr>
        <w:lastRenderedPageBreak/>
        <w:t xml:space="preserve">For cost reimbursable agreements, the RRPV member </w:t>
      </w:r>
      <w:r w:rsidRPr="00776340">
        <w:rPr>
          <w:rFonts w:ascii="Calibri" w:eastAsia="Calibri" w:hAnsi="Calibri" w:cs="Calibri"/>
          <w:b/>
          <w:bCs/>
          <w:spacing w:val="-2"/>
          <w:szCs w:val="24"/>
        </w:rPr>
        <w:t>is</w:t>
      </w:r>
      <w:r w:rsidRPr="00776340">
        <w:rPr>
          <w:rFonts w:ascii="Calibri" w:eastAsia="Calibri" w:hAnsi="Calibri" w:cs="Calibri"/>
          <w:b/>
          <w:bCs/>
          <w:spacing w:val="-5"/>
          <w:szCs w:val="24"/>
        </w:rPr>
        <w:t xml:space="preserve"> </w:t>
      </w:r>
      <w:r w:rsidRPr="00776340">
        <w:rPr>
          <w:rFonts w:ascii="Calibri" w:eastAsia="Calibri" w:hAnsi="Calibri" w:cs="Calibri"/>
          <w:b/>
          <w:bCs/>
          <w:spacing w:val="-2"/>
          <w:szCs w:val="24"/>
        </w:rPr>
        <w:t>required</w:t>
      </w:r>
      <w:r w:rsidRPr="00776340">
        <w:rPr>
          <w:rFonts w:ascii="Calibri" w:eastAsia="Calibri" w:hAnsi="Calibri" w:cs="Calibri"/>
          <w:b/>
          <w:bCs/>
          <w:spacing w:val="-3"/>
          <w:szCs w:val="24"/>
        </w:rPr>
        <w:t xml:space="preserve"> </w:t>
      </w:r>
      <w:r w:rsidRPr="00776340">
        <w:rPr>
          <w:rFonts w:ascii="Calibri" w:eastAsia="Calibri" w:hAnsi="Calibri" w:cs="Calibri"/>
          <w:b/>
          <w:bCs/>
          <w:spacing w:val="-2"/>
          <w:szCs w:val="24"/>
        </w:rPr>
        <w:t>to</w:t>
      </w:r>
      <w:r w:rsidRPr="00776340">
        <w:rPr>
          <w:rFonts w:ascii="Calibri" w:eastAsia="Calibri" w:hAnsi="Calibri" w:cs="Calibri"/>
          <w:b/>
          <w:bCs/>
          <w:spacing w:val="-3"/>
          <w:szCs w:val="24"/>
        </w:rPr>
        <w:t xml:space="preserve"> </w:t>
      </w:r>
      <w:r w:rsidRPr="00776340">
        <w:rPr>
          <w:rFonts w:ascii="Calibri" w:eastAsia="Calibri" w:hAnsi="Calibri" w:cs="Calibri"/>
          <w:b/>
          <w:bCs/>
          <w:spacing w:val="-2"/>
          <w:szCs w:val="24"/>
        </w:rPr>
        <w:t>assign</w:t>
      </w:r>
      <w:r w:rsidRPr="00776340">
        <w:rPr>
          <w:rFonts w:ascii="Calibri" w:eastAsia="Calibri" w:hAnsi="Calibri" w:cs="Calibri"/>
          <w:b/>
          <w:bCs/>
          <w:spacing w:val="-4"/>
          <w:szCs w:val="24"/>
        </w:rPr>
        <w:t xml:space="preserve"> </w:t>
      </w:r>
      <w:r w:rsidRPr="00776340">
        <w:rPr>
          <w:rFonts w:ascii="Calibri" w:eastAsia="Calibri" w:hAnsi="Calibri" w:cs="Calibri"/>
          <w:b/>
          <w:bCs/>
          <w:spacing w:val="-2"/>
          <w:szCs w:val="24"/>
        </w:rPr>
        <w:t>a</w:t>
      </w:r>
      <w:r w:rsidRPr="00776340">
        <w:rPr>
          <w:rFonts w:ascii="Calibri" w:eastAsia="Calibri" w:hAnsi="Calibri" w:cs="Calibri"/>
          <w:b/>
          <w:bCs/>
          <w:spacing w:val="-4"/>
          <w:szCs w:val="24"/>
        </w:rPr>
        <w:t xml:space="preserve"> </w:t>
      </w:r>
      <w:r w:rsidRPr="00776340">
        <w:rPr>
          <w:rFonts w:ascii="Calibri" w:eastAsia="Calibri" w:hAnsi="Calibri" w:cs="Calibri"/>
          <w:b/>
          <w:bCs/>
          <w:spacing w:val="-2"/>
          <w:szCs w:val="24"/>
        </w:rPr>
        <w:t>monetary</w:t>
      </w:r>
      <w:r w:rsidRPr="00776340">
        <w:rPr>
          <w:rFonts w:ascii="Calibri" w:eastAsia="Calibri" w:hAnsi="Calibri" w:cs="Calibri"/>
          <w:b/>
          <w:bCs/>
          <w:spacing w:val="-3"/>
          <w:szCs w:val="24"/>
        </w:rPr>
        <w:t xml:space="preserve"> </w:t>
      </w:r>
      <w:r w:rsidRPr="00776340">
        <w:rPr>
          <w:rFonts w:ascii="Calibri" w:eastAsia="Calibri" w:hAnsi="Calibri" w:cs="Calibri"/>
          <w:b/>
          <w:bCs/>
          <w:spacing w:val="-2"/>
          <w:szCs w:val="24"/>
        </w:rPr>
        <w:t>value</w:t>
      </w:r>
      <w:r w:rsidRPr="00776340">
        <w:rPr>
          <w:rFonts w:ascii="Calibri" w:eastAsia="Calibri" w:hAnsi="Calibri" w:cs="Calibri"/>
          <w:b/>
          <w:bCs/>
          <w:spacing w:val="-5"/>
          <w:szCs w:val="24"/>
        </w:rPr>
        <w:t xml:space="preserve"> </w:t>
      </w:r>
      <w:r w:rsidRPr="00776340">
        <w:rPr>
          <w:rFonts w:ascii="Calibri" w:eastAsia="Calibri" w:hAnsi="Calibri" w:cs="Calibri"/>
          <w:b/>
          <w:bCs/>
          <w:spacing w:val="-2"/>
          <w:szCs w:val="24"/>
        </w:rPr>
        <w:t>to</w:t>
      </w:r>
      <w:r w:rsidRPr="00776340">
        <w:rPr>
          <w:rFonts w:ascii="Calibri" w:eastAsia="Calibri" w:hAnsi="Calibri" w:cs="Calibri"/>
          <w:b/>
          <w:bCs/>
          <w:spacing w:val="-3"/>
          <w:szCs w:val="24"/>
        </w:rPr>
        <w:t xml:space="preserve"> </w:t>
      </w:r>
      <w:r w:rsidRPr="00776340">
        <w:rPr>
          <w:rFonts w:ascii="Calibri" w:eastAsia="Calibri" w:hAnsi="Calibri" w:cs="Calibri"/>
          <w:b/>
          <w:bCs/>
          <w:spacing w:val="-2"/>
          <w:szCs w:val="24"/>
        </w:rPr>
        <w:t>each</w:t>
      </w:r>
      <w:r w:rsidRPr="00776340">
        <w:rPr>
          <w:rFonts w:ascii="Calibri" w:eastAsia="Calibri" w:hAnsi="Calibri" w:cs="Calibri"/>
          <w:b/>
          <w:bCs/>
          <w:spacing w:val="-5"/>
          <w:szCs w:val="24"/>
        </w:rPr>
        <w:t xml:space="preserve"> </w:t>
      </w:r>
      <w:r w:rsidRPr="00776340">
        <w:rPr>
          <w:rFonts w:ascii="Calibri" w:eastAsia="Calibri" w:hAnsi="Calibri" w:cs="Calibri"/>
          <w:b/>
          <w:bCs/>
          <w:spacing w:val="-2"/>
          <w:szCs w:val="24"/>
        </w:rPr>
        <w:t>milestone.</w:t>
      </w:r>
      <w:r w:rsidRPr="00776340">
        <w:rPr>
          <w:rFonts w:ascii="Calibri" w:eastAsia="Calibri" w:hAnsi="Calibri" w:cs="Calibri"/>
          <w:spacing w:val="-2"/>
          <w:szCs w:val="24"/>
        </w:rPr>
        <w:t xml:space="preserve"> In</w:t>
      </w:r>
      <w:r w:rsidRPr="00776340">
        <w:rPr>
          <w:rFonts w:ascii="Calibri" w:eastAsia="Calibri" w:hAnsi="Calibri" w:cs="Calibri"/>
          <w:spacing w:val="-4"/>
          <w:szCs w:val="24"/>
        </w:rPr>
        <w:t xml:space="preserve"> </w:t>
      </w:r>
      <w:r w:rsidRPr="00776340">
        <w:rPr>
          <w:rFonts w:ascii="Calibri" w:eastAsia="Calibri" w:hAnsi="Calibri" w:cs="Calibri"/>
          <w:spacing w:val="-2"/>
          <w:szCs w:val="24"/>
        </w:rPr>
        <w:t>this</w:t>
      </w:r>
      <w:r w:rsidRPr="00776340">
        <w:rPr>
          <w:rFonts w:ascii="Calibri" w:eastAsia="Calibri" w:hAnsi="Calibri" w:cs="Calibri"/>
          <w:spacing w:val="-5"/>
          <w:szCs w:val="24"/>
        </w:rPr>
        <w:t xml:space="preserve"> </w:t>
      </w:r>
      <w:r w:rsidRPr="00776340">
        <w:rPr>
          <w:rFonts w:ascii="Calibri" w:eastAsia="Calibri" w:hAnsi="Calibri" w:cs="Calibri"/>
          <w:spacing w:val="-2"/>
          <w:szCs w:val="24"/>
        </w:rPr>
        <w:t>case,</w:t>
      </w:r>
      <w:r w:rsidRPr="00776340">
        <w:rPr>
          <w:rFonts w:ascii="Calibri" w:eastAsia="Calibri" w:hAnsi="Calibri" w:cs="Calibri"/>
          <w:spacing w:val="-4"/>
          <w:szCs w:val="24"/>
        </w:rPr>
        <w:t xml:space="preserve"> </w:t>
      </w:r>
      <w:r w:rsidRPr="00776340">
        <w:rPr>
          <w:rFonts w:ascii="Calibri" w:eastAsia="Calibri" w:hAnsi="Calibri" w:cs="Calibri"/>
          <w:spacing w:val="-2"/>
          <w:szCs w:val="24"/>
        </w:rPr>
        <w:t>however,</w:t>
      </w:r>
      <w:r w:rsidRPr="00776340">
        <w:rPr>
          <w:rFonts w:ascii="Calibri" w:eastAsia="Calibri" w:hAnsi="Calibri" w:cs="Calibri"/>
          <w:spacing w:val="-6"/>
          <w:szCs w:val="24"/>
        </w:rPr>
        <w:t xml:space="preserve"> </w:t>
      </w:r>
      <w:r w:rsidRPr="00776340">
        <w:rPr>
          <w:rFonts w:ascii="Calibri" w:eastAsia="Calibri" w:hAnsi="Calibri" w:cs="Calibri"/>
          <w:spacing w:val="-2"/>
          <w:szCs w:val="24"/>
        </w:rPr>
        <w:t>invoice</w:t>
      </w:r>
      <w:r w:rsidRPr="00776340">
        <w:rPr>
          <w:rFonts w:ascii="Calibri" w:eastAsia="Calibri" w:hAnsi="Calibri" w:cs="Calibri"/>
          <w:spacing w:val="-5"/>
          <w:szCs w:val="24"/>
        </w:rPr>
        <w:t xml:space="preserve"> </w:t>
      </w:r>
      <w:r w:rsidRPr="00776340">
        <w:rPr>
          <w:rFonts w:ascii="Calibri" w:eastAsia="Calibri" w:hAnsi="Calibri" w:cs="Calibri"/>
          <w:spacing w:val="-2"/>
          <w:szCs w:val="24"/>
        </w:rPr>
        <w:t>totals</w:t>
      </w:r>
      <w:r w:rsidRPr="00776340">
        <w:rPr>
          <w:rFonts w:ascii="Calibri" w:eastAsia="Calibri" w:hAnsi="Calibri" w:cs="Calibri"/>
          <w:szCs w:val="24"/>
        </w:rPr>
        <w:t xml:space="preserve"> are based on cost incurred and will not have to match </w:t>
      </w:r>
      <w:r w:rsidRPr="00776340">
        <w:rPr>
          <w:rFonts w:ascii="Calibri" w:eastAsia="Calibri" w:hAnsi="Calibri" w:cs="Calibri"/>
        </w:rPr>
        <w:t>exactly the amounts listed on the milestone payment schedule.</w:t>
      </w:r>
    </w:p>
    <w:p w14:paraId="0D9CA252"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4D0BE37A" w14:textId="77777777" w:rsidR="00776340" w:rsidRPr="00776340" w:rsidRDefault="00776340" w:rsidP="00776340">
      <w:pPr>
        <w:widowControl w:val="0"/>
        <w:autoSpaceDE w:val="0"/>
        <w:autoSpaceDN w:val="0"/>
        <w:spacing w:after="0" w:line="240" w:lineRule="auto"/>
        <w:ind w:left="1629"/>
        <w:jc w:val="both"/>
        <w:rPr>
          <w:rFonts w:ascii="Calibri" w:eastAsia="Calibri" w:hAnsi="Calibri" w:cs="Calibri"/>
        </w:rPr>
      </w:pPr>
      <w:r w:rsidRPr="00776340">
        <w:rPr>
          <w:rFonts w:ascii="Calibri" w:eastAsia="Calibri" w:hAnsi="Calibri" w:cs="Calibri"/>
        </w:rPr>
        <w:t>The</w:t>
      </w:r>
      <w:r w:rsidRPr="00776340">
        <w:rPr>
          <w:rFonts w:ascii="Calibri" w:eastAsia="Calibri" w:hAnsi="Calibri" w:cs="Calibri"/>
          <w:spacing w:val="-4"/>
        </w:rPr>
        <w:t xml:space="preserve"> </w:t>
      </w:r>
      <w:r w:rsidRPr="00776340">
        <w:rPr>
          <w:rFonts w:ascii="Calibri" w:eastAsia="Calibri" w:hAnsi="Calibri" w:cs="Calibri"/>
        </w:rPr>
        <w:t>milestones</w:t>
      </w:r>
      <w:r w:rsidRPr="00776340">
        <w:rPr>
          <w:rFonts w:ascii="Calibri" w:eastAsia="Calibri" w:hAnsi="Calibri" w:cs="Calibri"/>
          <w:spacing w:val="-3"/>
        </w:rPr>
        <w:t xml:space="preserve"> </w:t>
      </w:r>
      <w:r w:rsidRPr="00776340">
        <w:rPr>
          <w:rFonts w:ascii="Calibri" w:eastAsia="Calibri" w:hAnsi="Calibri" w:cs="Calibri"/>
        </w:rPr>
        <w:t>and</w:t>
      </w:r>
      <w:r w:rsidRPr="00776340">
        <w:rPr>
          <w:rFonts w:ascii="Calibri" w:eastAsia="Calibri" w:hAnsi="Calibri" w:cs="Calibri"/>
          <w:spacing w:val="-2"/>
        </w:rPr>
        <w:t xml:space="preserve"> </w:t>
      </w:r>
      <w:r w:rsidRPr="00776340">
        <w:rPr>
          <w:rFonts w:ascii="Calibri" w:eastAsia="Calibri" w:hAnsi="Calibri" w:cs="Calibri"/>
        </w:rPr>
        <w:t>associated</w:t>
      </w:r>
      <w:r w:rsidRPr="00776340">
        <w:rPr>
          <w:rFonts w:ascii="Calibri" w:eastAsia="Calibri" w:hAnsi="Calibri" w:cs="Calibri"/>
          <w:spacing w:val="-2"/>
        </w:rPr>
        <w:t xml:space="preserve"> </w:t>
      </w:r>
      <w:r w:rsidRPr="00776340">
        <w:rPr>
          <w:rFonts w:ascii="Calibri" w:eastAsia="Calibri" w:hAnsi="Calibri" w:cs="Calibri"/>
        </w:rPr>
        <w:t>deliverables</w:t>
      </w:r>
      <w:r w:rsidRPr="00776340">
        <w:rPr>
          <w:rFonts w:ascii="Calibri" w:eastAsia="Calibri" w:hAnsi="Calibri" w:cs="Calibri"/>
          <w:spacing w:val="-2"/>
        </w:rPr>
        <w:t xml:space="preserve"> </w:t>
      </w:r>
      <w:r w:rsidRPr="00776340">
        <w:rPr>
          <w:rFonts w:ascii="Calibri" w:eastAsia="Calibri" w:hAnsi="Calibri" w:cs="Calibri"/>
        </w:rPr>
        <w:t>proposed</w:t>
      </w:r>
      <w:r w:rsidRPr="00776340">
        <w:rPr>
          <w:rFonts w:ascii="Calibri" w:eastAsia="Calibri" w:hAnsi="Calibri" w:cs="Calibri"/>
          <w:spacing w:val="-3"/>
        </w:rPr>
        <w:t xml:space="preserve"> </w:t>
      </w:r>
      <w:r w:rsidRPr="00776340">
        <w:rPr>
          <w:rFonts w:ascii="Calibri" w:eastAsia="Calibri" w:hAnsi="Calibri" w:cs="Calibri"/>
        </w:rPr>
        <w:t>should,</w:t>
      </w:r>
      <w:r w:rsidRPr="00776340">
        <w:rPr>
          <w:rFonts w:ascii="Calibri" w:eastAsia="Calibri" w:hAnsi="Calibri" w:cs="Calibri"/>
          <w:spacing w:val="-2"/>
        </w:rPr>
        <w:t xml:space="preserve"> </w:t>
      </w:r>
      <w:r w:rsidRPr="00776340">
        <w:rPr>
          <w:rFonts w:ascii="Calibri" w:eastAsia="Calibri" w:hAnsi="Calibri" w:cs="Calibri"/>
        </w:rPr>
        <w:t>in</w:t>
      </w:r>
      <w:r w:rsidRPr="00776340">
        <w:rPr>
          <w:rFonts w:ascii="Calibri" w:eastAsia="Calibri" w:hAnsi="Calibri" w:cs="Calibri"/>
          <w:spacing w:val="-2"/>
        </w:rPr>
        <w:t xml:space="preserve"> general:</w:t>
      </w:r>
    </w:p>
    <w:p w14:paraId="5C22A84B" w14:textId="77777777" w:rsidR="00776340" w:rsidRPr="00776340" w:rsidRDefault="00776340" w:rsidP="00776340">
      <w:pPr>
        <w:widowControl w:val="0"/>
        <w:autoSpaceDE w:val="0"/>
        <w:autoSpaceDN w:val="0"/>
        <w:spacing w:after="0" w:line="240" w:lineRule="auto"/>
        <w:jc w:val="both"/>
        <w:rPr>
          <w:rFonts w:ascii="Calibri" w:eastAsia="Calibri" w:hAnsi="Calibri" w:cs="Calibri"/>
        </w:rPr>
      </w:pPr>
    </w:p>
    <w:p w14:paraId="389F3171" w14:textId="77777777" w:rsidR="00776340" w:rsidRPr="00776340" w:rsidRDefault="00776340" w:rsidP="00776340">
      <w:pPr>
        <w:widowControl w:val="0"/>
        <w:numPr>
          <w:ilvl w:val="0"/>
          <w:numId w:val="44"/>
        </w:numPr>
        <w:tabs>
          <w:tab w:val="left" w:pos="1990"/>
        </w:tabs>
        <w:autoSpaceDE w:val="0"/>
        <w:autoSpaceDN w:val="0"/>
        <w:spacing w:after="0" w:line="256" w:lineRule="auto"/>
        <w:ind w:right="898"/>
        <w:jc w:val="both"/>
        <w:rPr>
          <w:rFonts w:ascii="Calibri" w:eastAsia="Calibri" w:hAnsi="Calibri" w:cs="Calibri"/>
        </w:rPr>
      </w:pPr>
      <w:r w:rsidRPr="00776340">
        <w:rPr>
          <w:rFonts w:ascii="Calibri" w:eastAsia="Calibri" w:hAnsi="Calibri" w:cs="Calibri"/>
        </w:rPr>
        <w:t>be commensurate in number to the size and duration of the project (i.e., a $5M multi‐ year project may have 20, while a $700K shorter term project may have only 6);</w:t>
      </w:r>
    </w:p>
    <w:p w14:paraId="4E38A0FB" w14:textId="77777777" w:rsidR="00776340" w:rsidRPr="00776340" w:rsidRDefault="00776340" w:rsidP="00776340">
      <w:pPr>
        <w:widowControl w:val="0"/>
        <w:numPr>
          <w:ilvl w:val="0"/>
          <w:numId w:val="44"/>
        </w:numPr>
        <w:tabs>
          <w:tab w:val="left" w:pos="1989"/>
        </w:tabs>
        <w:autoSpaceDE w:val="0"/>
        <w:autoSpaceDN w:val="0"/>
        <w:spacing w:after="0" w:line="256" w:lineRule="auto"/>
        <w:ind w:left="1989" w:right="897"/>
        <w:jc w:val="both"/>
        <w:rPr>
          <w:rFonts w:ascii="Calibri" w:eastAsia="Calibri" w:hAnsi="Calibri" w:cs="Calibri"/>
        </w:rPr>
      </w:pPr>
      <w:r w:rsidRPr="00776340">
        <w:rPr>
          <w:rFonts w:ascii="Calibri" w:eastAsia="Calibri" w:hAnsi="Calibri" w:cs="Calibri"/>
        </w:rPr>
        <w:t>not</w:t>
      </w:r>
      <w:r w:rsidRPr="00776340">
        <w:rPr>
          <w:rFonts w:ascii="Calibri" w:eastAsia="Calibri" w:hAnsi="Calibri" w:cs="Calibri"/>
          <w:spacing w:val="-11"/>
        </w:rPr>
        <w:t xml:space="preserve"> </w:t>
      </w:r>
      <w:r w:rsidRPr="00776340">
        <w:rPr>
          <w:rFonts w:ascii="Calibri" w:eastAsia="Calibri" w:hAnsi="Calibri" w:cs="Calibri"/>
        </w:rPr>
        <w:t>be</w:t>
      </w:r>
      <w:r w:rsidRPr="00776340">
        <w:rPr>
          <w:rFonts w:ascii="Calibri" w:eastAsia="Calibri" w:hAnsi="Calibri" w:cs="Calibri"/>
          <w:spacing w:val="-10"/>
        </w:rPr>
        <w:t xml:space="preserve"> </w:t>
      </w:r>
      <w:r w:rsidRPr="00776340">
        <w:rPr>
          <w:rFonts w:ascii="Calibri" w:eastAsia="Calibri" w:hAnsi="Calibri" w:cs="Calibri"/>
        </w:rPr>
        <w:t>structured</w:t>
      </w:r>
      <w:r w:rsidRPr="00776340">
        <w:rPr>
          <w:rFonts w:ascii="Calibri" w:eastAsia="Calibri" w:hAnsi="Calibri" w:cs="Calibri"/>
          <w:spacing w:val="-11"/>
        </w:rPr>
        <w:t xml:space="preserve"> </w:t>
      </w:r>
      <w:r w:rsidRPr="00776340">
        <w:rPr>
          <w:rFonts w:ascii="Calibri" w:eastAsia="Calibri" w:hAnsi="Calibri" w:cs="Calibri"/>
        </w:rPr>
        <w:t>such</w:t>
      </w:r>
      <w:r w:rsidRPr="00776340">
        <w:rPr>
          <w:rFonts w:ascii="Calibri" w:eastAsia="Calibri" w:hAnsi="Calibri" w:cs="Calibri"/>
          <w:spacing w:val="-11"/>
        </w:rPr>
        <w:t xml:space="preserve"> </w:t>
      </w:r>
      <w:r w:rsidRPr="00776340">
        <w:rPr>
          <w:rFonts w:ascii="Calibri" w:eastAsia="Calibri" w:hAnsi="Calibri" w:cs="Calibri"/>
        </w:rPr>
        <w:t>that</w:t>
      </w:r>
      <w:r w:rsidRPr="00776340">
        <w:rPr>
          <w:rFonts w:ascii="Calibri" w:eastAsia="Calibri" w:hAnsi="Calibri" w:cs="Calibri"/>
          <w:spacing w:val="-11"/>
        </w:rPr>
        <w:t xml:space="preserve"> </w:t>
      </w:r>
      <w:r w:rsidRPr="00776340">
        <w:rPr>
          <w:rFonts w:ascii="Calibri" w:eastAsia="Calibri" w:hAnsi="Calibri" w:cs="Calibri"/>
        </w:rPr>
        <w:t>multiple</w:t>
      </w:r>
      <w:r w:rsidRPr="00776340">
        <w:rPr>
          <w:rFonts w:ascii="Calibri" w:eastAsia="Calibri" w:hAnsi="Calibri" w:cs="Calibri"/>
          <w:spacing w:val="-11"/>
        </w:rPr>
        <w:t xml:space="preserve"> </w:t>
      </w:r>
      <w:r w:rsidRPr="00776340">
        <w:rPr>
          <w:rFonts w:ascii="Calibri" w:eastAsia="Calibri" w:hAnsi="Calibri" w:cs="Calibri"/>
        </w:rPr>
        <w:t>deliverables</w:t>
      </w:r>
      <w:r w:rsidRPr="00776340">
        <w:rPr>
          <w:rFonts w:ascii="Calibri" w:eastAsia="Calibri" w:hAnsi="Calibri" w:cs="Calibri"/>
          <w:spacing w:val="-11"/>
        </w:rPr>
        <w:t xml:space="preserve"> </w:t>
      </w:r>
      <w:r w:rsidRPr="00776340">
        <w:rPr>
          <w:rFonts w:ascii="Calibri" w:eastAsia="Calibri" w:hAnsi="Calibri" w:cs="Calibri"/>
        </w:rPr>
        <w:t>that</w:t>
      </w:r>
      <w:r w:rsidRPr="00776340">
        <w:rPr>
          <w:rFonts w:ascii="Calibri" w:eastAsia="Calibri" w:hAnsi="Calibri" w:cs="Calibri"/>
          <w:spacing w:val="-11"/>
        </w:rPr>
        <w:t xml:space="preserve"> </w:t>
      </w:r>
      <w:r w:rsidRPr="00776340">
        <w:rPr>
          <w:rFonts w:ascii="Calibri" w:eastAsia="Calibri" w:hAnsi="Calibri" w:cs="Calibri"/>
        </w:rPr>
        <w:t>might</w:t>
      </w:r>
      <w:r w:rsidRPr="00776340">
        <w:rPr>
          <w:rFonts w:ascii="Calibri" w:eastAsia="Calibri" w:hAnsi="Calibri" w:cs="Calibri"/>
          <w:spacing w:val="-11"/>
        </w:rPr>
        <w:t xml:space="preserve"> </w:t>
      </w:r>
      <w:r w:rsidRPr="00776340">
        <w:rPr>
          <w:rFonts w:ascii="Calibri" w:eastAsia="Calibri" w:hAnsi="Calibri" w:cs="Calibri"/>
        </w:rPr>
        <w:t>be</w:t>
      </w:r>
      <w:r w:rsidRPr="00776340">
        <w:rPr>
          <w:rFonts w:ascii="Calibri" w:eastAsia="Calibri" w:hAnsi="Calibri" w:cs="Calibri"/>
          <w:spacing w:val="-10"/>
        </w:rPr>
        <w:t xml:space="preserve"> </w:t>
      </w:r>
      <w:r w:rsidRPr="00776340">
        <w:rPr>
          <w:rFonts w:ascii="Calibri" w:eastAsia="Calibri" w:hAnsi="Calibri" w:cs="Calibri"/>
        </w:rPr>
        <w:t>submitted</w:t>
      </w:r>
      <w:r w:rsidRPr="00776340">
        <w:rPr>
          <w:rFonts w:ascii="Calibri" w:eastAsia="Calibri" w:hAnsi="Calibri" w:cs="Calibri"/>
          <w:spacing w:val="-10"/>
        </w:rPr>
        <w:t xml:space="preserve"> </w:t>
      </w:r>
      <w:r w:rsidRPr="00776340">
        <w:rPr>
          <w:rFonts w:ascii="Calibri" w:eastAsia="Calibri" w:hAnsi="Calibri" w:cs="Calibri"/>
        </w:rPr>
        <w:t>separately</w:t>
      </w:r>
      <w:r w:rsidRPr="00776340">
        <w:rPr>
          <w:rFonts w:ascii="Calibri" w:eastAsia="Calibri" w:hAnsi="Calibri" w:cs="Calibri"/>
          <w:spacing w:val="-10"/>
        </w:rPr>
        <w:t xml:space="preserve"> </w:t>
      </w:r>
      <w:r w:rsidRPr="00776340">
        <w:rPr>
          <w:rFonts w:ascii="Calibri" w:eastAsia="Calibri" w:hAnsi="Calibri" w:cs="Calibri"/>
        </w:rPr>
        <w:t>are included under a single milestone;</w:t>
      </w:r>
    </w:p>
    <w:p w14:paraId="6D848A5B" w14:textId="77777777" w:rsidR="00776340" w:rsidRPr="00776340" w:rsidRDefault="00776340" w:rsidP="00776340">
      <w:pPr>
        <w:widowControl w:val="0"/>
        <w:numPr>
          <w:ilvl w:val="0"/>
          <w:numId w:val="44"/>
        </w:numPr>
        <w:tabs>
          <w:tab w:val="left" w:pos="1989"/>
        </w:tabs>
        <w:autoSpaceDE w:val="0"/>
        <w:autoSpaceDN w:val="0"/>
        <w:spacing w:after="0" w:line="256" w:lineRule="auto"/>
        <w:ind w:left="1989" w:right="899" w:hanging="378"/>
        <w:jc w:val="both"/>
        <w:rPr>
          <w:rFonts w:ascii="Calibri" w:eastAsia="Calibri" w:hAnsi="Calibri" w:cs="Calibri"/>
        </w:rPr>
      </w:pPr>
      <w:r w:rsidRPr="00776340">
        <w:rPr>
          <w:rFonts w:ascii="Calibri" w:eastAsia="Calibri" w:hAnsi="Calibri" w:cs="Calibri"/>
        </w:rPr>
        <w:t>be</w:t>
      </w:r>
      <w:r w:rsidRPr="00776340">
        <w:rPr>
          <w:rFonts w:ascii="Calibri" w:eastAsia="Calibri" w:hAnsi="Calibri" w:cs="Calibri"/>
          <w:spacing w:val="-14"/>
        </w:rPr>
        <w:t xml:space="preserve"> </w:t>
      </w:r>
      <w:r w:rsidRPr="00776340">
        <w:rPr>
          <w:rFonts w:ascii="Calibri" w:eastAsia="Calibri" w:hAnsi="Calibri" w:cs="Calibri"/>
        </w:rPr>
        <w:t>of</w:t>
      </w:r>
      <w:r w:rsidRPr="00776340">
        <w:rPr>
          <w:rFonts w:ascii="Calibri" w:eastAsia="Calibri" w:hAnsi="Calibri" w:cs="Calibri"/>
          <w:spacing w:val="-14"/>
        </w:rPr>
        <w:t xml:space="preserve"> </w:t>
      </w:r>
      <w:r w:rsidRPr="00776340">
        <w:rPr>
          <w:rFonts w:ascii="Calibri" w:eastAsia="Calibri" w:hAnsi="Calibri" w:cs="Calibri"/>
        </w:rPr>
        <w:t>sufficient</w:t>
      </w:r>
      <w:r w:rsidRPr="00776340">
        <w:rPr>
          <w:rFonts w:ascii="Calibri" w:eastAsia="Calibri" w:hAnsi="Calibri" w:cs="Calibri"/>
          <w:spacing w:val="-13"/>
        </w:rPr>
        <w:t xml:space="preserve"> </w:t>
      </w:r>
      <w:r w:rsidRPr="00776340">
        <w:rPr>
          <w:rFonts w:ascii="Calibri" w:eastAsia="Calibri" w:hAnsi="Calibri" w:cs="Calibri"/>
        </w:rPr>
        <w:t>monetary</w:t>
      </w:r>
      <w:r w:rsidRPr="00776340">
        <w:rPr>
          <w:rFonts w:ascii="Calibri" w:eastAsia="Calibri" w:hAnsi="Calibri" w:cs="Calibri"/>
          <w:spacing w:val="-14"/>
        </w:rPr>
        <w:t xml:space="preserve"> </w:t>
      </w:r>
      <w:r w:rsidRPr="00776340">
        <w:rPr>
          <w:rFonts w:ascii="Calibri" w:eastAsia="Calibri" w:hAnsi="Calibri" w:cs="Calibri"/>
        </w:rPr>
        <w:t>value</w:t>
      </w:r>
      <w:r w:rsidRPr="00776340">
        <w:rPr>
          <w:rFonts w:ascii="Calibri" w:eastAsia="Calibri" w:hAnsi="Calibri" w:cs="Calibri"/>
          <w:spacing w:val="-13"/>
        </w:rPr>
        <w:t xml:space="preserve"> </w:t>
      </w:r>
      <w:r w:rsidRPr="00776340">
        <w:rPr>
          <w:rFonts w:ascii="Calibri" w:eastAsia="Calibri" w:hAnsi="Calibri" w:cs="Calibri"/>
        </w:rPr>
        <w:t>to</w:t>
      </w:r>
      <w:r w:rsidRPr="00776340">
        <w:rPr>
          <w:rFonts w:ascii="Calibri" w:eastAsia="Calibri" w:hAnsi="Calibri" w:cs="Calibri"/>
          <w:spacing w:val="-14"/>
        </w:rPr>
        <w:t xml:space="preserve"> </w:t>
      </w:r>
      <w:r w:rsidRPr="00776340">
        <w:rPr>
          <w:rFonts w:ascii="Calibri" w:eastAsia="Calibri" w:hAnsi="Calibri" w:cs="Calibri"/>
        </w:rPr>
        <w:t>warrant</w:t>
      </w:r>
      <w:r w:rsidRPr="00776340">
        <w:rPr>
          <w:rFonts w:ascii="Calibri" w:eastAsia="Calibri" w:hAnsi="Calibri" w:cs="Calibri"/>
          <w:spacing w:val="-13"/>
        </w:rPr>
        <w:t xml:space="preserve"> </w:t>
      </w:r>
      <w:r w:rsidRPr="00776340">
        <w:rPr>
          <w:rFonts w:ascii="Calibri" w:eastAsia="Calibri" w:hAnsi="Calibri" w:cs="Calibri"/>
        </w:rPr>
        <w:t>generation</w:t>
      </w:r>
      <w:r w:rsidRPr="00776340">
        <w:rPr>
          <w:rFonts w:ascii="Calibri" w:eastAsia="Calibri" w:hAnsi="Calibri" w:cs="Calibri"/>
          <w:spacing w:val="-14"/>
        </w:rPr>
        <w:t xml:space="preserve"> </w:t>
      </w:r>
      <w:r w:rsidRPr="00776340">
        <w:rPr>
          <w:rFonts w:ascii="Calibri" w:eastAsia="Calibri" w:hAnsi="Calibri" w:cs="Calibri"/>
        </w:rPr>
        <w:t>of</w:t>
      </w:r>
      <w:r w:rsidRPr="00776340">
        <w:rPr>
          <w:rFonts w:ascii="Calibri" w:eastAsia="Calibri" w:hAnsi="Calibri" w:cs="Calibri"/>
          <w:spacing w:val="-14"/>
        </w:rPr>
        <w:t xml:space="preserve"> </w:t>
      </w:r>
      <w:r w:rsidRPr="00776340">
        <w:rPr>
          <w:rFonts w:ascii="Calibri" w:eastAsia="Calibri" w:hAnsi="Calibri" w:cs="Calibri"/>
        </w:rPr>
        <w:t>a</w:t>
      </w:r>
      <w:r w:rsidRPr="00776340">
        <w:rPr>
          <w:rFonts w:ascii="Calibri" w:eastAsia="Calibri" w:hAnsi="Calibri" w:cs="Calibri"/>
          <w:spacing w:val="-13"/>
        </w:rPr>
        <w:t xml:space="preserve"> </w:t>
      </w:r>
      <w:r w:rsidRPr="00776340">
        <w:rPr>
          <w:rFonts w:ascii="Calibri" w:eastAsia="Calibri" w:hAnsi="Calibri" w:cs="Calibri"/>
        </w:rPr>
        <w:t>deliverable</w:t>
      </w:r>
      <w:r w:rsidRPr="00776340">
        <w:rPr>
          <w:rFonts w:ascii="Calibri" w:eastAsia="Calibri" w:hAnsi="Calibri" w:cs="Calibri"/>
          <w:spacing w:val="-14"/>
        </w:rPr>
        <w:t xml:space="preserve"> </w:t>
      </w:r>
      <w:r w:rsidRPr="00776340">
        <w:rPr>
          <w:rFonts w:ascii="Calibri" w:eastAsia="Calibri" w:hAnsi="Calibri" w:cs="Calibri"/>
        </w:rPr>
        <w:t>and</w:t>
      </w:r>
      <w:r w:rsidRPr="00776340">
        <w:rPr>
          <w:rFonts w:ascii="Calibri" w:eastAsia="Calibri" w:hAnsi="Calibri" w:cs="Calibri"/>
          <w:spacing w:val="-13"/>
        </w:rPr>
        <w:t xml:space="preserve"> </w:t>
      </w:r>
      <w:r w:rsidRPr="00776340">
        <w:rPr>
          <w:rFonts w:ascii="Calibri" w:eastAsia="Calibri" w:hAnsi="Calibri" w:cs="Calibri"/>
        </w:rPr>
        <w:t>any</w:t>
      </w:r>
      <w:r w:rsidRPr="00776340">
        <w:rPr>
          <w:rFonts w:ascii="Calibri" w:eastAsia="Calibri" w:hAnsi="Calibri" w:cs="Calibri"/>
          <w:spacing w:val="-14"/>
        </w:rPr>
        <w:t xml:space="preserve"> </w:t>
      </w:r>
      <w:r w:rsidRPr="00776340">
        <w:rPr>
          <w:rFonts w:ascii="Calibri" w:eastAsia="Calibri" w:hAnsi="Calibri" w:cs="Calibri"/>
        </w:rPr>
        <w:t xml:space="preserve">associated </w:t>
      </w:r>
      <w:r w:rsidRPr="00776340">
        <w:rPr>
          <w:rFonts w:ascii="Calibri" w:eastAsia="Calibri" w:hAnsi="Calibri" w:cs="Calibri"/>
          <w:spacing w:val="-2"/>
        </w:rPr>
        <w:t>invoices;</w:t>
      </w:r>
    </w:p>
    <w:p w14:paraId="10BCC8B6" w14:textId="77777777" w:rsidR="00776340" w:rsidRPr="00776340" w:rsidRDefault="00776340" w:rsidP="00776340">
      <w:pPr>
        <w:widowControl w:val="0"/>
        <w:numPr>
          <w:ilvl w:val="0"/>
          <w:numId w:val="44"/>
        </w:numPr>
        <w:tabs>
          <w:tab w:val="left" w:pos="1990"/>
        </w:tabs>
        <w:autoSpaceDE w:val="0"/>
        <w:autoSpaceDN w:val="0"/>
        <w:spacing w:after="0" w:line="240" w:lineRule="auto"/>
        <w:ind w:right="898"/>
        <w:jc w:val="both"/>
        <w:rPr>
          <w:rFonts w:ascii="Calibri" w:eastAsia="Calibri" w:hAnsi="Calibri" w:cs="Calibri"/>
        </w:rPr>
      </w:pPr>
      <w:r w:rsidRPr="00776340">
        <w:rPr>
          <w:rFonts w:ascii="Calibri" w:eastAsia="Calibri" w:hAnsi="Calibri" w:cs="Calibri"/>
        </w:rPr>
        <w:t>include</w:t>
      </w:r>
      <w:r w:rsidRPr="00776340">
        <w:rPr>
          <w:rFonts w:ascii="Calibri" w:eastAsia="Calibri" w:hAnsi="Calibri" w:cs="Calibri"/>
          <w:spacing w:val="-14"/>
        </w:rPr>
        <w:t xml:space="preserve"> </w:t>
      </w:r>
      <w:r w:rsidRPr="00776340">
        <w:rPr>
          <w:rFonts w:ascii="Calibri" w:eastAsia="Calibri" w:hAnsi="Calibri" w:cs="Calibri"/>
        </w:rPr>
        <w:t>at</w:t>
      </w:r>
      <w:r w:rsidRPr="00776340">
        <w:rPr>
          <w:rFonts w:ascii="Calibri" w:eastAsia="Calibri" w:hAnsi="Calibri" w:cs="Calibri"/>
          <w:spacing w:val="-14"/>
        </w:rPr>
        <w:t xml:space="preserve"> </w:t>
      </w:r>
      <w:r w:rsidRPr="00776340">
        <w:rPr>
          <w:rFonts w:ascii="Calibri" w:eastAsia="Calibri" w:hAnsi="Calibri" w:cs="Calibri"/>
        </w:rPr>
        <w:t>a</w:t>
      </w:r>
      <w:r w:rsidRPr="00776340">
        <w:rPr>
          <w:rFonts w:ascii="Calibri" w:eastAsia="Calibri" w:hAnsi="Calibri" w:cs="Calibri"/>
          <w:spacing w:val="-13"/>
        </w:rPr>
        <w:t xml:space="preserve"> </w:t>
      </w:r>
      <w:r w:rsidRPr="00776340">
        <w:rPr>
          <w:rFonts w:ascii="Calibri" w:eastAsia="Calibri" w:hAnsi="Calibri" w:cs="Calibri"/>
        </w:rPr>
        <w:t>minimum</w:t>
      </w:r>
      <w:r w:rsidRPr="00776340">
        <w:rPr>
          <w:rFonts w:ascii="Calibri" w:eastAsia="Calibri" w:hAnsi="Calibri" w:cs="Calibri"/>
          <w:spacing w:val="-14"/>
        </w:rPr>
        <w:t xml:space="preserve"> </w:t>
      </w:r>
      <w:r w:rsidRPr="00776340">
        <w:rPr>
          <w:rFonts w:ascii="Calibri" w:eastAsia="Calibri" w:hAnsi="Calibri" w:cs="Calibri"/>
        </w:rPr>
        <w:t>Monthly</w:t>
      </w:r>
      <w:r w:rsidRPr="00776340">
        <w:rPr>
          <w:rFonts w:ascii="Calibri" w:eastAsia="Calibri" w:hAnsi="Calibri" w:cs="Calibri"/>
          <w:spacing w:val="-13"/>
        </w:rPr>
        <w:t xml:space="preserve"> </w:t>
      </w:r>
      <w:r w:rsidRPr="00776340">
        <w:rPr>
          <w:rFonts w:ascii="Calibri" w:eastAsia="Calibri" w:hAnsi="Calibri" w:cs="Calibri"/>
        </w:rPr>
        <w:t>Reports</w:t>
      </w:r>
      <w:r w:rsidRPr="00776340">
        <w:rPr>
          <w:rFonts w:ascii="Calibri" w:eastAsia="Calibri" w:hAnsi="Calibri" w:cs="Calibri"/>
          <w:spacing w:val="-14"/>
        </w:rPr>
        <w:t xml:space="preserve"> </w:t>
      </w:r>
      <w:r w:rsidRPr="00776340">
        <w:rPr>
          <w:rFonts w:ascii="Calibri" w:eastAsia="Calibri" w:hAnsi="Calibri" w:cs="Calibri"/>
        </w:rPr>
        <w:t>which</w:t>
      </w:r>
      <w:r w:rsidRPr="00776340">
        <w:rPr>
          <w:rFonts w:ascii="Calibri" w:eastAsia="Calibri" w:hAnsi="Calibri" w:cs="Calibri"/>
          <w:spacing w:val="-13"/>
        </w:rPr>
        <w:t xml:space="preserve"> </w:t>
      </w:r>
      <w:r w:rsidRPr="00776340">
        <w:rPr>
          <w:rFonts w:ascii="Calibri" w:eastAsia="Calibri" w:hAnsi="Calibri" w:cs="Calibri"/>
        </w:rPr>
        <w:t>include</w:t>
      </w:r>
      <w:r w:rsidRPr="00776340">
        <w:rPr>
          <w:rFonts w:ascii="Calibri" w:eastAsia="Calibri" w:hAnsi="Calibri" w:cs="Calibri"/>
          <w:spacing w:val="-14"/>
        </w:rPr>
        <w:t xml:space="preserve"> </w:t>
      </w:r>
      <w:r w:rsidRPr="00776340">
        <w:rPr>
          <w:rFonts w:ascii="Calibri" w:eastAsia="Calibri" w:hAnsi="Calibri" w:cs="Calibri"/>
        </w:rPr>
        <w:t>both</w:t>
      </w:r>
      <w:r w:rsidRPr="00776340">
        <w:rPr>
          <w:rFonts w:ascii="Calibri" w:eastAsia="Calibri" w:hAnsi="Calibri" w:cs="Calibri"/>
          <w:spacing w:val="-14"/>
        </w:rPr>
        <w:t xml:space="preserve"> </w:t>
      </w:r>
      <w:r w:rsidRPr="00776340">
        <w:rPr>
          <w:rFonts w:ascii="Calibri" w:eastAsia="Calibri" w:hAnsi="Calibri" w:cs="Calibri"/>
        </w:rPr>
        <w:t>Technical</w:t>
      </w:r>
      <w:r w:rsidRPr="00776340">
        <w:rPr>
          <w:rFonts w:ascii="Calibri" w:eastAsia="Calibri" w:hAnsi="Calibri" w:cs="Calibri"/>
          <w:spacing w:val="-13"/>
        </w:rPr>
        <w:t xml:space="preserve"> </w:t>
      </w:r>
      <w:r w:rsidRPr="00776340">
        <w:rPr>
          <w:rFonts w:ascii="Calibri" w:eastAsia="Calibri" w:hAnsi="Calibri" w:cs="Calibri"/>
        </w:rPr>
        <w:t>Status</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4"/>
        </w:rPr>
        <w:t xml:space="preserve"> </w:t>
      </w:r>
      <w:r w:rsidRPr="00776340">
        <w:rPr>
          <w:rFonts w:ascii="Calibri" w:eastAsia="Calibri" w:hAnsi="Calibri" w:cs="Calibri"/>
        </w:rPr>
        <w:t>Business Status Reports (due the 15th of each month), Annual Technical Report, Final Technical Report,</w:t>
      </w:r>
      <w:r w:rsidRPr="00776340">
        <w:rPr>
          <w:rFonts w:ascii="Calibri" w:eastAsia="Calibri" w:hAnsi="Calibri" w:cs="Calibri"/>
          <w:spacing w:val="-1"/>
        </w:rPr>
        <w:t xml:space="preserve"> </w:t>
      </w:r>
      <w:r w:rsidRPr="00776340">
        <w:rPr>
          <w:rFonts w:ascii="Calibri" w:eastAsia="Calibri" w:hAnsi="Calibri" w:cs="Calibri"/>
        </w:rPr>
        <w:t>and</w:t>
      </w:r>
      <w:r w:rsidRPr="00776340">
        <w:rPr>
          <w:rFonts w:ascii="Calibri" w:eastAsia="Calibri" w:hAnsi="Calibri" w:cs="Calibri"/>
          <w:spacing w:val="-1"/>
        </w:rPr>
        <w:t xml:space="preserve"> </w:t>
      </w:r>
      <w:r w:rsidRPr="00776340">
        <w:rPr>
          <w:rFonts w:ascii="Calibri" w:eastAsia="Calibri" w:hAnsi="Calibri" w:cs="Calibri"/>
        </w:rPr>
        <w:t>Final Business Status Report. Reports shall have no funding</w:t>
      </w:r>
      <w:r w:rsidRPr="00776340">
        <w:rPr>
          <w:rFonts w:ascii="Calibri" w:eastAsia="Calibri" w:hAnsi="Calibri" w:cs="Calibri"/>
          <w:spacing w:val="-1"/>
        </w:rPr>
        <w:t xml:space="preserve"> </w:t>
      </w:r>
      <w:r w:rsidRPr="00776340">
        <w:rPr>
          <w:rFonts w:ascii="Calibri" w:eastAsia="Calibri" w:hAnsi="Calibri" w:cs="Calibri"/>
        </w:rPr>
        <w:t xml:space="preserve">associated with </w:t>
      </w:r>
      <w:r w:rsidRPr="00776340">
        <w:rPr>
          <w:rFonts w:ascii="Calibri" w:eastAsia="Calibri" w:hAnsi="Calibri" w:cs="Calibri"/>
          <w:spacing w:val="-2"/>
        </w:rPr>
        <w:t>them.</w:t>
      </w:r>
    </w:p>
    <w:p w14:paraId="356CA723"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9"/>
          <w:szCs w:val="24"/>
        </w:rPr>
      </w:pPr>
    </w:p>
    <w:p w14:paraId="2454CC53" w14:textId="77777777" w:rsidR="00776340" w:rsidRPr="00776340" w:rsidRDefault="00776340" w:rsidP="00776340">
      <w:pPr>
        <w:widowControl w:val="0"/>
        <w:autoSpaceDE w:val="0"/>
        <w:autoSpaceDN w:val="0"/>
        <w:spacing w:after="0" w:line="240" w:lineRule="auto"/>
        <w:jc w:val="right"/>
        <w:rPr>
          <w:rFonts w:ascii="Calibri" w:eastAsia="Calibri" w:hAnsi="Calibri" w:cs="Calibri"/>
        </w:rPr>
        <w:sectPr w:rsidR="00776340" w:rsidRPr="00776340" w:rsidSect="00776340">
          <w:pgSz w:w="12240" w:h="15840"/>
          <w:pgMar w:top="1400" w:right="540" w:bottom="1200" w:left="260" w:header="0" w:footer="1017" w:gutter="0"/>
          <w:cols w:space="720"/>
        </w:sectPr>
      </w:pPr>
    </w:p>
    <w:p w14:paraId="642F4120" w14:textId="77777777" w:rsidR="00776340" w:rsidRPr="00776340" w:rsidRDefault="00776340" w:rsidP="00776340">
      <w:pPr>
        <w:widowControl w:val="0"/>
        <w:autoSpaceDE w:val="0"/>
        <w:autoSpaceDN w:val="0"/>
        <w:spacing w:after="0" w:line="240" w:lineRule="auto"/>
        <w:jc w:val="right"/>
        <w:rPr>
          <w:rFonts w:ascii="Calibri" w:eastAsia="Calibri" w:hAnsi="Calibri" w:cs="Calibri"/>
        </w:rPr>
        <w:sectPr w:rsidR="00776340" w:rsidRPr="00776340" w:rsidSect="00776340">
          <w:type w:val="continuous"/>
          <w:pgSz w:w="12240" w:h="15840"/>
          <w:pgMar w:top="1420" w:right="540" w:bottom="1547" w:left="260" w:header="0" w:footer="1017"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920"/>
        <w:gridCol w:w="2614"/>
        <w:gridCol w:w="1986"/>
        <w:gridCol w:w="1409"/>
        <w:gridCol w:w="1312"/>
        <w:gridCol w:w="1589"/>
      </w:tblGrid>
      <w:tr w:rsidR="00776340" w:rsidRPr="00776340" w14:paraId="747885CC" w14:textId="77777777" w:rsidTr="00B96009">
        <w:trPr>
          <w:trHeight w:val="1152"/>
        </w:trPr>
        <w:tc>
          <w:tcPr>
            <w:tcW w:w="10970" w:type="dxa"/>
            <w:gridSpan w:val="7"/>
            <w:shd w:val="clear" w:color="auto" w:fill="E7E6E6"/>
          </w:tcPr>
          <w:p w14:paraId="03E25294" w14:textId="77777777" w:rsidR="00776340" w:rsidRPr="00776340" w:rsidRDefault="00776340" w:rsidP="00776340">
            <w:pPr>
              <w:widowControl w:val="0"/>
              <w:autoSpaceDE w:val="0"/>
              <w:autoSpaceDN w:val="0"/>
              <w:spacing w:after="0" w:line="240" w:lineRule="auto"/>
              <w:jc w:val="center"/>
              <w:rPr>
                <w:rFonts w:ascii="Calibri" w:eastAsia="Calibri" w:hAnsi="Calibri" w:cs="Calibri"/>
                <w:sz w:val="32"/>
              </w:rPr>
            </w:pPr>
          </w:p>
          <w:p w14:paraId="1C86A51A" w14:textId="77777777" w:rsidR="00776340" w:rsidRPr="00776340" w:rsidRDefault="00776340" w:rsidP="00776340">
            <w:pPr>
              <w:widowControl w:val="0"/>
              <w:autoSpaceDE w:val="0"/>
              <w:autoSpaceDN w:val="0"/>
              <w:spacing w:after="0" w:line="240" w:lineRule="auto"/>
              <w:jc w:val="center"/>
              <w:rPr>
                <w:rFonts w:ascii="Calibri" w:eastAsia="Calibri" w:hAnsi="Calibri" w:cs="Calibri"/>
              </w:rPr>
            </w:pPr>
            <w:r w:rsidRPr="00776340">
              <w:rPr>
                <w:rFonts w:ascii="Calibri" w:eastAsia="Calibri" w:hAnsi="Calibri" w:cs="Calibri"/>
                <w:sz w:val="32"/>
              </w:rPr>
              <w:t>RRPV</w:t>
            </w:r>
            <w:r w:rsidRPr="00776340">
              <w:rPr>
                <w:rFonts w:ascii="Calibri" w:eastAsia="Calibri" w:hAnsi="Calibri" w:cs="Calibri"/>
                <w:spacing w:val="-7"/>
                <w:sz w:val="32"/>
              </w:rPr>
              <w:t xml:space="preserve"> </w:t>
            </w:r>
            <w:r w:rsidRPr="00776340">
              <w:rPr>
                <w:rFonts w:ascii="Calibri" w:eastAsia="Calibri" w:hAnsi="Calibri" w:cs="Calibri"/>
                <w:sz w:val="32"/>
              </w:rPr>
              <w:t>Milestone</w:t>
            </w:r>
            <w:r w:rsidRPr="00776340">
              <w:rPr>
                <w:rFonts w:ascii="Calibri" w:eastAsia="Calibri" w:hAnsi="Calibri" w:cs="Calibri"/>
                <w:spacing w:val="-8"/>
                <w:sz w:val="32"/>
              </w:rPr>
              <w:t xml:space="preserve"> </w:t>
            </w:r>
            <w:r w:rsidRPr="00776340">
              <w:rPr>
                <w:rFonts w:ascii="Calibri" w:eastAsia="Calibri" w:hAnsi="Calibri" w:cs="Calibri"/>
                <w:sz w:val="32"/>
              </w:rPr>
              <w:t>Payment</w:t>
            </w:r>
            <w:r w:rsidRPr="00776340">
              <w:rPr>
                <w:rFonts w:ascii="Calibri" w:eastAsia="Calibri" w:hAnsi="Calibri" w:cs="Calibri"/>
                <w:spacing w:val="-7"/>
                <w:sz w:val="32"/>
              </w:rPr>
              <w:t xml:space="preserve"> </w:t>
            </w:r>
            <w:r w:rsidRPr="00776340">
              <w:rPr>
                <w:rFonts w:ascii="Calibri" w:eastAsia="Calibri" w:hAnsi="Calibri" w:cs="Calibri"/>
                <w:sz w:val="32"/>
              </w:rPr>
              <w:t>Schedule</w:t>
            </w:r>
            <w:r w:rsidRPr="00776340">
              <w:rPr>
                <w:rFonts w:ascii="Calibri" w:eastAsia="Calibri" w:hAnsi="Calibri" w:cs="Calibri"/>
                <w:spacing w:val="-7"/>
                <w:sz w:val="32"/>
              </w:rPr>
              <w:t xml:space="preserve"> </w:t>
            </w:r>
            <w:r w:rsidRPr="00776340">
              <w:rPr>
                <w:rFonts w:ascii="Calibri" w:eastAsia="Calibri" w:hAnsi="Calibri" w:cs="Calibri"/>
                <w:spacing w:val="-2"/>
                <w:sz w:val="32"/>
              </w:rPr>
              <w:t>Example</w:t>
            </w:r>
          </w:p>
        </w:tc>
      </w:tr>
      <w:tr w:rsidR="00776340" w:rsidRPr="00776340" w14:paraId="373FAF15" w14:textId="77777777" w:rsidTr="00B96009">
        <w:trPr>
          <w:trHeight w:val="959"/>
        </w:trPr>
        <w:tc>
          <w:tcPr>
            <w:tcW w:w="1140" w:type="dxa"/>
            <w:shd w:val="clear" w:color="auto" w:fill="E7E6E6"/>
          </w:tcPr>
          <w:p w14:paraId="4EB1DB85" w14:textId="77777777" w:rsidR="00776340" w:rsidRPr="00776340" w:rsidRDefault="00776340" w:rsidP="00776340">
            <w:pPr>
              <w:widowControl w:val="0"/>
              <w:autoSpaceDE w:val="0"/>
              <w:autoSpaceDN w:val="0"/>
              <w:spacing w:before="5" w:after="0" w:line="240" w:lineRule="auto"/>
              <w:ind w:left="158" w:right="146"/>
              <w:jc w:val="center"/>
              <w:rPr>
                <w:rFonts w:ascii="Calibri" w:eastAsia="Calibri" w:hAnsi="Calibri" w:cs="Calibri"/>
                <w:sz w:val="20"/>
              </w:rPr>
            </w:pPr>
            <w:r w:rsidRPr="00776340">
              <w:rPr>
                <w:rFonts w:ascii="Calibri" w:eastAsia="Calibri" w:hAnsi="Calibri" w:cs="Calibri"/>
                <w:spacing w:val="-4"/>
                <w:sz w:val="20"/>
              </w:rPr>
              <w:t>RRPV</w:t>
            </w:r>
          </w:p>
          <w:p w14:paraId="183F5343" w14:textId="77777777" w:rsidR="00776340" w:rsidRPr="00776340" w:rsidRDefault="00776340" w:rsidP="00776340">
            <w:pPr>
              <w:widowControl w:val="0"/>
              <w:autoSpaceDE w:val="0"/>
              <w:autoSpaceDN w:val="0"/>
              <w:spacing w:before="20" w:after="0"/>
              <w:ind w:left="161" w:right="146"/>
              <w:jc w:val="center"/>
              <w:rPr>
                <w:rFonts w:ascii="Calibri" w:eastAsia="Calibri" w:hAnsi="Calibri" w:cs="Calibri"/>
                <w:sz w:val="20"/>
              </w:rPr>
            </w:pPr>
            <w:r w:rsidRPr="00776340">
              <w:rPr>
                <w:rFonts w:ascii="Calibri" w:eastAsia="Calibri" w:hAnsi="Calibri" w:cs="Calibri"/>
                <w:spacing w:val="-2"/>
                <w:sz w:val="20"/>
              </w:rPr>
              <w:t>Milestone Number</w:t>
            </w:r>
          </w:p>
        </w:tc>
        <w:tc>
          <w:tcPr>
            <w:tcW w:w="920" w:type="dxa"/>
            <w:shd w:val="clear" w:color="auto" w:fill="E7E6E6"/>
          </w:tcPr>
          <w:p w14:paraId="5069F1ED" w14:textId="77777777" w:rsidR="00776340" w:rsidRPr="00776340" w:rsidRDefault="00776340" w:rsidP="00776340">
            <w:pPr>
              <w:widowControl w:val="0"/>
              <w:autoSpaceDE w:val="0"/>
              <w:autoSpaceDN w:val="0"/>
              <w:spacing w:before="137" w:after="0"/>
              <w:ind w:left="127" w:right="106" w:firstLine="152"/>
              <w:rPr>
                <w:rFonts w:ascii="Calibri" w:eastAsia="Calibri" w:hAnsi="Calibri" w:cs="Calibri"/>
                <w:sz w:val="20"/>
              </w:rPr>
            </w:pPr>
            <w:r w:rsidRPr="00776340">
              <w:rPr>
                <w:rFonts w:ascii="Calibri" w:eastAsia="Calibri" w:hAnsi="Calibri" w:cs="Calibri"/>
                <w:spacing w:val="-4"/>
                <w:sz w:val="20"/>
              </w:rPr>
              <w:t xml:space="preserve">Task </w:t>
            </w:r>
            <w:r w:rsidRPr="00776340">
              <w:rPr>
                <w:rFonts w:ascii="Calibri" w:eastAsia="Calibri" w:hAnsi="Calibri" w:cs="Calibri"/>
                <w:spacing w:val="-2"/>
                <w:sz w:val="20"/>
              </w:rPr>
              <w:t>Number</w:t>
            </w:r>
          </w:p>
        </w:tc>
        <w:tc>
          <w:tcPr>
            <w:tcW w:w="2614" w:type="dxa"/>
            <w:shd w:val="clear" w:color="auto" w:fill="E7E6E6"/>
          </w:tcPr>
          <w:p w14:paraId="0B7300F8" w14:textId="77777777" w:rsidR="00776340" w:rsidRPr="00776340" w:rsidRDefault="00776340" w:rsidP="00776340">
            <w:pPr>
              <w:widowControl w:val="0"/>
              <w:autoSpaceDE w:val="0"/>
              <w:autoSpaceDN w:val="0"/>
              <w:spacing w:before="9" w:after="0" w:line="240" w:lineRule="auto"/>
              <w:rPr>
                <w:rFonts w:ascii="Calibri" w:eastAsia="Calibri" w:hAnsi="Calibri" w:cs="Calibri"/>
                <w:sz w:val="17"/>
              </w:rPr>
            </w:pPr>
          </w:p>
          <w:p w14:paraId="55F8E4D6" w14:textId="77777777" w:rsidR="00776340" w:rsidRPr="00776340" w:rsidRDefault="00776340" w:rsidP="00776340">
            <w:pPr>
              <w:widowControl w:val="0"/>
              <w:autoSpaceDE w:val="0"/>
              <w:autoSpaceDN w:val="0"/>
              <w:spacing w:before="1" w:after="0"/>
              <w:ind w:left="108"/>
              <w:rPr>
                <w:rFonts w:ascii="Calibri" w:eastAsia="Calibri" w:hAnsi="Calibri" w:cs="Calibri"/>
                <w:sz w:val="20"/>
              </w:rPr>
            </w:pPr>
            <w:r w:rsidRPr="00776340">
              <w:rPr>
                <w:rFonts w:ascii="Calibri" w:eastAsia="Calibri" w:hAnsi="Calibri" w:cs="Calibri"/>
                <w:sz w:val="20"/>
              </w:rPr>
              <w:t>Significant</w:t>
            </w:r>
            <w:r w:rsidRPr="00776340">
              <w:rPr>
                <w:rFonts w:ascii="Calibri" w:eastAsia="Calibri" w:hAnsi="Calibri" w:cs="Calibri"/>
                <w:spacing w:val="-12"/>
                <w:sz w:val="20"/>
              </w:rPr>
              <w:t xml:space="preserve"> </w:t>
            </w:r>
            <w:r w:rsidRPr="00776340">
              <w:rPr>
                <w:rFonts w:ascii="Calibri" w:eastAsia="Calibri" w:hAnsi="Calibri" w:cs="Calibri"/>
                <w:sz w:val="20"/>
              </w:rPr>
              <w:t xml:space="preserve">Event/ </w:t>
            </w:r>
            <w:r w:rsidRPr="00776340">
              <w:rPr>
                <w:rFonts w:ascii="Calibri" w:eastAsia="Calibri" w:hAnsi="Calibri" w:cs="Calibri"/>
                <w:spacing w:val="-2"/>
                <w:sz w:val="20"/>
              </w:rPr>
              <w:t>Accomplishments</w:t>
            </w:r>
          </w:p>
        </w:tc>
        <w:tc>
          <w:tcPr>
            <w:tcW w:w="1986" w:type="dxa"/>
            <w:shd w:val="clear" w:color="auto" w:fill="E7E6E6"/>
          </w:tcPr>
          <w:p w14:paraId="486FCF2B" w14:textId="77777777" w:rsidR="00776340" w:rsidRPr="00776340" w:rsidRDefault="00776340" w:rsidP="00776340">
            <w:pPr>
              <w:widowControl w:val="0"/>
              <w:autoSpaceDE w:val="0"/>
              <w:autoSpaceDN w:val="0"/>
              <w:spacing w:after="0" w:line="240" w:lineRule="auto"/>
              <w:rPr>
                <w:rFonts w:ascii="Calibri" w:eastAsia="Calibri" w:hAnsi="Calibri" w:cs="Calibri"/>
              </w:rPr>
            </w:pPr>
          </w:p>
          <w:p w14:paraId="046B6DE8"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z w:val="20"/>
              </w:rPr>
            </w:pPr>
            <w:r w:rsidRPr="00776340">
              <w:rPr>
                <w:rFonts w:ascii="Calibri" w:eastAsia="Calibri" w:hAnsi="Calibri" w:cs="Calibri"/>
                <w:sz w:val="20"/>
              </w:rPr>
              <w:t>Due</w:t>
            </w:r>
            <w:r w:rsidRPr="00776340">
              <w:rPr>
                <w:rFonts w:ascii="Calibri" w:eastAsia="Calibri" w:hAnsi="Calibri" w:cs="Calibri"/>
                <w:spacing w:val="-2"/>
                <w:sz w:val="20"/>
              </w:rPr>
              <w:t xml:space="preserve"> </w:t>
            </w:r>
            <w:r w:rsidRPr="00776340">
              <w:rPr>
                <w:rFonts w:ascii="Calibri" w:eastAsia="Calibri" w:hAnsi="Calibri" w:cs="Calibri"/>
                <w:spacing w:val="-4"/>
                <w:sz w:val="20"/>
              </w:rPr>
              <w:t>Date</w:t>
            </w:r>
          </w:p>
        </w:tc>
        <w:tc>
          <w:tcPr>
            <w:tcW w:w="1409" w:type="dxa"/>
            <w:shd w:val="clear" w:color="auto" w:fill="E7E6E6"/>
          </w:tcPr>
          <w:p w14:paraId="2864031F" w14:textId="77777777" w:rsidR="00776340" w:rsidRPr="00776340" w:rsidRDefault="00776340" w:rsidP="00776340">
            <w:pPr>
              <w:widowControl w:val="0"/>
              <w:autoSpaceDE w:val="0"/>
              <w:autoSpaceDN w:val="0"/>
              <w:spacing w:before="137" w:after="0" w:line="240" w:lineRule="auto"/>
              <w:ind w:right="92"/>
              <w:jc w:val="right"/>
              <w:rPr>
                <w:rFonts w:ascii="Calibri" w:eastAsia="Calibri" w:hAnsi="Calibri" w:cs="Calibri"/>
                <w:sz w:val="20"/>
              </w:rPr>
            </w:pPr>
            <w:r w:rsidRPr="00776340">
              <w:rPr>
                <w:rFonts w:ascii="Calibri" w:eastAsia="Calibri" w:hAnsi="Calibri" w:cs="Calibri"/>
                <w:spacing w:val="-2"/>
                <w:sz w:val="20"/>
              </w:rPr>
              <w:t>Government</w:t>
            </w:r>
          </w:p>
          <w:p w14:paraId="1FD88BB0" w14:textId="77777777" w:rsidR="00776340" w:rsidRPr="00776340" w:rsidRDefault="00776340" w:rsidP="00776340">
            <w:pPr>
              <w:widowControl w:val="0"/>
              <w:autoSpaceDE w:val="0"/>
              <w:autoSpaceDN w:val="0"/>
              <w:spacing w:before="20" w:after="0" w:line="240" w:lineRule="auto"/>
              <w:ind w:right="91"/>
              <w:jc w:val="right"/>
              <w:rPr>
                <w:rFonts w:ascii="Calibri" w:eastAsia="Calibri" w:hAnsi="Calibri" w:cs="Calibri"/>
                <w:sz w:val="20"/>
              </w:rPr>
            </w:pPr>
            <w:r w:rsidRPr="00776340">
              <w:rPr>
                <w:rFonts w:ascii="Calibri" w:eastAsia="Calibri" w:hAnsi="Calibri" w:cs="Calibri"/>
                <w:spacing w:val="-2"/>
                <w:sz w:val="20"/>
              </w:rPr>
              <w:t>Funds</w:t>
            </w:r>
          </w:p>
        </w:tc>
        <w:tc>
          <w:tcPr>
            <w:tcW w:w="1312" w:type="dxa"/>
            <w:shd w:val="clear" w:color="auto" w:fill="E7E6E6"/>
          </w:tcPr>
          <w:p w14:paraId="5173A718" w14:textId="77777777" w:rsidR="00776340" w:rsidRPr="00776340" w:rsidRDefault="00776340" w:rsidP="00776340">
            <w:pPr>
              <w:widowControl w:val="0"/>
              <w:autoSpaceDE w:val="0"/>
              <w:autoSpaceDN w:val="0"/>
              <w:spacing w:after="0" w:line="240" w:lineRule="auto"/>
              <w:rPr>
                <w:rFonts w:ascii="Calibri" w:eastAsia="Calibri" w:hAnsi="Calibri" w:cs="Calibri"/>
              </w:rPr>
            </w:pPr>
          </w:p>
          <w:p w14:paraId="5CDE1A7C" w14:textId="77777777" w:rsidR="00776340" w:rsidRPr="00776340" w:rsidRDefault="00776340" w:rsidP="00776340">
            <w:pPr>
              <w:widowControl w:val="0"/>
              <w:autoSpaceDE w:val="0"/>
              <w:autoSpaceDN w:val="0"/>
              <w:spacing w:after="0" w:line="240" w:lineRule="auto"/>
              <w:ind w:left="344"/>
              <w:rPr>
                <w:rFonts w:ascii="Calibri" w:eastAsia="Calibri" w:hAnsi="Calibri" w:cs="Calibri"/>
                <w:sz w:val="20"/>
              </w:rPr>
            </w:pPr>
            <w:r w:rsidRPr="00776340">
              <w:rPr>
                <w:rFonts w:ascii="Calibri" w:eastAsia="Calibri" w:hAnsi="Calibri" w:cs="Calibri"/>
                <w:sz w:val="20"/>
              </w:rPr>
              <w:t>Cost</w:t>
            </w:r>
            <w:r w:rsidRPr="00776340">
              <w:rPr>
                <w:rFonts w:ascii="Calibri" w:eastAsia="Calibri" w:hAnsi="Calibri" w:cs="Calibri"/>
                <w:spacing w:val="-3"/>
                <w:sz w:val="20"/>
              </w:rPr>
              <w:t xml:space="preserve"> </w:t>
            </w:r>
            <w:r w:rsidRPr="00776340">
              <w:rPr>
                <w:rFonts w:ascii="Calibri" w:eastAsia="Calibri" w:hAnsi="Calibri" w:cs="Calibri"/>
                <w:spacing w:val="-2"/>
                <w:sz w:val="20"/>
              </w:rPr>
              <w:t>Share</w:t>
            </w:r>
          </w:p>
        </w:tc>
        <w:tc>
          <w:tcPr>
            <w:tcW w:w="1589" w:type="dxa"/>
            <w:shd w:val="clear" w:color="auto" w:fill="E7E6E6"/>
          </w:tcPr>
          <w:p w14:paraId="4FAAEDEC" w14:textId="77777777" w:rsidR="00776340" w:rsidRPr="00776340" w:rsidRDefault="00776340" w:rsidP="00776340">
            <w:pPr>
              <w:widowControl w:val="0"/>
              <w:autoSpaceDE w:val="0"/>
              <w:autoSpaceDN w:val="0"/>
              <w:spacing w:after="0" w:line="240" w:lineRule="auto"/>
              <w:rPr>
                <w:rFonts w:ascii="Calibri" w:eastAsia="Calibri" w:hAnsi="Calibri" w:cs="Calibri"/>
              </w:rPr>
            </w:pPr>
          </w:p>
          <w:p w14:paraId="6B765FA2"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sz w:val="20"/>
              </w:rPr>
            </w:pPr>
            <w:r w:rsidRPr="00776340">
              <w:rPr>
                <w:rFonts w:ascii="Calibri" w:eastAsia="Calibri" w:hAnsi="Calibri" w:cs="Calibri"/>
                <w:sz w:val="20"/>
              </w:rPr>
              <w:t>Total</w:t>
            </w:r>
            <w:r w:rsidRPr="00776340">
              <w:rPr>
                <w:rFonts w:ascii="Calibri" w:eastAsia="Calibri" w:hAnsi="Calibri" w:cs="Calibri"/>
                <w:spacing w:val="-4"/>
                <w:sz w:val="20"/>
              </w:rPr>
              <w:t xml:space="preserve"> </w:t>
            </w:r>
            <w:r w:rsidRPr="00776340">
              <w:rPr>
                <w:rFonts w:ascii="Calibri" w:eastAsia="Calibri" w:hAnsi="Calibri" w:cs="Calibri"/>
                <w:spacing w:val="-2"/>
                <w:sz w:val="20"/>
              </w:rPr>
              <w:t>Funding</w:t>
            </w:r>
          </w:p>
        </w:tc>
      </w:tr>
      <w:tr w:rsidR="00776340" w:rsidRPr="00776340" w14:paraId="78F4ECAC" w14:textId="77777777" w:rsidTr="00B96009">
        <w:trPr>
          <w:trHeight w:val="615"/>
        </w:trPr>
        <w:tc>
          <w:tcPr>
            <w:tcW w:w="1140" w:type="dxa"/>
          </w:tcPr>
          <w:p w14:paraId="212C7B64" w14:textId="77777777" w:rsidR="00776340" w:rsidRPr="00776340" w:rsidRDefault="00776340" w:rsidP="00776340">
            <w:pPr>
              <w:widowControl w:val="0"/>
              <w:autoSpaceDE w:val="0"/>
              <w:autoSpaceDN w:val="0"/>
              <w:spacing w:before="84" w:after="0" w:line="240" w:lineRule="auto"/>
              <w:ind w:right="502"/>
              <w:jc w:val="right"/>
              <w:rPr>
                <w:rFonts w:ascii="Calibri" w:eastAsia="Calibri" w:hAnsi="Calibri" w:cs="Calibri"/>
              </w:rPr>
            </w:pPr>
            <w:r w:rsidRPr="00776340">
              <w:rPr>
                <w:rFonts w:ascii="Calibri" w:eastAsia="Calibri" w:hAnsi="Calibri" w:cs="Calibri"/>
                <w:w w:val="99"/>
              </w:rPr>
              <w:t>1</w:t>
            </w:r>
          </w:p>
        </w:tc>
        <w:tc>
          <w:tcPr>
            <w:tcW w:w="920" w:type="dxa"/>
          </w:tcPr>
          <w:p w14:paraId="42867F19" w14:textId="77777777" w:rsidR="00776340" w:rsidRPr="00776340" w:rsidRDefault="00776340" w:rsidP="00776340">
            <w:pPr>
              <w:widowControl w:val="0"/>
              <w:autoSpaceDE w:val="0"/>
              <w:autoSpaceDN w:val="0"/>
              <w:spacing w:before="84"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3CC6BEC5" w14:textId="77777777" w:rsidR="00776340" w:rsidRPr="00776340" w:rsidRDefault="00776340" w:rsidP="00776340">
            <w:pPr>
              <w:widowControl w:val="0"/>
              <w:autoSpaceDE w:val="0"/>
              <w:autoSpaceDN w:val="0"/>
              <w:spacing w:before="84" w:after="0" w:line="240" w:lineRule="auto"/>
              <w:ind w:left="108"/>
              <w:rPr>
                <w:rFonts w:ascii="Calibri" w:eastAsia="Calibri" w:hAnsi="Calibri" w:cs="Calibri"/>
              </w:rPr>
            </w:pPr>
            <w:r w:rsidRPr="00776340">
              <w:rPr>
                <w:rFonts w:ascii="Calibri" w:eastAsia="Calibri" w:hAnsi="Calibri" w:cs="Calibri"/>
              </w:rPr>
              <w:t>Project</w:t>
            </w:r>
            <w:r w:rsidRPr="00776340">
              <w:rPr>
                <w:rFonts w:ascii="Calibri" w:eastAsia="Calibri" w:hAnsi="Calibri" w:cs="Calibri"/>
                <w:spacing w:val="-9"/>
              </w:rPr>
              <w:t xml:space="preserve"> </w:t>
            </w:r>
            <w:r w:rsidRPr="00776340">
              <w:rPr>
                <w:rFonts w:ascii="Calibri" w:eastAsia="Calibri" w:hAnsi="Calibri" w:cs="Calibri"/>
                <w:spacing w:val="-2"/>
              </w:rPr>
              <w:t>Kickoff</w:t>
            </w:r>
          </w:p>
        </w:tc>
        <w:tc>
          <w:tcPr>
            <w:tcW w:w="1986" w:type="dxa"/>
          </w:tcPr>
          <w:p w14:paraId="2F91597E" w14:textId="77777777" w:rsidR="00776340" w:rsidRPr="00776340" w:rsidRDefault="00776340" w:rsidP="00776340">
            <w:pPr>
              <w:widowControl w:val="0"/>
              <w:autoSpaceDE w:val="0"/>
              <w:autoSpaceDN w:val="0"/>
              <w:spacing w:before="84" w:after="0" w:line="240" w:lineRule="auto"/>
              <w:ind w:right="92"/>
              <w:jc w:val="right"/>
              <w:rPr>
                <w:rFonts w:ascii="Calibri" w:eastAsia="Calibri" w:hAnsi="Calibri" w:cs="Calibri"/>
              </w:rPr>
            </w:pPr>
            <w:r w:rsidRPr="00776340">
              <w:rPr>
                <w:rFonts w:ascii="Calibri" w:eastAsia="Calibri" w:hAnsi="Calibri" w:cs="Calibri"/>
                <w:spacing w:val="-2"/>
              </w:rPr>
              <w:t>12/1/2019</w:t>
            </w:r>
          </w:p>
        </w:tc>
        <w:tc>
          <w:tcPr>
            <w:tcW w:w="1409" w:type="dxa"/>
          </w:tcPr>
          <w:p w14:paraId="76230D03" w14:textId="77777777" w:rsidR="00776340" w:rsidRPr="00776340" w:rsidRDefault="00776340" w:rsidP="00776340">
            <w:pPr>
              <w:widowControl w:val="0"/>
              <w:autoSpaceDE w:val="0"/>
              <w:autoSpaceDN w:val="0"/>
              <w:spacing w:before="84" w:after="0" w:line="240" w:lineRule="auto"/>
              <w:ind w:right="91"/>
              <w:jc w:val="right"/>
              <w:rPr>
                <w:rFonts w:ascii="Calibri" w:eastAsia="Calibri" w:hAnsi="Calibri" w:cs="Calibri"/>
              </w:rPr>
            </w:pPr>
            <w:r w:rsidRPr="00776340">
              <w:rPr>
                <w:rFonts w:ascii="Calibri" w:eastAsia="Calibri" w:hAnsi="Calibri" w:cs="Calibri"/>
                <w:spacing w:val="-2"/>
              </w:rPr>
              <w:t>$20,000</w:t>
            </w:r>
          </w:p>
        </w:tc>
        <w:tc>
          <w:tcPr>
            <w:tcW w:w="1312" w:type="dxa"/>
          </w:tcPr>
          <w:p w14:paraId="39B72EEA" w14:textId="77777777" w:rsidR="00776340" w:rsidRPr="00776340" w:rsidRDefault="00776340" w:rsidP="00776340">
            <w:pPr>
              <w:widowControl w:val="0"/>
              <w:autoSpaceDE w:val="0"/>
              <w:autoSpaceDN w:val="0"/>
              <w:spacing w:after="0" w:line="240" w:lineRule="auto"/>
              <w:rPr>
                <w:rFonts w:ascii="Times New Roman" w:eastAsia="Calibri" w:hAnsi="Calibri" w:cs="Calibri"/>
              </w:rPr>
            </w:pPr>
          </w:p>
        </w:tc>
        <w:tc>
          <w:tcPr>
            <w:tcW w:w="1589" w:type="dxa"/>
          </w:tcPr>
          <w:p w14:paraId="438FA68B" w14:textId="77777777" w:rsidR="00776340" w:rsidRPr="00776340" w:rsidRDefault="00776340" w:rsidP="00776340">
            <w:pPr>
              <w:widowControl w:val="0"/>
              <w:autoSpaceDE w:val="0"/>
              <w:autoSpaceDN w:val="0"/>
              <w:spacing w:before="84" w:after="0" w:line="240" w:lineRule="auto"/>
              <w:ind w:right="89"/>
              <w:jc w:val="right"/>
              <w:rPr>
                <w:rFonts w:ascii="Calibri" w:eastAsia="Calibri" w:hAnsi="Calibri" w:cs="Calibri"/>
              </w:rPr>
            </w:pPr>
            <w:r w:rsidRPr="00776340">
              <w:rPr>
                <w:rFonts w:ascii="Calibri" w:eastAsia="Calibri" w:hAnsi="Calibri" w:cs="Calibri"/>
                <w:spacing w:val="-2"/>
              </w:rPr>
              <w:t>$20,000</w:t>
            </w:r>
          </w:p>
        </w:tc>
      </w:tr>
      <w:tr w:rsidR="00776340" w:rsidRPr="00776340" w14:paraId="18804BE1" w14:textId="77777777" w:rsidTr="00B96009">
        <w:trPr>
          <w:trHeight w:val="1030"/>
        </w:trPr>
        <w:tc>
          <w:tcPr>
            <w:tcW w:w="1140" w:type="dxa"/>
          </w:tcPr>
          <w:p w14:paraId="67287BF1"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727B754" w14:textId="77777777" w:rsidR="00776340" w:rsidRPr="00776340" w:rsidRDefault="00776340" w:rsidP="00776340">
            <w:pPr>
              <w:widowControl w:val="0"/>
              <w:autoSpaceDE w:val="0"/>
              <w:autoSpaceDN w:val="0"/>
              <w:spacing w:before="1" w:after="0" w:line="240" w:lineRule="auto"/>
              <w:ind w:right="502"/>
              <w:jc w:val="right"/>
              <w:rPr>
                <w:rFonts w:ascii="Calibri" w:eastAsia="Calibri" w:hAnsi="Calibri" w:cs="Calibri"/>
              </w:rPr>
            </w:pPr>
            <w:r w:rsidRPr="00776340">
              <w:rPr>
                <w:rFonts w:ascii="Calibri" w:eastAsia="Calibri" w:hAnsi="Calibri" w:cs="Calibri"/>
                <w:w w:val="99"/>
              </w:rPr>
              <w:t>2</w:t>
            </w:r>
          </w:p>
        </w:tc>
        <w:tc>
          <w:tcPr>
            <w:tcW w:w="920" w:type="dxa"/>
          </w:tcPr>
          <w:p w14:paraId="69B0BEC5"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C9380AE"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01BC6962" w14:textId="77777777" w:rsidR="00776340" w:rsidRPr="00776340" w:rsidRDefault="00776340" w:rsidP="00776340">
            <w:pPr>
              <w:widowControl w:val="0"/>
              <w:autoSpaceDE w:val="0"/>
              <w:autoSpaceDN w:val="0"/>
              <w:spacing w:before="1"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342383BC"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51818071"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1/25/2020</w:t>
            </w:r>
          </w:p>
        </w:tc>
        <w:tc>
          <w:tcPr>
            <w:tcW w:w="1409" w:type="dxa"/>
          </w:tcPr>
          <w:p w14:paraId="702941EB"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9D2D086"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2796A422" w14:textId="77777777" w:rsidR="00776340" w:rsidRPr="00776340" w:rsidRDefault="00776340" w:rsidP="00776340">
            <w:pPr>
              <w:widowControl w:val="0"/>
              <w:autoSpaceDE w:val="0"/>
              <w:autoSpaceDN w:val="0"/>
              <w:spacing w:after="0" w:line="240" w:lineRule="auto"/>
              <w:rPr>
                <w:rFonts w:ascii="Times New Roman" w:eastAsia="Calibri" w:hAnsi="Calibri" w:cs="Calibri"/>
              </w:rPr>
            </w:pPr>
          </w:p>
        </w:tc>
        <w:tc>
          <w:tcPr>
            <w:tcW w:w="1589" w:type="dxa"/>
          </w:tcPr>
          <w:p w14:paraId="59238524"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2B79949"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0D7BA142" w14:textId="77777777" w:rsidTr="00B96009">
        <w:trPr>
          <w:trHeight w:val="1029"/>
        </w:trPr>
        <w:tc>
          <w:tcPr>
            <w:tcW w:w="1140" w:type="dxa"/>
          </w:tcPr>
          <w:p w14:paraId="0CEBBFB9"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4B26CC89" w14:textId="77777777" w:rsidR="00776340" w:rsidRPr="00776340" w:rsidRDefault="00776340" w:rsidP="00776340">
            <w:pPr>
              <w:widowControl w:val="0"/>
              <w:autoSpaceDE w:val="0"/>
              <w:autoSpaceDN w:val="0"/>
              <w:spacing w:after="0" w:line="240" w:lineRule="auto"/>
              <w:ind w:right="502"/>
              <w:jc w:val="right"/>
              <w:rPr>
                <w:rFonts w:ascii="Calibri" w:eastAsia="Calibri" w:hAnsi="Calibri" w:cs="Calibri"/>
              </w:rPr>
            </w:pPr>
            <w:r w:rsidRPr="00776340">
              <w:rPr>
                <w:rFonts w:ascii="Calibri" w:eastAsia="Calibri" w:hAnsi="Calibri" w:cs="Calibri"/>
                <w:w w:val="99"/>
              </w:rPr>
              <w:t>3</w:t>
            </w:r>
          </w:p>
        </w:tc>
        <w:tc>
          <w:tcPr>
            <w:tcW w:w="920" w:type="dxa"/>
          </w:tcPr>
          <w:p w14:paraId="2A8183AE"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45A570DE"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76E7D980"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378FF012"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27F9C406"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2/25/2020</w:t>
            </w:r>
          </w:p>
        </w:tc>
        <w:tc>
          <w:tcPr>
            <w:tcW w:w="1409" w:type="dxa"/>
          </w:tcPr>
          <w:p w14:paraId="33E1D9B8"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7A6A42E1"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5994A62D" w14:textId="77777777" w:rsidR="00776340" w:rsidRPr="00776340" w:rsidRDefault="00776340" w:rsidP="00776340">
            <w:pPr>
              <w:widowControl w:val="0"/>
              <w:autoSpaceDE w:val="0"/>
              <w:autoSpaceDN w:val="0"/>
              <w:spacing w:after="0" w:line="240" w:lineRule="auto"/>
              <w:rPr>
                <w:rFonts w:ascii="Times New Roman" w:eastAsia="Calibri" w:hAnsi="Calibri" w:cs="Calibri"/>
              </w:rPr>
            </w:pPr>
          </w:p>
        </w:tc>
        <w:tc>
          <w:tcPr>
            <w:tcW w:w="1589" w:type="dxa"/>
          </w:tcPr>
          <w:p w14:paraId="36B7F0AD"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4998FF01"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4A27D141" w14:textId="77777777" w:rsidTr="00B96009">
        <w:trPr>
          <w:trHeight w:val="449"/>
        </w:trPr>
        <w:tc>
          <w:tcPr>
            <w:tcW w:w="1140" w:type="dxa"/>
          </w:tcPr>
          <w:p w14:paraId="5AE616EC" w14:textId="77777777" w:rsidR="00776340" w:rsidRPr="00776340" w:rsidRDefault="00776340" w:rsidP="00776340">
            <w:pPr>
              <w:widowControl w:val="0"/>
              <w:autoSpaceDE w:val="0"/>
              <w:autoSpaceDN w:val="0"/>
              <w:spacing w:after="0" w:line="240" w:lineRule="auto"/>
              <w:ind w:right="502"/>
              <w:jc w:val="right"/>
              <w:rPr>
                <w:rFonts w:ascii="Calibri" w:eastAsia="Calibri" w:hAnsi="Calibri" w:cs="Calibri"/>
              </w:rPr>
            </w:pPr>
            <w:r w:rsidRPr="00776340">
              <w:rPr>
                <w:rFonts w:ascii="Calibri" w:eastAsia="Calibri" w:hAnsi="Calibri" w:cs="Calibri"/>
                <w:w w:val="99"/>
              </w:rPr>
              <w:t>4</w:t>
            </w:r>
          </w:p>
        </w:tc>
        <w:tc>
          <w:tcPr>
            <w:tcW w:w="920" w:type="dxa"/>
          </w:tcPr>
          <w:p w14:paraId="480A538B" w14:textId="77777777" w:rsidR="00776340" w:rsidRPr="00776340" w:rsidRDefault="00776340" w:rsidP="00776340">
            <w:pPr>
              <w:widowControl w:val="0"/>
              <w:autoSpaceDE w:val="0"/>
              <w:autoSpaceDN w:val="0"/>
              <w:spacing w:after="0" w:line="240" w:lineRule="auto"/>
              <w:ind w:left="12"/>
              <w:jc w:val="center"/>
              <w:rPr>
                <w:rFonts w:ascii="Calibri" w:eastAsia="Calibri" w:hAnsi="Calibri" w:cs="Calibri"/>
              </w:rPr>
            </w:pPr>
            <w:r w:rsidRPr="00776340">
              <w:rPr>
                <w:rFonts w:ascii="Calibri" w:eastAsia="Calibri" w:hAnsi="Calibri" w:cs="Calibri"/>
                <w:w w:val="99"/>
              </w:rPr>
              <w:t>1</w:t>
            </w:r>
          </w:p>
        </w:tc>
        <w:tc>
          <w:tcPr>
            <w:tcW w:w="2614" w:type="dxa"/>
          </w:tcPr>
          <w:p w14:paraId="4F33E658"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Protocol</w:t>
            </w:r>
            <w:r w:rsidRPr="00776340">
              <w:rPr>
                <w:rFonts w:ascii="Calibri" w:eastAsia="Calibri" w:hAnsi="Calibri" w:cs="Calibri"/>
                <w:spacing w:val="-9"/>
              </w:rPr>
              <w:t xml:space="preserve"> </w:t>
            </w:r>
            <w:r w:rsidRPr="00776340">
              <w:rPr>
                <w:rFonts w:ascii="Calibri" w:eastAsia="Calibri" w:hAnsi="Calibri" w:cs="Calibri"/>
                <w:spacing w:val="-2"/>
              </w:rPr>
              <w:t>Synopsis</w:t>
            </w:r>
          </w:p>
        </w:tc>
        <w:tc>
          <w:tcPr>
            <w:tcW w:w="1986" w:type="dxa"/>
          </w:tcPr>
          <w:p w14:paraId="1518988F"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2/28/2020</w:t>
            </w:r>
          </w:p>
        </w:tc>
        <w:tc>
          <w:tcPr>
            <w:tcW w:w="1409" w:type="dxa"/>
          </w:tcPr>
          <w:p w14:paraId="6BA17093" w14:textId="77777777" w:rsidR="00776340" w:rsidRPr="00776340" w:rsidRDefault="00776340" w:rsidP="00776340">
            <w:pPr>
              <w:widowControl w:val="0"/>
              <w:autoSpaceDE w:val="0"/>
              <w:autoSpaceDN w:val="0"/>
              <w:spacing w:after="0" w:line="240" w:lineRule="auto"/>
              <w:ind w:right="91"/>
              <w:jc w:val="right"/>
              <w:rPr>
                <w:rFonts w:ascii="Calibri" w:eastAsia="Calibri" w:hAnsi="Calibri" w:cs="Calibri"/>
              </w:rPr>
            </w:pPr>
            <w:r w:rsidRPr="00776340">
              <w:rPr>
                <w:rFonts w:ascii="Calibri" w:eastAsia="Calibri" w:hAnsi="Calibri" w:cs="Calibri"/>
                <w:spacing w:val="-2"/>
              </w:rPr>
              <w:t>$21,075</w:t>
            </w:r>
          </w:p>
        </w:tc>
        <w:tc>
          <w:tcPr>
            <w:tcW w:w="1312" w:type="dxa"/>
          </w:tcPr>
          <w:p w14:paraId="2B68B44F" w14:textId="77777777" w:rsidR="00776340" w:rsidRPr="00776340" w:rsidRDefault="00776340" w:rsidP="00776340">
            <w:pPr>
              <w:widowControl w:val="0"/>
              <w:autoSpaceDE w:val="0"/>
              <w:autoSpaceDN w:val="0"/>
              <w:spacing w:after="0" w:line="240" w:lineRule="auto"/>
              <w:rPr>
                <w:rFonts w:ascii="Times New Roman" w:eastAsia="Calibri" w:hAnsi="Calibri" w:cs="Calibri"/>
              </w:rPr>
            </w:pPr>
          </w:p>
        </w:tc>
        <w:tc>
          <w:tcPr>
            <w:tcW w:w="1589" w:type="dxa"/>
          </w:tcPr>
          <w:p w14:paraId="6ADA0CBE" w14:textId="77777777" w:rsidR="00776340" w:rsidRPr="00776340" w:rsidRDefault="00776340" w:rsidP="00776340">
            <w:pPr>
              <w:widowControl w:val="0"/>
              <w:autoSpaceDE w:val="0"/>
              <w:autoSpaceDN w:val="0"/>
              <w:spacing w:after="0" w:line="240" w:lineRule="auto"/>
              <w:ind w:right="89"/>
              <w:jc w:val="right"/>
              <w:rPr>
                <w:rFonts w:ascii="Calibri" w:eastAsia="Calibri" w:hAnsi="Calibri" w:cs="Calibri"/>
              </w:rPr>
            </w:pPr>
            <w:r w:rsidRPr="00776340">
              <w:rPr>
                <w:rFonts w:ascii="Calibri" w:eastAsia="Calibri" w:hAnsi="Calibri" w:cs="Calibri"/>
                <w:spacing w:val="-2"/>
              </w:rPr>
              <w:t>$21,075</w:t>
            </w:r>
          </w:p>
        </w:tc>
      </w:tr>
      <w:tr w:rsidR="00776340" w:rsidRPr="00776340" w14:paraId="6FDB1A46" w14:textId="77777777" w:rsidTr="00B96009">
        <w:trPr>
          <w:trHeight w:val="740"/>
        </w:trPr>
        <w:tc>
          <w:tcPr>
            <w:tcW w:w="1140" w:type="dxa"/>
          </w:tcPr>
          <w:p w14:paraId="74938ABE" w14:textId="77777777" w:rsidR="00776340" w:rsidRPr="00776340" w:rsidRDefault="00776340" w:rsidP="00776340">
            <w:pPr>
              <w:widowControl w:val="0"/>
              <w:autoSpaceDE w:val="0"/>
              <w:autoSpaceDN w:val="0"/>
              <w:spacing w:before="145" w:after="0" w:line="240" w:lineRule="auto"/>
              <w:ind w:right="502"/>
              <w:jc w:val="right"/>
              <w:rPr>
                <w:rFonts w:ascii="Calibri" w:eastAsia="Calibri" w:hAnsi="Calibri" w:cs="Calibri"/>
              </w:rPr>
            </w:pPr>
            <w:r w:rsidRPr="00776340">
              <w:rPr>
                <w:rFonts w:ascii="Calibri" w:eastAsia="Calibri" w:hAnsi="Calibri" w:cs="Calibri"/>
                <w:w w:val="99"/>
              </w:rPr>
              <w:t>5</w:t>
            </w:r>
          </w:p>
        </w:tc>
        <w:tc>
          <w:tcPr>
            <w:tcW w:w="920" w:type="dxa"/>
          </w:tcPr>
          <w:p w14:paraId="5B3E9CF3" w14:textId="77777777" w:rsidR="00776340" w:rsidRPr="00776340" w:rsidRDefault="00776340" w:rsidP="00776340">
            <w:pPr>
              <w:widowControl w:val="0"/>
              <w:autoSpaceDE w:val="0"/>
              <w:autoSpaceDN w:val="0"/>
              <w:spacing w:before="145" w:after="0" w:line="240" w:lineRule="auto"/>
              <w:ind w:left="12"/>
              <w:jc w:val="center"/>
              <w:rPr>
                <w:rFonts w:ascii="Calibri" w:eastAsia="Calibri" w:hAnsi="Calibri" w:cs="Calibri"/>
              </w:rPr>
            </w:pPr>
            <w:r w:rsidRPr="00776340">
              <w:rPr>
                <w:rFonts w:ascii="Calibri" w:eastAsia="Calibri" w:hAnsi="Calibri" w:cs="Calibri"/>
                <w:w w:val="99"/>
              </w:rPr>
              <w:t>2</w:t>
            </w:r>
          </w:p>
        </w:tc>
        <w:tc>
          <w:tcPr>
            <w:tcW w:w="2614" w:type="dxa"/>
          </w:tcPr>
          <w:p w14:paraId="0C17EEEC" w14:textId="77777777" w:rsidR="00776340" w:rsidRPr="00776340" w:rsidRDefault="00776340" w:rsidP="00776340">
            <w:pPr>
              <w:widowControl w:val="0"/>
              <w:autoSpaceDE w:val="0"/>
              <w:autoSpaceDN w:val="0"/>
              <w:spacing w:after="0"/>
              <w:ind w:left="108"/>
              <w:rPr>
                <w:rFonts w:ascii="Calibri" w:eastAsia="Calibri" w:hAnsi="Calibri" w:cs="Calibri"/>
              </w:rPr>
            </w:pPr>
            <w:r w:rsidRPr="00776340">
              <w:rPr>
                <w:rFonts w:ascii="Calibri" w:eastAsia="Calibri" w:hAnsi="Calibri" w:cs="Calibri"/>
              </w:rPr>
              <w:t>Submission</w:t>
            </w:r>
            <w:r w:rsidRPr="00776340">
              <w:rPr>
                <w:rFonts w:ascii="Calibri" w:eastAsia="Calibri" w:hAnsi="Calibri" w:cs="Calibri"/>
                <w:spacing w:val="-13"/>
              </w:rPr>
              <w:t xml:space="preserve"> </w:t>
            </w:r>
            <w:r w:rsidRPr="00776340">
              <w:rPr>
                <w:rFonts w:ascii="Calibri" w:eastAsia="Calibri" w:hAnsi="Calibri" w:cs="Calibri"/>
              </w:rPr>
              <w:t>for</w:t>
            </w:r>
            <w:r w:rsidRPr="00776340">
              <w:rPr>
                <w:rFonts w:ascii="Calibri" w:eastAsia="Calibri" w:hAnsi="Calibri" w:cs="Calibri"/>
                <w:spacing w:val="-12"/>
              </w:rPr>
              <w:t xml:space="preserve"> </w:t>
            </w:r>
            <w:r w:rsidRPr="00776340">
              <w:rPr>
                <w:rFonts w:ascii="Calibri" w:eastAsia="Calibri" w:hAnsi="Calibri" w:cs="Calibri"/>
              </w:rPr>
              <w:t>Program Office Approval</w:t>
            </w:r>
          </w:p>
        </w:tc>
        <w:tc>
          <w:tcPr>
            <w:tcW w:w="1986" w:type="dxa"/>
          </w:tcPr>
          <w:p w14:paraId="0D3582A5" w14:textId="77777777" w:rsidR="00776340" w:rsidRPr="00776340" w:rsidRDefault="00776340" w:rsidP="00776340">
            <w:pPr>
              <w:widowControl w:val="0"/>
              <w:autoSpaceDE w:val="0"/>
              <w:autoSpaceDN w:val="0"/>
              <w:spacing w:before="145" w:after="0" w:line="240" w:lineRule="auto"/>
              <w:ind w:right="92"/>
              <w:jc w:val="right"/>
              <w:rPr>
                <w:rFonts w:ascii="Calibri" w:eastAsia="Calibri" w:hAnsi="Calibri" w:cs="Calibri"/>
              </w:rPr>
            </w:pPr>
            <w:r w:rsidRPr="00776340">
              <w:rPr>
                <w:rFonts w:ascii="Calibri" w:eastAsia="Calibri" w:hAnsi="Calibri" w:cs="Calibri"/>
                <w:spacing w:val="-2"/>
              </w:rPr>
              <w:t>2/28/2020</w:t>
            </w:r>
          </w:p>
        </w:tc>
        <w:tc>
          <w:tcPr>
            <w:tcW w:w="1409" w:type="dxa"/>
          </w:tcPr>
          <w:p w14:paraId="58E19C2D" w14:textId="77777777" w:rsidR="00776340" w:rsidRPr="00776340" w:rsidRDefault="00776340" w:rsidP="00776340">
            <w:pPr>
              <w:widowControl w:val="0"/>
              <w:autoSpaceDE w:val="0"/>
              <w:autoSpaceDN w:val="0"/>
              <w:spacing w:before="145" w:after="0" w:line="240" w:lineRule="auto"/>
              <w:ind w:right="91"/>
              <w:jc w:val="right"/>
              <w:rPr>
                <w:rFonts w:ascii="Calibri" w:eastAsia="Calibri" w:hAnsi="Calibri" w:cs="Calibri"/>
              </w:rPr>
            </w:pPr>
            <w:r w:rsidRPr="00776340">
              <w:rPr>
                <w:rFonts w:ascii="Calibri" w:eastAsia="Calibri" w:hAnsi="Calibri" w:cs="Calibri"/>
                <w:spacing w:val="-2"/>
              </w:rPr>
              <w:t>$21,075</w:t>
            </w:r>
          </w:p>
        </w:tc>
        <w:tc>
          <w:tcPr>
            <w:tcW w:w="1312" w:type="dxa"/>
          </w:tcPr>
          <w:p w14:paraId="623158F1" w14:textId="77777777" w:rsidR="00776340" w:rsidRPr="00776340" w:rsidRDefault="00776340" w:rsidP="00776340">
            <w:pPr>
              <w:widowControl w:val="0"/>
              <w:autoSpaceDE w:val="0"/>
              <w:autoSpaceDN w:val="0"/>
              <w:spacing w:after="0" w:line="240" w:lineRule="auto"/>
              <w:rPr>
                <w:rFonts w:ascii="Times New Roman" w:eastAsia="Calibri" w:hAnsi="Calibri" w:cs="Calibri"/>
              </w:rPr>
            </w:pPr>
          </w:p>
        </w:tc>
        <w:tc>
          <w:tcPr>
            <w:tcW w:w="1589" w:type="dxa"/>
          </w:tcPr>
          <w:p w14:paraId="1A2DF34A" w14:textId="77777777" w:rsidR="00776340" w:rsidRPr="00776340" w:rsidRDefault="00776340" w:rsidP="00776340">
            <w:pPr>
              <w:widowControl w:val="0"/>
              <w:autoSpaceDE w:val="0"/>
              <w:autoSpaceDN w:val="0"/>
              <w:spacing w:before="145" w:after="0" w:line="240" w:lineRule="auto"/>
              <w:ind w:right="89"/>
              <w:jc w:val="right"/>
              <w:rPr>
                <w:rFonts w:ascii="Calibri" w:eastAsia="Calibri" w:hAnsi="Calibri" w:cs="Calibri"/>
              </w:rPr>
            </w:pPr>
            <w:r w:rsidRPr="00776340">
              <w:rPr>
                <w:rFonts w:ascii="Calibri" w:eastAsia="Calibri" w:hAnsi="Calibri" w:cs="Calibri"/>
                <w:spacing w:val="-2"/>
              </w:rPr>
              <w:t>$21,075</w:t>
            </w:r>
          </w:p>
        </w:tc>
      </w:tr>
      <w:tr w:rsidR="00776340" w:rsidRPr="00776340" w14:paraId="37E48F82" w14:textId="77777777" w:rsidTr="00B96009">
        <w:trPr>
          <w:trHeight w:val="1029"/>
        </w:trPr>
        <w:tc>
          <w:tcPr>
            <w:tcW w:w="1140" w:type="dxa"/>
          </w:tcPr>
          <w:p w14:paraId="438BD8B4"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6705532C" w14:textId="77777777" w:rsidR="00776340" w:rsidRPr="00776340" w:rsidRDefault="00776340" w:rsidP="00776340">
            <w:pPr>
              <w:widowControl w:val="0"/>
              <w:autoSpaceDE w:val="0"/>
              <w:autoSpaceDN w:val="0"/>
              <w:spacing w:after="0" w:line="240" w:lineRule="auto"/>
              <w:ind w:right="502"/>
              <w:jc w:val="right"/>
              <w:rPr>
                <w:rFonts w:ascii="Calibri" w:eastAsia="Calibri" w:hAnsi="Calibri" w:cs="Calibri"/>
              </w:rPr>
            </w:pPr>
            <w:r w:rsidRPr="00776340">
              <w:rPr>
                <w:rFonts w:ascii="Calibri" w:eastAsia="Calibri" w:hAnsi="Calibri" w:cs="Calibri"/>
                <w:w w:val="99"/>
              </w:rPr>
              <w:t>6</w:t>
            </w:r>
          </w:p>
        </w:tc>
        <w:tc>
          <w:tcPr>
            <w:tcW w:w="920" w:type="dxa"/>
          </w:tcPr>
          <w:p w14:paraId="52549A65"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12B4059D"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1F48013F"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2864A3FB"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37F3A2B6"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3/25/2020</w:t>
            </w:r>
          </w:p>
        </w:tc>
        <w:tc>
          <w:tcPr>
            <w:tcW w:w="1409" w:type="dxa"/>
          </w:tcPr>
          <w:p w14:paraId="18B5E162"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14942819"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12D3031A" w14:textId="77777777" w:rsidR="00776340" w:rsidRPr="00776340" w:rsidRDefault="00776340" w:rsidP="00776340">
            <w:pPr>
              <w:widowControl w:val="0"/>
              <w:autoSpaceDE w:val="0"/>
              <w:autoSpaceDN w:val="0"/>
              <w:spacing w:after="0" w:line="240" w:lineRule="auto"/>
              <w:rPr>
                <w:rFonts w:ascii="Times New Roman" w:eastAsia="Calibri" w:hAnsi="Calibri" w:cs="Calibri"/>
              </w:rPr>
            </w:pPr>
          </w:p>
        </w:tc>
        <w:tc>
          <w:tcPr>
            <w:tcW w:w="1589" w:type="dxa"/>
          </w:tcPr>
          <w:p w14:paraId="442AC2E1"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378301B0"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3B9C631E" w14:textId="77777777" w:rsidTr="00B96009">
        <w:trPr>
          <w:trHeight w:val="1029"/>
        </w:trPr>
        <w:tc>
          <w:tcPr>
            <w:tcW w:w="1140" w:type="dxa"/>
          </w:tcPr>
          <w:p w14:paraId="56624E82"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46ABABB" w14:textId="77777777" w:rsidR="00776340" w:rsidRPr="00776340" w:rsidRDefault="00776340" w:rsidP="00776340">
            <w:pPr>
              <w:widowControl w:val="0"/>
              <w:autoSpaceDE w:val="0"/>
              <w:autoSpaceDN w:val="0"/>
              <w:spacing w:before="1" w:after="0" w:line="240" w:lineRule="auto"/>
              <w:ind w:left="10"/>
              <w:jc w:val="center"/>
              <w:rPr>
                <w:rFonts w:ascii="Calibri" w:eastAsia="Calibri" w:hAnsi="Calibri" w:cs="Calibri"/>
              </w:rPr>
            </w:pPr>
            <w:r w:rsidRPr="00776340">
              <w:rPr>
                <w:rFonts w:ascii="Calibri" w:eastAsia="Calibri" w:hAnsi="Calibri" w:cs="Calibri"/>
                <w:w w:val="99"/>
              </w:rPr>
              <w:t>7</w:t>
            </w:r>
          </w:p>
        </w:tc>
        <w:tc>
          <w:tcPr>
            <w:tcW w:w="920" w:type="dxa"/>
          </w:tcPr>
          <w:p w14:paraId="5D8A41D1"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C0BDD5F"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0E385550"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222DA2B3"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BC76F30"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4/25/2020</w:t>
            </w:r>
          </w:p>
        </w:tc>
        <w:tc>
          <w:tcPr>
            <w:tcW w:w="1409" w:type="dxa"/>
          </w:tcPr>
          <w:p w14:paraId="3D016D30"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AC6A1BA"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31374DDD"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31B2E357"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6C84218"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35B9CA13" w14:textId="77777777" w:rsidTr="00B96009">
        <w:trPr>
          <w:trHeight w:val="1029"/>
        </w:trPr>
        <w:tc>
          <w:tcPr>
            <w:tcW w:w="1140" w:type="dxa"/>
          </w:tcPr>
          <w:p w14:paraId="79934BEA"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22D43DEE" w14:textId="77777777" w:rsidR="00776340" w:rsidRPr="00776340" w:rsidRDefault="00776340" w:rsidP="00776340">
            <w:pPr>
              <w:widowControl w:val="0"/>
              <w:autoSpaceDE w:val="0"/>
              <w:autoSpaceDN w:val="0"/>
              <w:spacing w:before="1" w:after="0" w:line="240" w:lineRule="auto"/>
              <w:ind w:left="10"/>
              <w:jc w:val="center"/>
              <w:rPr>
                <w:rFonts w:ascii="Calibri" w:eastAsia="Calibri" w:hAnsi="Calibri" w:cs="Calibri"/>
              </w:rPr>
            </w:pPr>
            <w:r w:rsidRPr="00776340">
              <w:rPr>
                <w:rFonts w:ascii="Calibri" w:eastAsia="Calibri" w:hAnsi="Calibri" w:cs="Calibri"/>
                <w:w w:val="99"/>
              </w:rPr>
              <w:t>8</w:t>
            </w:r>
          </w:p>
        </w:tc>
        <w:tc>
          <w:tcPr>
            <w:tcW w:w="920" w:type="dxa"/>
          </w:tcPr>
          <w:p w14:paraId="435898EB"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8EF57D2" w14:textId="77777777" w:rsidR="00776340" w:rsidRPr="00776340" w:rsidRDefault="00776340" w:rsidP="00776340">
            <w:pPr>
              <w:widowControl w:val="0"/>
              <w:autoSpaceDE w:val="0"/>
              <w:autoSpaceDN w:val="0"/>
              <w:spacing w:before="1" w:after="0" w:line="240" w:lineRule="auto"/>
              <w:ind w:left="12"/>
              <w:jc w:val="center"/>
              <w:rPr>
                <w:rFonts w:ascii="Calibri" w:eastAsia="Calibri" w:hAnsi="Calibri" w:cs="Calibri"/>
              </w:rPr>
            </w:pPr>
            <w:r w:rsidRPr="00776340">
              <w:rPr>
                <w:rFonts w:ascii="Calibri" w:eastAsia="Calibri" w:hAnsi="Calibri" w:cs="Calibri"/>
                <w:w w:val="99"/>
              </w:rPr>
              <w:t>3</w:t>
            </w:r>
          </w:p>
        </w:tc>
        <w:tc>
          <w:tcPr>
            <w:tcW w:w="2614" w:type="dxa"/>
          </w:tcPr>
          <w:p w14:paraId="5108F512" w14:textId="77777777" w:rsidR="00776340" w:rsidRPr="00776340" w:rsidRDefault="00776340" w:rsidP="00776340">
            <w:pPr>
              <w:widowControl w:val="0"/>
              <w:autoSpaceDE w:val="0"/>
              <w:autoSpaceDN w:val="0"/>
              <w:spacing w:before="1" w:after="0"/>
              <w:ind w:left="108"/>
              <w:rPr>
                <w:rFonts w:ascii="Calibri" w:eastAsia="Calibri" w:hAnsi="Calibri" w:cs="Calibri"/>
              </w:rPr>
            </w:pPr>
            <w:r w:rsidRPr="00776340">
              <w:rPr>
                <w:rFonts w:ascii="Calibri" w:eastAsia="Calibri" w:hAnsi="Calibri" w:cs="Calibri"/>
              </w:rPr>
              <w:t>Submission of Investigational</w:t>
            </w:r>
            <w:r w:rsidRPr="00776340">
              <w:rPr>
                <w:rFonts w:ascii="Calibri" w:eastAsia="Calibri" w:hAnsi="Calibri" w:cs="Calibri"/>
                <w:spacing w:val="-2"/>
              </w:rPr>
              <w:t xml:space="preserve"> </w:t>
            </w:r>
            <w:r w:rsidRPr="00776340">
              <w:rPr>
                <w:rFonts w:ascii="Calibri" w:eastAsia="Calibri" w:hAnsi="Calibri" w:cs="Calibri"/>
              </w:rPr>
              <w:t>New</w:t>
            </w:r>
            <w:r w:rsidRPr="00776340">
              <w:rPr>
                <w:rFonts w:ascii="Calibri" w:eastAsia="Calibri" w:hAnsi="Calibri" w:cs="Calibri"/>
                <w:spacing w:val="-3"/>
              </w:rPr>
              <w:t xml:space="preserve"> </w:t>
            </w:r>
            <w:r w:rsidRPr="00776340">
              <w:rPr>
                <w:rFonts w:ascii="Calibri" w:eastAsia="Calibri" w:hAnsi="Calibri" w:cs="Calibri"/>
              </w:rPr>
              <w:t>Drug application</w:t>
            </w:r>
            <w:r w:rsidRPr="00776340">
              <w:rPr>
                <w:rFonts w:ascii="Calibri" w:eastAsia="Calibri" w:hAnsi="Calibri" w:cs="Calibri"/>
                <w:spacing w:val="-7"/>
              </w:rPr>
              <w:t xml:space="preserve"> </w:t>
            </w:r>
            <w:r w:rsidRPr="00776340">
              <w:rPr>
                <w:rFonts w:ascii="Calibri" w:eastAsia="Calibri" w:hAnsi="Calibri" w:cs="Calibri"/>
              </w:rPr>
              <w:t>to</w:t>
            </w:r>
            <w:r w:rsidRPr="00776340">
              <w:rPr>
                <w:rFonts w:ascii="Calibri" w:eastAsia="Calibri" w:hAnsi="Calibri" w:cs="Calibri"/>
                <w:spacing w:val="-8"/>
              </w:rPr>
              <w:t xml:space="preserve"> </w:t>
            </w:r>
            <w:r w:rsidRPr="00776340">
              <w:rPr>
                <w:rFonts w:ascii="Calibri" w:eastAsia="Calibri" w:hAnsi="Calibri" w:cs="Calibri"/>
              </w:rPr>
              <w:t>the</w:t>
            </w:r>
            <w:r w:rsidRPr="00776340">
              <w:rPr>
                <w:rFonts w:ascii="Calibri" w:eastAsia="Calibri" w:hAnsi="Calibri" w:cs="Calibri"/>
                <w:spacing w:val="-7"/>
              </w:rPr>
              <w:t xml:space="preserve"> </w:t>
            </w:r>
            <w:r w:rsidRPr="00776340">
              <w:rPr>
                <w:rFonts w:ascii="Calibri" w:eastAsia="Calibri" w:hAnsi="Calibri" w:cs="Calibri"/>
              </w:rPr>
              <w:t>US</w:t>
            </w:r>
            <w:r w:rsidRPr="00776340">
              <w:rPr>
                <w:rFonts w:ascii="Calibri" w:eastAsia="Calibri" w:hAnsi="Calibri" w:cs="Calibri"/>
                <w:spacing w:val="-8"/>
              </w:rPr>
              <w:t xml:space="preserve"> </w:t>
            </w:r>
            <w:r w:rsidRPr="00776340">
              <w:rPr>
                <w:rFonts w:ascii="Calibri" w:eastAsia="Calibri" w:hAnsi="Calibri" w:cs="Calibri"/>
                <w:spacing w:val="-5"/>
              </w:rPr>
              <w:t>FDA</w:t>
            </w:r>
          </w:p>
        </w:tc>
        <w:tc>
          <w:tcPr>
            <w:tcW w:w="1986" w:type="dxa"/>
          </w:tcPr>
          <w:p w14:paraId="5FAE8EF3"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6AEF132"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4/30/2020</w:t>
            </w:r>
          </w:p>
        </w:tc>
        <w:tc>
          <w:tcPr>
            <w:tcW w:w="1409" w:type="dxa"/>
          </w:tcPr>
          <w:p w14:paraId="4067DABD"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6B3F5AC0" w14:textId="77777777" w:rsidR="00776340" w:rsidRPr="00776340" w:rsidRDefault="00776340" w:rsidP="00776340">
            <w:pPr>
              <w:widowControl w:val="0"/>
              <w:autoSpaceDE w:val="0"/>
              <w:autoSpaceDN w:val="0"/>
              <w:spacing w:before="1" w:after="0" w:line="240" w:lineRule="auto"/>
              <w:ind w:right="91"/>
              <w:jc w:val="right"/>
              <w:rPr>
                <w:rFonts w:ascii="Calibri" w:eastAsia="Calibri" w:hAnsi="Calibri" w:cs="Calibri"/>
              </w:rPr>
            </w:pPr>
            <w:r w:rsidRPr="00776340">
              <w:rPr>
                <w:rFonts w:ascii="Calibri" w:eastAsia="Calibri" w:hAnsi="Calibri" w:cs="Calibri"/>
                <w:spacing w:val="-2"/>
              </w:rPr>
              <w:t>$210,757</w:t>
            </w:r>
          </w:p>
        </w:tc>
        <w:tc>
          <w:tcPr>
            <w:tcW w:w="1312" w:type="dxa"/>
          </w:tcPr>
          <w:p w14:paraId="78896CA3"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B1990D7" w14:textId="77777777" w:rsidR="00776340" w:rsidRPr="00776340" w:rsidRDefault="00776340" w:rsidP="00776340">
            <w:pPr>
              <w:widowControl w:val="0"/>
              <w:autoSpaceDE w:val="0"/>
              <w:autoSpaceDN w:val="0"/>
              <w:spacing w:before="1" w:after="0" w:line="240" w:lineRule="auto"/>
              <w:ind w:left="372"/>
              <w:rPr>
                <w:rFonts w:ascii="Calibri" w:eastAsia="Calibri" w:hAnsi="Calibri" w:cs="Calibri"/>
              </w:rPr>
            </w:pPr>
            <w:r w:rsidRPr="00776340">
              <w:rPr>
                <w:rFonts w:ascii="Calibri" w:eastAsia="Calibri" w:hAnsi="Calibri" w:cs="Calibri"/>
                <w:spacing w:val="-2"/>
              </w:rPr>
              <w:t>$187,457</w:t>
            </w:r>
          </w:p>
        </w:tc>
        <w:tc>
          <w:tcPr>
            <w:tcW w:w="1589" w:type="dxa"/>
          </w:tcPr>
          <w:p w14:paraId="2ED66A0A"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2AEC49E" w14:textId="77777777" w:rsidR="00776340" w:rsidRPr="00776340" w:rsidRDefault="00776340" w:rsidP="00776340">
            <w:pPr>
              <w:widowControl w:val="0"/>
              <w:autoSpaceDE w:val="0"/>
              <w:autoSpaceDN w:val="0"/>
              <w:spacing w:before="1" w:after="0" w:line="240" w:lineRule="auto"/>
              <w:ind w:right="89"/>
              <w:jc w:val="right"/>
              <w:rPr>
                <w:rFonts w:ascii="Calibri" w:eastAsia="Calibri" w:hAnsi="Calibri" w:cs="Calibri"/>
              </w:rPr>
            </w:pPr>
            <w:r w:rsidRPr="00776340">
              <w:rPr>
                <w:rFonts w:ascii="Calibri" w:eastAsia="Calibri" w:hAnsi="Calibri" w:cs="Calibri"/>
                <w:spacing w:val="-2"/>
              </w:rPr>
              <w:t>$398,214</w:t>
            </w:r>
          </w:p>
        </w:tc>
      </w:tr>
      <w:tr w:rsidR="00776340" w:rsidRPr="00776340" w14:paraId="17D226D8" w14:textId="77777777" w:rsidTr="00B96009">
        <w:trPr>
          <w:trHeight w:val="1030"/>
        </w:trPr>
        <w:tc>
          <w:tcPr>
            <w:tcW w:w="1140" w:type="dxa"/>
          </w:tcPr>
          <w:p w14:paraId="338A0B4D"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51E05EFD" w14:textId="77777777" w:rsidR="00776340" w:rsidRPr="00776340" w:rsidRDefault="00776340" w:rsidP="00776340">
            <w:pPr>
              <w:widowControl w:val="0"/>
              <w:autoSpaceDE w:val="0"/>
              <w:autoSpaceDN w:val="0"/>
              <w:spacing w:before="1" w:after="0" w:line="240" w:lineRule="auto"/>
              <w:ind w:left="10"/>
              <w:jc w:val="center"/>
              <w:rPr>
                <w:rFonts w:ascii="Calibri" w:eastAsia="Calibri" w:hAnsi="Calibri" w:cs="Calibri"/>
              </w:rPr>
            </w:pPr>
            <w:r w:rsidRPr="00776340">
              <w:rPr>
                <w:rFonts w:ascii="Calibri" w:eastAsia="Calibri" w:hAnsi="Calibri" w:cs="Calibri"/>
                <w:w w:val="99"/>
              </w:rPr>
              <w:t>9</w:t>
            </w:r>
          </w:p>
        </w:tc>
        <w:tc>
          <w:tcPr>
            <w:tcW w:w="920" w:type="dxa"/>
          </w:tcPr>
          <w:p w14:paraId="27A8FDD5"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91E99C4"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45FDAF52" w14:textId="77777777" w:rsidR="00776340" w:rsidRPr="00776340" w:rsidRDefault="00776340" w:rsidP="00776340">
            <w:pPr>
              <w:widowControl w:val="0"/>
              <w:autoSpaceDE w:val="0"/>
              <w:autoSpaceDN w:val="0"/>
              <w:spacing w:before="1"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303BC2B1"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FA8DB56"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5/25/2020</w:t>
            </w:r>
          </w:p>
        </w:tc>
        <w:tc>
          <w:tcPr>
            <w:tcW w:w="1409" w:type="dxa"/>
          </w:tcPr>
          <w:p w14:paraId="0BF366AF"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3B7058B"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6F5C6149"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460D2BC6"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02552752"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35EE9667" w14:textId="77777777" w:rsidTr="00B96009">
        <w:trPr>
          <w:trHeight w:val="1029"/>
        </w:trPr>
        <w:tc>
          <w:tcPr>
            <w:tcW w:w="1140" w:type="dxa"/>
          </w:tcPr>
          <w:p w14:paraId="7428ECD5"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61129958" w14:textId="77777777" w:rsidR="00776340" w:rsidRPr="00776340" w:rsidRDefault="00776340" w:rsidP="00776340">
            <w:pPr>
              <w:widowControl w:val="0"/>
              <w:autoSpaceDE w:val="0"/>
              <w:autoSpaceDN w:val="0"/>
              <w:spacing w:after="0" w:line="240" w:lineRule="auto"/>
              <w:ind w:left="158" w:right="146"/>
              <w:jc w:val="center"/>
              <w:rPr>
                <w:rFonts w:ascii="Calibri" w:eastAsia="Calibri" w:hAnsi="Calibri" w:cs="Calibri"/>
              </w:rPr>
            </w:pPr>
            <w:r w:rsidRPr="00776340">
              <w:rPr>
                <w:rFonts w:ascii="Calibri" w:eastAsia="Calibri" w:hAnsi="Calibri" w:cs="Calibri"/>
                <w:spacing w:val="-5"/>
              </w:rPr>
              <w:t>10</w:t>
            </w:r>
          </w:p>
        </w:tc>
        <w:tc>
          <w:tcPr>
            <w:tcW w:w="920" w:type="dxa"/>
          </w:tcPr>
          <w:p w14:paraId="2191A973"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6C1E6A81"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65E8CCE0"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2F088A83"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75B694F6"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6/25/2020</w:t>
            </w:r>
          </w:p>
        </w:tc>
        <w:tc>
          <w:tcPr>
            <w:tcW w:w="1409" w:type="dxa"/>
          </w:tcPr>
          <w:p w14:paraId="787D853E"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026DA0AD"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42B9B7C8"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69CC5091"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5E3BC482"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5F515B6D" w14:textId="77777777" w:rsidTr="00B96009">
        <w:trPr>
          <w:trHeight w:val="1029"/>
        </w:trPr>
        <w:tc>
          <w:tcPr>
            <w:tcW w:w="1140" w:type="dxa"/>
          </w:tcPr>
          <w:p w14:paraId="1D0CCBD4"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0EF458C3" w14:textId="77777777" w:rsidR="00776340" w:rsidRPr="00776340" w:rsidRDefault="00776340" w:rsidP="00776340">
            <w:pPr>
              <w:widowControl w:val="0"/>
              <w:autoSpaceDE w:val="0"/>
              <w:autoSpaceDN w:val="0"/>
              <w:spacing w:before="1" w:after="0" w:line="240" w:lineRule="auto"/>
              <w:ind w:left="158" w:right="146"/>
              <w:jc w:val="center"/>
              <w:rPr>
                <w:rFonts w:ascii="Calibri" w:eastAsia="Calibri" w:hAnsi="Calibri" w:cs="Calibri"/>
              </w:rPr>
            </w:pPr>
            <w:r w:rsidRPr="00776340">
              <w:rPr>
                <w:rFonts w:ascii="Calibri" w:eastAsia="Calibri" w:hAnsi="Calibri" w:cs="Calibri"/>
                <w:spacing w:val="-5"/>
              </w:rPr>
              <w:t>11</w:t>
            </w:r>
          </w:p>
        </w:tc>
        <w:tc>
          <w:tcPr>
            <w:tcW w:w="920" w:type="dxa"/>
          </w:tcPr>
          <w:p w14:paraId="4EFDF506"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FADCC41"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4981DB17"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15BED667"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5533E71D"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7/25/2020</w:t>
            </w:r>
          </w:p>
        </w:tc>
        <w:tc>
          <w:tcPr>
            <w:tcW w:w="1409" w:type="dxa"/>
          </w:tcPr>
          <w:p w14:paraId="43361821"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0D48869A"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326088E7"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3C70E048"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5159063E"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27009906" w14:textId="77777777" w:rsidTr="00B96009">
        <w:trPr>
          <w:trHeight w:val="1029"/>
        </w:trPr>
        <w:tc>
          <w:tcPr>
            <w:tcW w:w="1140" w:type="dxa"/>
          </w:tcPr>
          <w:p w14:paraId="4F2D5BCF"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A27EDAB" w14:textId="77777777" w:rsidR="00776340" w:rsidRPr="00776340" w:rsidRDefault="00776340" w:rsidP="00776340">
            <w:pPr>
              <w:widowControl w:val="0"/>
              <w:autoSpaceDE w:val="0"/>
              <w:autoSpaceDN w:val="0"/>
              <w:spacing w:before="1" w:after="0" w:line="240" w:lineRule="auto"/>
              <w:ind w:left="158" w:right="146"/>
              <w:jc w:val="center"/>
              <w:rPr>
                <w:rFonts w:ascii="Calibri" w:eastAsia="Calibri" w:hAnsi="Calibri" w:cs="Calibri"/>
              </w:rPr>
            </w:pPr>
            <w:r w:rsidRPr="00776340">
              <w:rPr>
                <w:rFonts w:ascii="Calibri" w:eastAsia="Calibri" w:hAnsi="Calibri" w:cs="Calibri"/>
                <w:spacing w:val="-5"/>
              </w:rPr>
              <w:t>12</w:t>
            </w:r>
          </w:p>
        </w:tc>
        <w:tc>
          <w:tcPr>
            <w:tcW w:w="920" w:type="dxa"/>
          </w:tcPr>
          <w:p w14:paraId="08D567F4"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E01C345"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24AD20C9"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20CF7618"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51F23D9A"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8/25/2020</w:t>
            </w:r>
          </w:p>
        </w:tc>
        <w:tc>
          <w:tcPr>
            <w:tcW w:w="1409" w:type="dxa"/>
          </w:tcPr>
          <w:p w14:paraId="55321057"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CA9B9CF"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164A4319"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39FCC42A"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0FE4DEF"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4E48DB1D" w14:textId="77777777" w:rsidTr="00B96009">
        <w:trPr>
          <w:trHeight w:val="1029"/>
        </w:trPr>
        <w:tc>
          <w:tcPr>
            <w:tcW w:w="1140" w:type="dxa"/>
          </w:tcPr>
          <w:p w14:paraId="5CFB54CB"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0F0D2E1" w14:textId="77777777" w:rsidR="00776340" w:rsidRPr="00776340" w:rsidRDefault="00776340" w:rsidP="00776340">
            <w:pPr>
              <w:widowControl w:val="0"/>
              <w:autoSpaceDE w:val="0"/>
              <w:autoSpaceDN w:val="0"/>
              <w:spacing w:before="1" w:after="0" w:line="240" w:lineRule="auto"/>
              <w:ind w:left="158" w:right="146"/>
              <w:jc w:val="center"/>
              <w:rPr>
                <w:rFonts w:ascii="Calibri" w:eastAsia="Calibri" w:hAnsi="Calibri" w:cs="Calibri"/>
              </w:rPr>
            </w:pPr>
            <w:r w:rsidRPr="00776340">
              <w:rPr>
                <w:rFonts w:ascii="Calibri" w:eastAsia="Calibri" w:hAnsi="Calibri" w:cs="Calibri"/>
                <w:spacing w:val="-5"/>
              </w:rPr>
              <w:t>13</w:t>
            </w:r>
          </w:p>
        </w:tc>
        <w:tc>
          <w:tcPr>
            <w:tcW w:w="920" w:type="dxa"/>
          </w:tcPr>
          <w:p w14:paraId="21D6C121"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6BBDC17"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2FF734AD" w14:textId="77777777" w:rsidR="00776340" w:rsidRPr="00776340" w:rsidRDefault="00776340" w:rsidP="00776340">
            <w:pPr>
              <w:widowControl w:val="0"/>
              <w:autoSpaceDE w:val="0"/>
              <w:autoSpaceDN w:val="0"/>
              <w:spacing w:before="1"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39AC8DEA"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2BCD2546"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9/25/2020</w:t>
            </w:r>
          </w:p>
        </w:tc>
        <w:tc>
          <w:tcPr>
            <w:tcW w:w="1409" w:type="dxa"/>
          </w:tcPr>
          <w:p w14:paraId="781BAB0B"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587DC32D"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6BB56AB0"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29CADDDF"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66AE7845"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127448F8" w14:textId="77777777" w:rsidTr="00B96009">
        <w:trPr>
          <w:trHeight w:val="450"/>
        </w:trPr>
        <w:tc>
          <w:tcPr>
            <w:tcW w:w="1140" w:type="dxa"/>
          </w:tcPr>
          <w:p w14:paraId="5C0ABE87" w14:textId="77777777" w:rsidR="00776340" w:rsidRPr="00776340" w:rsidRDefault="00776340" w:rsidP="00776340">
            <w:pPr>
              <w:widowControl w:val="0"/>
              <w:autoSpaceDE w:val="0"/>
              <w:autoSpaceDN w:val="0"/>
              <w:spacing w:before="1" w:after="0" w:line="240" w:lineRule="auto"/>
              <w:ind w:left="158" w:right="146"/>
              <w:jc w:val="center"/>
              <w:rPr>
                <w:rFonts w:ascii="Calibri" w:eastAsia="Calibri" w:hAnsi="Calibri" w:cs="Calibri"/>
              </w:rPr>
            </w:pPr>
            <w:r w:rsidRPr="00776340">
              <w:rPr>
                <w:rFonts w:ascii="Calibri" w:eastAsia="Calibri" w:hAnsi="Calibri" w:cs="Calibri"/>
                <w:spacing w:val="-5"/>
              </w:rPr>
              <w:t>14</w:t>
            </w:r>
          </w:p>
        </w:tc>
        <w:tc>
          <w:tcPr>
            <w:tcW w:w="920" w:type="dxa"/>
          </w:tcPr>
          <w:p w14:paraId="233C1677" w14:textId="77777777" w:rsidR="00776340" w:rsidRPr="00776340" w:rsidRDefault="00776340" w:rsidP="00776340">
            <w:pPr>
              <w:widowControl w:val="0"/>
              <w:autoSpaceDE w:val="0"/>
              <w:autoSpaceDN w:val="0"/>
              <w:spacing w:before="1" w:after="0" w:line="240" w:lineRule="auto"/>
              <w:ind w:left="12"/>
              <w:jc w:val="center"/>
              <w:rPr>
                <w:rFonts w:ascii="Calibri" w:eastAsia="Calibri" w:hAnsi="Calibri" w:cs="Calibri"/>
              </w:rPr>
            </w:pPr>
            <w:r w:rsidRPr="00776340">
              <w:rPr>
                <w:rFonts w:ascii="Calibri" w:eastAsia="Calibri" w:hAnsi="Calibri" w:cs="Calibri"/>
                <w:w w:val="99"/>
              </w:rPr>
              <w:t>4</w:t>
            </w:r>
          </w:p>
        </w:tc>
        <w:tc>
          <w:tcPr>
            <w:tcW w:w="2614" w:type="dxa"/>
          </w:tcPr>
          <w:p w14:paraId="53368967" w14:textId="77777777" w:rsidR="00776340" w:rsidRPr="00776340" w:rsidRDefault="00776340" w:rsidP="00776340">
            <w:pPr>
              <w:widowControl w:val="0"/>
              <w:autoSpaceDE w:val="0"/>
              <w:autoSpaceDN w:val="0"/>
              <w:spacing w:before="1" w:after="0" w:line="240" w:lineRule="auto"/>
              <w:ind w:left="108"/>
              <w:rPr>
                <w:rFonts w:ascii="Calibri" w:eastAsia="Calibri" w:hAnsi="Calibri" w:cs="Calibri"/>
              </w:rPr>
            </w:pPr>
            <w:r w:rsidRPr="00776340">
              <w:rPr>
                <w:rFonts w:ascii="Calibri" w:eastAsia="Calibri" w:hAnsi="Calibri" w:cs="Calibri"/>
                <w:spacing w:val="-2"/>
              </w:rPr>
              <w:t>Toxicity</w:t>
            </w:r>
            <w:r w:rsidRPr="00776340">
              <w:rPr>
                <w:rFonts w:ascii="Calibri" w:eastAsia="Calibri" w:hAnsi="Calibri" w:cs="Calibri"/>
                <w:spacing w:val="2"/>
              </w:rPr>
              <w:t xml:space="preserve"> </w:t>
            </w:r>
            <w:r w:rsidRPr="00776340">
              <w:rPr>
                <w:rFonts w:ascii="Calibri" w:eastAsia="Calibri" w:hAnsi="Calibri" w:cs="Calibri"/>
                <w:spacing w:val="-2"/>
              </w:rPr>
              <w:t>Studies</w:t>
            </w:r>
          </w:p>
        </w:tc>
        <w:tc>
          <w:tcPr>
            <w:tcW w:w="1986" w:type="dxa"/>
          </w:tcPr>
          <w:p w14:paraId="6E421AC4"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10/1/2020</w:t>
            </w:r>
          </w:p>
        </w:tc>
        <w:tc>
          <w:tcPr>
            <w:tcW w:w="1409" w:type="dxa"/>
          </w:tcPr>
          <w:p w14:paraId="7909D60C" w14:textId="77777777" w:rsidR="00776340" w:rsidRPr="00776340" w:rsidRDefault="00776340" w:rsidP="00776340">
            <w:pPr>
              <w:widowControl w:val="0"/>
              <w:autoSpaceDE w:val="0"/>
              <w:autoSpaceDN w:val="0"/>
              <w:spacing w:before="1" w:after="0" w:line="240" w:lineRule="auto"/>
              <w:ind w:right="91"/>
              <w:jc w:val="right"/>
              <w:rPr>
                <w:rFonts w:ascii="Calibri" w:eastAsia="Calibri" w:hAnsi="Calibri" w:cs="Calibri"/>
              </w:rPr>
            </w:pPr>
            <w:r w:rsidRPr="00776340">
              <w:rPr>
                <w:rFonts w:ascii="Calibri" w:eastAsia="Calibri" w:hAnsi="Calibri" w:cs="Calibri"/>
                <w:spacing w:val="-2"/>
              </w:rPr>
              <w:t>$63,227</w:t>
            </w:r>
          </w:p>
        </w:tc>
        <w:tc>
          <w:tcPr>
            <w:tcW w:w="1312" w:type="dxa"/>
          </w:tcPr>
          <w:p w14:paraId="09658C83"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17CC44B3" w14:textId="77777777" w:rsidR="00776340" w:rsidRPr="00776340" w:rsidRDefault="00776340" w:rsidP="00776340">
            <w:pPr>
              <w:widowControl w:val="0"/>
              <w:autoSpaceDE w:val="0"/>
              <w:autoSpaceDN w:val="0"/>
              <w:spacing w:before="1" w:after="0" w:line="240" w:lineRule="auto"/>
              <w:ind w:right="89"/>
              <w:jc w:val="right"/>
              <w:rPr>
                <w:rFonts w:ascii="Calibri" w:eastAsia="Calibri" w:hAnsi="Calibri" w:cs="Calibri"/>
              </w:rPr>
            </w:pPr>
            <w:r w:rsidRPr="00776340">
              <w:rPr>
                <w:rFonts w:ascii="Calibri" w:eastAsia="Calibri" w:hAnsi="Calibri" w:cs="Calibri"/>
                <w:spacing w:val="-2"/>
              </w:rPr>
              <w:t>$63,227</w:t>
            </w:r>
          </w:p>
        </w:tc>
      </w:tr>
      <w:tr w:rsidR="00776340" w:rsidRPr="00776340" w14:paraId="75037DE6" w14:textId="77777777" w:rsidTr="00B96009">
        <w:trPr>
          <w:trHeight w:val="449"/>
        </w:trPr>
        <w:tc>
          <w:tcPr>
            <w:tcW w:w="1140" w:type="dxa"/>
          </w:tcPr>
          <w:p w14:paraId="121FFF94" w14:textId="77777777" w:rsidR="00776340" w:rsidRPr="00776340" w:rsidRDefault="00776340" w:rsidP="00776340">
            <w:pPr>
              <w:widowControl w:val="0"/>
              <w:autoSpaceDE w:val="0"/>
              <w:autoSpaceDN w:val="0"/>
              <w:spacing w:after="0" w:line="240" w:lineRule="auto"/>
              <w:ind w:left="158" w:right="146"/>
              <w:jc w:val="center"/>
              <w:rPr>
                <w:rFonts w:ascii="Calibri" w:eastAsia="Calibri" w:hAnsi="Calibri" w:cs="Calibri"/>
              </w:rPr>
            </w:pPr>
            <w:r w:rsidRPr="00776340">
              <w:rPr>
                <w:rFonts w:ascii="Calibri" w:eastAsia="Calibri" w:hAnsi="Calibri" w:cs="Calibri"/>
                <w:spacing w:val="-5"/>
              </w:rPr>
              <w:t>15</w:t>
            </w:r>
          </w:p>
        </w:tc>
        <w:tc>
          <w:tcPr>
            <w:tcW w:w="920" w:type="dxa"/>
          </w:tcPr>
          <w:p w14:paraId="709C8E0E"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41029F41"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Annual</w:t>
            </w:r>
            <w:r w:rsidRPr="00776340">
              <w:rPr>
                <w:rFonts w:ascii="Calibri" w:eastAsia="Calibri" w:hAnsi="Calibri" w:cs="Calibri"/>
                <w:spacing w:val="-8"/>
              </w:rPr>
              <w:t xml:space="preserve"> </w:t>
            </w:r>
            <w:r w:rsidRPr="00776340">
              <w:rPr>
                <w:rFonts w:ascii="Calibri" w:eastAsia="Calibri" w:hAnsi="Calibri" w:cs="Calibri"/>
              </w:rPr>
              <w:t>Report</w:t>
            </w:r>
            <w:r w:rsidRPr="00776340">
              <w:rPr>
                <w:rFonts w:ascii="Calibri" w:eastAsia="Calibri" w:hAnsi="Calibri" w:cs="Calibri"/>
                <w:spacing w:val="-10"/>
              </w:rPr>
              <w:t xml:space="preserve"> 1</w:t>
            </w:r>
          </w:p>
        </w:tc>
        <w:tc>
          <w:tcPr>
            <w:tcW w:w="1986" w:type="dxa"/>
          </w:tcPr>
          <w:p w14:paraId="1CA4574F"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10/25/2020</w:t>
            </w:r>
          </w:p>
        </w:tc>
        <w:tc>
          <w:tcPr>
            <w:tcW w:w="1409" w:type="dxa"/>
          </w:tcPr>
          <w:p w14:paraId="67B62B3E"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52A5D68B"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3F24775A"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1777CF67" w14:textId="77777777" w:rsidTr="00B96009">
        <w:trPr>
          <w:trHeight w:val="1029"/>
        </w:trPr>
        <w:tc>
          <w:tcPr>
            <w:tcW w:w="1140" w:type="dxa"/>
          </w:tcPr>
          <w:p w14:paraId="2201E854"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E3A9716" w14:textId="77777777" w:rsidR="00776340" w:rsidRPr="00776340" w:rsidRDefault="00776340" w:rsidP="00776340">
            <w:pPr>
              <w:widowControl w:val="0"/>
              <w:autoSpaceDE w:val="0"/>
              <w:autoSpaceDN w:val="0"/>
              <w:spacing w:before="1" w:after="0" w:line="240" w:lineRule="auto"/>
              <w:ind w:left="158" w:right="146"/>
              <w:jc w:val="center"/>
              <w:rPr>
                <w:rFonts w:ascii="Calibri" w:eastAsia="Calibri" w:hAnsi="Calibri" w:cs="Calibri"/>
              </w:rPr>
            </w:pPr>
            <w:r w:rsidRPr="00776340">
              <w:rPr>
                <w:rFonts w:ascii="Calibri" w:eastAsia="Calibri" w:hAnsi="Calibri" w:cs="Calibri"/>
                <w:spacing w:val="-5"/>
              </w:rPr>
              <w:t>16</w:t>
            </w:r>
          </w:p>
        </w:tc>
        <w:tc>
          <w:tcPr>
            <w:tcW w:w="920" w:type="dxa"/>
          </w:tcPr>
          <w:p w14:paraId="68C30626"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CCFD3DF"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6BFFD359"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505BE628"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0996ADD"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11/25/2020</w:t>
            </w:r>
          </w:p>
        </w:tc>
        <w:tc>
          <w:tcPr>
            <w:tcW w:w="1409" w:type="dxa"/>
          </w:tcPr>
          <w:p w14:paraId="48A5946C"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33BE20E"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7B5BFF5C"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1360692E"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4AFCDD1"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5800D665" w14:textId="77777777" w:rsidTr="00B96009">
        <w:trPr>
          <w:trHeight w:val="449"/>
        </w:trPr>
        <w:tc>
          <w:tcPr>
            <w:tcW w:w="1140" w:type="dxa"/>
          </w:tcPr>
          <w:p w14:paraId="6A5C5B49" w14:textId="77777777" w:rsidR="00776340" w:rsidRPr="00776340" w:rsidRDefault="00776340" w:rsidP="00776340">
            <w:pPr>
              <w:widowControl w:val="0"/>
              <w:autoSpaceDE w:val="0"/>
              <w:autoSpaceDN w:val="0"/>
              <w:spacing w:after="0" w:line="240" w:lineRule="auto"/>
              <w:ind w:left="158" w:right="146"/>
              <w:jc w:val="center"/>
              <w:rPr>
                <w:rFonts w:ascii="Calibri" w:eastAsia="Calibri" w:hAnsi="Calibri" w:cs="Calibri"/>
              </w:rPr>
            </w:pPr>
            <w:r w:rsidRPr="00776340">
              <w:rPr>
                <w:rFonts w:ascii="Calibri" w:eastAsia="Calibri" w:hAnsi="Calibri" w:cs="Calibri"/>
                <w:spacing w:val="-5"/>
              </w:rPr>
              <w:t>17</w:t>
            </w:r>
          </w:p>
        </w:tc>
        <w:tc>
          <w:tcPr>
            <w:tcW w:w="920" w:type="dxa"/>
          </w:tcPr>
          <w:p w14:paraId="7426FA8D" w14:textId="77777777" w:rsidR="00776340" w:rsidRPr="00776340" w:rsidRDefault="00776340" w:rsidP="00776340">
            <w:pPr>
              <w:widowControl w:val="0"/>
              <w:autoSpaceDE w:val="0"/>
              <w:autoSpaceDN w:val="0"/>
              <w:spacing w:after="0" w:line="240" w:lineRule="auto"/>
              <w:ind w:left="12"/>
              <w:jc w:val="center"/>
              <w:rPr>
                <w:rFonts w:ascii="Calibri" w:eastAsia="Calibri" w:hAnsi="Calibri" w:cs="Calibri"/>
              </w:rPr>
            </w:pPr>
            <w:r w:rsidRPr="00776340">
              <w:rPr>
                <w:rFonts w:ascii="Calibri" w:eastAsia="Calibri" w:hAnsi="Calibri" w:cs="Calibri"/>
                <w:w w:val="99"/>
              </w:rPr>
              <w:t>5</w:t>
            </w:r>
          </w:p>
        </w:tc>
        <w:tc>
          <w:tcPr>
            <w:tcW w:w="2614" w:type="dxa"/>
          </w:tcPr>
          <w:p w14:paraId="1666D6CE"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FDA</w:t>
            </w:r>
            <w:r w:rsidRPr="00776340">
              <w:rPr>
                <w:rFonts w:ascii="Calibri" w:eastAsia="Calibri" w:hAnsi="Calibri" w:cs="Calibri"/>
                <w:spacing w:val="-7"/>
              </w:rPr>
              <w:t xml:space="preserve"> </w:t>
            </w:r>
            <w:r w:rsidRPr="00776340">
              <w:rPr>
                <w:rFonts w:ascii="Calibri" w:eastAsia="Calibri" w:hAnsi="Calibri" w:cs="Calibri"/>
              </w:rPr>
              <w:t>authorization</w:t>
            </w:r>
            <w:r w:rsidRPr="00776340">
              <w:rPr>
                <w:rFonts w:ascii="Calibri" w:eastAsia="Calibri" w:hAnsi="Calibri" w:cs="Calibri"/>
                <w:spacing w:val="40"/>
              </w:rPr>
              <w:t xml:space="preserve"> </w:t>
            </w:r>
            <w:r w:rsidRPr="00776340">
              <w:rPr>
                <w:rFonts w:ascii="Calibri" w:eastAsia="Calibri" w:hAnsi="Calibri" w:cs="Calibri"/>
                <w:spacing w:val="-2"/>
              </w:rPr>
              <w:t>trial</w:t>
            </w:r>
          </w:p>
        </w:tc>
        <w:tc>
          <w:tcPr>
            <w:tcW w:w="1986" w:type="dxa"/>
          </w:tcPr>
          <w:p w14:paraId="024B5FC0"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11/30/2020</w:t>
            </w:r>
          </w:p>
        </w:tc>
        <w:tc>
          <w:tcPr>
            <w:tcW w:w="1409" w:type="dxa"/>
          </w:tcPr>
          <w:p w14:paraId="20A50418" w14:textId="77777777" w:rsidR="00776340" w:rsidRPr="00776340" w:rsidRDefault="00776340" w:rsidP="00776340">
            <w:pPr>
              <w:widowControl w:val="0"/>
              <w:autoSpaceDE w:val="0"/>
              <w:autoSpaceDN w:val="0"/>
              <w:spacing w:after="0" w:line="240" w:lineRule="auto"/>
              <w:ind w:right="91"/>
              <w:jc w:val="right"/>
              <w:rPr>
                <w:rFonts w:ascii="Calibri" w:eastAsia="Calibri" w:hAnsi="Calibri" w:cs="Calibri"/>
              </w:rPr>
            </w:pPr>
            <w:r w:rsidRPr="00776340">
              <w:rPr>
                <w:rFonts w:ascii="Calibri" w:eastAsia="Calibri" w:hAnsi="Calibri" w:cs="Calibri"/>
                <w:spacing w:val="-2"/>
              </w:rPr>
              <w:t>$84,303</w:t>
            </w:r>
          </w:p>
        </w:tc>
        <w:tc>
          <w:tcPr>
            <w:tcW w:w="1312" w:type="dxa"/>
          </w:tcPr>
          <w:p w14:paraId="759AE12A"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51BCEDEF" w14:textId="77777777" w:rsidR="00776340" w:rsidRPr="00776340" w:rsidRDefault="00776340" w:rsidP="00776340">
            <w:pPr>
              <w:widowControl w:val="0"/>
              <w:autoSpaceDE w:val="0"/>
              <w:autoSpaceDN w:val="0"/>
              <w:spacing w:after="0" w:line="240" w:lineRule="auto"/>
              <w:ind w:right="89"/>
              <w:jc w:val="right"/>
              <w:rPr>
                <w:rFonts w:ascii="Calibri" w:eastAsia="Calibri" w:hAnsi="Calibri" w:cs="Calibri"/>
              </w:rPr>
            </w:pPr>
            <w:r w:rsidRPr="00776340">
              <w:rPr>
                <w:rFonts w:ascii="Calibri" w:eastAsia="Calibri" w:hAnsi="Calibri" w:cs="Calibri"/>
                <w:spacing w:val="-2"/>
              </w:rPr>
              <w:t>$84,303</w:t>
            </w:r>
          </w:p>
        </w:tc>
      </w:tr>
      <w:tr w:rsidR="00776340" w:rsidRPr="00776340" w14:paraId="3C3E2E51" w14:textId="77777777" w:rsidTr="00B96009">
        <w:trPr>
          <w:trHeight w:val="449"/>
        </w:trPr>
        <w:tc>
          <w:tcPr>
            <w:tcW w:w="1140" w:type="dxa"/>
          </w:tcPr>
          <w:p w14:paraId="332DC219" w14:textId="77777777" w:rsidR="00776340" w:rsidRPr="00776340" w:rsidRDefault="00776340" w:rsidP="00776340">
            <w:pPr>
              <w:widowControl w:val="0"/>
              <w:autoSpaceDE w:val="0"/>
              <w:autoSpaceDN w:val="0"/>
              <w:spacing w:after="0" w:line="240" w:lineRule="auto"/>
              <w:ind w:left="158" w:right="146"/>
              <w:jc w:val="center"/>
              <w:rPr>
                <w:rFonts w:ascii="Calibri" w:eastAsia="Calibri" w:hAnsi="Calibri" w:cs="Calibri"/>
              </w:rPr>
            </w:pPr>
            <w:r w:rsidRPr="00776340">
              <w:rPr>
                <w:rFonts w:ascii="Calibri" w:eastAsia="Calibri" w:hAnsi="Calibri" w:cs="Calibri"/>
                <w:spacing w:val="-5"/>
              </w:rPr>
              <w:t>18</w:t>
            </w:r>
          </w:p>
        </w:tc>
        <w:tc>
          <w:tcPr>
            <w:tcW w:w="920" w:type="dxa"/>
          </w:tcPr>
          <w:p w14:paraId="7D7C1803" w14:textId="77777777" w:rsidR="00776340" w:rsidRPr="00776340" w:rsidRDefault="00776340" w:rsidP="00776340">
            <w:pPr>
              <w:widowControl w:val="0"/>
              <w:autoSpaceDE w:val="0"/>
              <w:autoSpaceDN w:val="0"/>
              <w:spacing w:after="0" w:line="240" w:lineRule="auto"/>
              <w:ind w:left="12"/>
              <w:jc w:val="center"/>
              <w:rPr>
                <w:rFonts w:ascii="Calibri" w:eastAsia="Calibri" w:hAnsi="Calibri" w:cs="Calibri"/>
              </w:rPr>
            </w:pPr>
            <w:r w:rsidRPr="00776340">
              <w:rPr>
                <w:rFonts w:ascii="Calibri" w:eastAsia="Calibri" w:hAnsi="Calibri" w:cs="Calibri"/>
                <w:w w:val="99"/>
              </w:rPr>
              <w:t>6</w:t>
            </w:r>
          </w:p>
        </w:tc>
        <w:tc>
          <w:tcPr>
            <w:tcW w:w="2614" w:type="dxa"/>
          </w:tcPr>
          <w:p w14:paraId="1CB2309D"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Research</w:t>
            </w:r>
            <w:r w:rsidRPr="00776340">
              <w:rPr>
                <w:rFonts w:ascii="Calibri" w:eastAsia="Calibri" w:hAnsi="Calibri" w:cs="Calibri"/>
                <w:spacing w:val="-9"/>
              </w:rPr>
              <w:t xml:space="preserve"> </w:t>
            </w:r>
            <w:r w:rsidRPr="00776340">
              <w:rPr>
                <w:rFonts w:ascii="Calibri" w:eastAsia="Calibri" w:hAnsi="Calibri" w:cs="Calibri"/>
              </w:rPr>
              <w:t>staff</w:t>
            </w:r>
            <w:r w:rsidRPr="00776340">
              <w:rPr>
                <w:rFonts w:ascii="Calibri" w:eastAsia="Calibri" w:hAnsi="Calibri" w:cs="Calibri"/>
                <w:spacing w:val="-11"/>
              </w:rPr>
              <w:t xml:space="preserve"> </w:t>
            </w:r>
            <w:r w:rsidRPr="00776340">
              <w:rPr>
                <w:rFonts w:ascii="Calibri" w:eastAsia="Calibri" w:hAnsi="Calibri" w:cs="Calibri"/>
                <w:spacing w:val="-2"/>
              </w:rPr>
              <w:t>trained</w:t>
            </w:r>
          </w:p>
        </w:tc>
        <w:tc>
          <w:tcPr>
            <w:tcW w:w="1986" w:type="dxa"/>
          </w:tcPr>
          <w:p w14:paraId="7AFFC4E2"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11/30/2020</w:t>
            </w:r>
          </w:p>
        </w:tc>
        <w:tc>
          <w:tcPr>
            <w:tcW w:w="1409" w:type="dxa"/>
          </w:tcPr>
          <w:p w14:paraId="413107BD"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1102BE65"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314EEF46"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75630B0C" w14:textId="77777777" w:rsidTr="00B96009">
        <w:trPr>
          <w:trHeight w:val="740"/>
        </w:trPr>
        <w:tc>
          <w:tcPr>
            <w:tcW w:w="1140" w:type="dxa"/>
          </w:tcPr>
          <w:p w14:paraId="3883A3C1" w14:textId="77777777" w:rsidR="00776340" w:rsidRPr="00776340" w:rsidRDefault="00776340" w:rsidP="00776340">
            <w:pPr>
              <w:widowControl w:val="0"/>
              <w:autoSpaceDE w:val="0"/>
              <w:autoSpaceDN w:val="0"/>
              <w:spacing w:before="145" w:after="0" w:line="240" w:lineRule="auto"/>
              <w:ind w:left="158" w:right="146"/>
              <w:jc w:val="center"/>
              <w:rPr>
                <w:rFonts w:ascii="Calibri" w:eastAsia="Calibri" w:hAnsi="Calibri" w:cs="Calibri"/>
              </w:rPr>
            </w:pPr>
            <w:r w:rsidRPr="00776340">
              <w:rPr>
                <w:rFonts w:ascii="Calibri" w:eastAsia="Calibri" w:hAnsi="Calibri" w:cs="Calibri"/>
                <w:spacing w:val="-5"/>
              </w:rPr>
              <w:t>19</w:t>
            </w:r>
          </w:p>
        </w:tc>
        <w:tc>
          <w:tcPr>
            <w:tcW w:w="920" w:type="dxa"/>
          </w:tcPr>
          <w:p w14:paraId="2D2E0426" w14:textId="77777777" w:rsidR="00776340" w:rsidRPr="00776340" w:rsidRDefault="00776340" w:rsidP="00776340">
            <w:pPr>
              <w:widowControl w:val="0"/>
              <w:autoSpaceDE w:val="0"/>
              <w:autoSpaceDN w:val="0"/>
              <w:spacing w:before="145" w:after="0" w:line="240" w:lineRule="auto"/>
              <w:ind w:left="12"/>
              <w:jc w:val="center"/>
              <w:rPr>
                <w:rFonts w:ascii="Calibri" w:eastAsia="Calibri" w:hAnsi="Calibri" w:cs="Calibri"/>
              </w:rPr>
            </w:pPr>
            <w:r w:rsidRPr="00776340">
              <w:rPr>
                <w:rFonts w:ascii="Calibri" w:eastAsia="Calibri" w:hAnsi="Calibri" w:cs="Calibri"/>
                <w:w w:val="99"/>
              </w:rPr>
              <w:t>7</w:t>
            </w:r>
          </w:p>
        </w:tc>
        <w:tc>
          <w:tcPr>
            <w:tcW w:w="2614" w:type="dxa"/>
          </w:tcPr>
          <w:p w14:paraId="5961E1E5" w14:textId="77777777" w:rsidR="00776340" w:rsidRPr="00776340" w:rsidRDefault="00776340" w:rsidP="00776340">
            <w:pPr>
              <w:widowControl w:val="0"/>
              <w:autoSpaceDE w:val="0"/>
              <w:autoSpaceDN w:val="0"/>
              <w:spacing w:before="1" w:after="0"/>
              <w:ind w:left="108"/>
              <w:rPr>
                <w:rFonts w:ascii="Calibri" w:eastAsia="Calibri" w:hAnsi="Calibri" w:cs="Calibri"/>
              </w:rPr>
            </w:pPr>
            <w:r w:rsidRPr="00776340">
              <w:rPr>
                <w:rFonts w:ascii="Calibri" w:eastAsia="Calibri" w:hAnsi="Calibri" w:cs="Calibri"/>
              </w:rPr>
              <w:t>Data</w:t>
            </w:r>
            <w:r w:rsidRPr="00776340">
              <w:rPr>
                <w:rFonts w:ascii="Calibri" w:eastAsia="Calibri" w:hAnsi="Calibri" w:cs="Calibri"/>
                <w:spacing w:val="-13"/>
              </w:rPr>
              <w:t xml:space="preserve"> </w:t>
            </w:r>
            <w:r w:rsidRPr="00776340">
              <w:rPr>
                <w:rFonts w:ascii="Calibri" w:eastAsia="Calibri" w:hAnsi="Calibri" w:cs="Calibri"/>
              </w:rPr>
              <w:t>Management</w:t>
            </w:r>
            <w:r w:rsidRPr="00776340">
              <w:rPr>
                <w:rFonts w:ascii="Calibri" w:eastAsia="Calibri" w:hAnsi="Calibri" w:cs="Calibri"/>
                <w:spacing w:val="-12"/>
              </w:rPr>
              <w:t xml:space="preserve"> </w:t>
            </w:r>
            <w:r w:rsidRPr="00776340">
              <w:rPr>
                <w:rFonts w:ascii="Calibri" w:eastAsia="Calibri" w:hAnsi="Calibri" w:cs="Calibri"/>
              </w:rPr>
              <w:t xml:space="preserve">system </w:t>
            </w:r>
            <w:r w:rsidRPr="00776340">
              <w:rPr>
                <w:rFonts w:ascii="Calibri" w:eastAsia="Calibri" w:hAnsi="Calibri" w:cs="Calibri"/>
                <w:spacing w:val="-2"/>
              </w:rPr>
              <w:t>completed</w:t>
            </w:r>
          </w:p>
        </w:tc>
        <w:tc>
          <w:tcPr>
            <w:tcW w:w="1986" w:type="dxa"/>
          </w:tcPr>
          <w:p w14:paraId="1B2401F5" w14:textId="77777777" w:rsidR="00776340" w:rsidRPr="00776340" w:rsidRDefault="00776340" w:rsidP="00776340">
            <w:pPr>
              <w:widowControl w:val="0"/>
              <w:autoSpaceDE w:val="0"/>
              <w:autoSpaceDN w:val="0"/>
              <w:spacing w:before="145" w:after="0" w:line="240" w:lineRule="auto"/>
              <w:ind w:right="92"/>
              <w:jc w:val="right"/>
              <w:rPr>
                <w:rFonts w:ascii="Calibri" w:eastAsia="Calibri" w:hAnsi="Calibri" w:cs="Calibri"/>
              </w:rPr>
            </w:pPr>
            <w:r w:rsidRPr="00776340">
              <w:rPr>
                <w:rFonts w:ascii="Calibri" w:eastAsia="Calibri" w:hAnsi="Calibri" w:cs="Calibri"/>
                <w:spacing w:val="-2"/>
              </w:rPr>
              <w:t>11/30/2020</w:t>
            </w:r>
          </w:p>
        </w:tc>
        <w:tc>
          <w:tcPr>
            <w:tcW w:w="1409" w:type="dxa"/>
          </w:tcPr>
          <w:p w14:paraId="4F6BDFD5" w14:textId="77777777" w:rsidR="00776340" w:rsidRPr="00776340" w:rsidRDefault="00776340" w:rsidP="00776340">
            <w:pPr>
              <w:widowControl w:val="0"/>
              <w:autoSpaceDE w:val="0"/>
              <w:autoSpaceDN w:val="0"/>
              <w:spacing w:before="145"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7876C152"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7EE369E9" w14:textId="77777777" w:rsidR="00776340" w:rsidRPr="00776340" w:rsidRDefault="00776340" w:rsidP="00776340">
            <w:pPr>
              <w:widowControl w:val="0"/>
              <w:autoSpaceDE w:val="0"/>
              <w:autoSpaceDN w:val="0"/>
              <w:spacing w:before="145"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2E1504B7" w14:textId="77777777" w:rsidTr="00B96009">
        <w:trPr>
          <w:trHeight w:val="1030"/>
        </w:trPr>
        <w:tc>
          <w:tcPr>
            <w:tcW w:w="1140" w:type="dxa"/>
          </w:tcPr>
          <w:p w14:paraId="73ABD1DA"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219E9A33" w14:textId="77777777" w:rsidR="00776340" w:rsidRPr="00776340" w:rsidRDefault="00776340" w:rsidP="00776340">
            <w:pPr>
              <w:widowControl w:val="0"/>
              <w:autoSpaceDE w:val="0"/>
              <w:autoSpaceDN w:val="0"/>
              <w:spacing w:before="1" w:after="0" w:line="240" w:lineRule="auto"/>
              <w:ind w:left="158" w:right="146"/>
              <w:jc w:val="center"/>
              <w:rPr>
                <w:rFonts w:ascii="Calibri" w:eastAsia="Calibri" w:hAnsi="Calibri" w:cs="Calibri"/>
              </w:rPr>
            </w:pPr>
            <w:r w:rsidRPr="00776340">
              <w:rPr>
                <w:rFonts w:ascii="Calibri" w:eastAsia="Calibri" w:hAnsi="Calibri" w:cs="Calibri"/>
                <w:spacing w:val="-5"/>
              </w:rPr>
              <w:t>20</w:t>
            </w:r>
          </w:p>
        </w:tc>
        <w:tc>
          <w:tcPr>
            <w:tcW w:w="920" w:type="dxa"/>
          </w:tcPr>
          <w:p w14:paraId="5C8E4FB2"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5A945034"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06D5D45A"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54404507"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0A5108F"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12/25/2020</w:t>
            </w:r>
          </w:p>
        </w:tc>
        <w:tc>
          <w:tcPr>
            <w:tcW w:w="1409" w:type="dxa"/>
          </w:tcPr>
          <w:p w14:paraId="177910D3"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A871E16"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4C99E4A5"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46E55FB0"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6894C34B"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bl>
    <w:p w14:paraId="7762AC9B"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20"/>
          <w:szCs w:val="24"/>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920"/>
        <w:gridCol w:w="2614"/>
        <w:gridCol w:w="1986"/>
        <w:gridCol w:w="1409"/>
        <w:gridCol w:w="1312"/>
        <w:gridCol w:w="1589"/>
      </w:tblGrid>
      <w:tr w:rsidR="00776340" w:rsidRPr="00776340" w14:paraId="132EF5BE" w14:textId="77777777" w:rsidTr="00B96009">
        <w:trPr>
          <w:trHeight w:val="1029"/>
        </w:trPr>
        <w:tc>
          <w:tcPr>
            <w:tcW w:w="1140" w:type="dxa"/>
          </w:tcPr>
          <w:p w14:paraId="1F84A521"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EBFAF57" w14:textId="77777777" w:rsidR="00776340" w:rsidRPr="00776340" w:rsidRDefault="00776340" w:rsidP="00776340">
            <w:pPr>
              <w:widowControl w:val="0"/>
              <w:autoSpaceDE w:val="0"/>
              <w:autoSpaceDN w:val="0"/>
              <w:spacing w:before="1" w:after="0" w:line="240" w:lineRule="auto"/>
              <w:ind w:right="445"/>
              <w:jc w:val="right"/>
              <w:rPr>
                <w:rFonts w:ascii="Calibri" w:eastAsia="Calibri" w:hAnsi="Calibri" w:cs="Calibri"/>
              </w:rPr>
            </w:pPr>
            <w:r w:rsidRPr="00776340">
              <w:rPr>
                <w:rFonts w:ascii="Calibri" w:eastAsia="Calibri" w:hAnsi="Calibri" w:cs="Calibri"/>
                <w:spacing w:val="-5"/>
              </w:rPr>
              <w:t>21</w:t>
            </w:r>
          </w:p>
        </w:tc>
        <w:tc>
          <w:tcPr>
            <w:tcW w:w="920" w:type="dxa"/>
          </w:tcPr>
          <w:p w14:paraId="5AB679F7"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2571DF02" w14:textId="77777777" w:rsidR="00776340" w:rsidRPr="00776340" w:rsidRDefault="00776340" w:rsidP="00776340">
            <w:pPr>
              <w:widowControl w:val="0"/>
              <w:autoSpaceDE w:val="0"/>
              <w:autoSpaceDN w:val="0"/>
              <w:spacing w:before="1" w:after="0" w:line="240" w:lineRule="auto"/>
              <w:ind w:left="12"/>
              <w:jc w:val="center"/>
              <w:rPr>
                <w:rFonts w:ascii="Calibri" w:eastAsia="Calibri" w:hAnsi="Calibri" w:cs="Calibri"/>
              </w:rPr>
            </w:pPr>
            <w:r w:rsidRPr="00776340">
              <w:rPr>
                <w:rFonts w:ascii="Calibri" w:eastAsia="Calibri" w:hAnsi="Calibri" w:cs="Calibri"/>
                <w:w w:val="99"/>
              </w:rPr>
              <w:t>8</w:t>
            </w:r>
          </w:p>
        </w:tc>
        <w:tc>
          <w:tcPr>
            <w:tcW w:w="2614" w:type="dxa"/>
          </w:tcPr>
          <w:p w14:paraId="1C85273F"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1</w:t>
            </w:r>
            <w:r w:rsidRPr="00776340">
              <w:rPr>
                <w:rFonts w:ascii="Calibri" w:eastAsia="Calibri" w:hAnsi="Calibri" w:cs="Calibri"/>
                <w:vertAlign w:val="superscript"/>
              </w:rPr>
              <w:t>st</w:t>
            </w:r>
            <w:r w:rsidRPr="00776340">
              <w:rPr>
                <w:rFonts w:ascii="Calibri" w:eastAsia="Calibri" w:hAnsi="Calibri" w:cs="Calibri"/>
              </w:rPr>
              <w:t xml:space="preserve"> subject screened, randomized</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enrolled in study</w:t>
            </w:r>
          </w:p>
        </w:tc>
        <w:tc>
          <w:tcPr>
            <w:tcW w:w="1986" w:type="dxa"/>
          </w:tcPr>
          <w:p w14:paraId="3B3F555B"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07BA6A1D"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1/1/2021</w:t>
            </w:r>
          </w:p>
        </w:tc>
        <w:tc>
          <w:tcPr>
            <w:tcW w:w="1409" w:type="dxa"/>
          </w:tcPr>
          <w:p w14:paraId="15859D26"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1EA80A3" w14:textId="77777777" w:rsidR="00776340" w:rsidRPr="00776340" w:rsidRDefault="00776340" w:rsidP="00776340">
            <w:pPr>
              <w:widowControl w:val="0"/>
              <w:autoSpaceDE w:val="0"/>
              <w:autoSpaceDN w:val="0"/>
              <w:spacing w:before="1" w:after="0" w:line="240" w:lineRule="auto"/>
              <w:ind w:right="91"/>
              <w:jc w:val="right"/>
              <w:rPr>
                <w:rFonts w:ascii="Calibri" w:eastAsia="Calibri" w:hAnsi="Calibri" w:cs="Calibri"/>
              </w:rPr>
            </w:pPr>
            <w:r w:rsidRPr="00776340">
              <w:rPr>
                <w:rFonts w:ascii="Calibri" w:eastAsia="Calibri" w:hAnsi="Calibri" w:cs="Calibri"/>
                <w:spacing w:val="-2"/>
              </w:rPr>
              <w:t>$150,000</w:t>
            </w:r>
          </w:p>
        </w:tc>
        <w:tc>
          <w:tcPr>
            <w:tcW w:w="1312" w:type="dxa"/>
          </w:tcPr>
          <w:p w14:paraId="5C55D224"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636BA29E"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spacing w:val="-2"/>
              </w:rPr>
              <w:t>$187,457</w:t>
            </w:r>
          </w:p>
        </w:tc>
        <w:tc>
          <w:tcPr>
            <w:tcW w:w="1589" w:type="dxa"/>
          </w:tcPr>
          <w:p w14:paraId="334A64AF"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8056CE2" w14:textId="77777777" w:rsidR="00776340" w:rsidRPr="00776340" w:rsidRDefault="00776340" w:rsidP="00776340">
            <w:pPr>
              <w:widowControl w:val="0"/>
              <w:autoSpaceDE w:val="0"/>
              <w:autoSpaceDN w:val="0"/>
              <w:spacing w:before="1" w:after="0" w:line="240" w:lineRule="auto"/>
              <w:ind w:right="89"/>
              <w:jc w:val="right"/>
              <w:rPr>
                <w:rFonts w:ascii="Calibri" w:eastAsia="Calibri" w:hAnsi="Calibri" w:cs="Calibri"/>
              </w:rPr>
            </w:pPr>
            <w:r w:rsidRPr="00776340">
              <w:rPr>
                <w:rFonts w:ascii="Calibri" w:eastAsia="Calibri" w:hAnsi="Calibri" w:cs="Calibri"/>
                <w:spacing w:val="-2"/>
              </w:rPr>
              <w:t>$337,457</w:t>
            </w:r>
          </w:p>
        </w:tc>
      </w:tr>
      <w:tr w:rsidR="00776340" w:rsidRPr="00776340" w14:paraId="3BC4954B" w14:textId="77777777" w:rsidTr="00B96009">
        <w:trPr>
          <w:trHeight w:val="960"/>
        </w:trPr>
        <w:tc>
          <w:tcPr>
            <w:tcW w:w="1140" w:type="dxa"/>
          </w:tcPr>
          <w:p w14:paraId="0B96331F" w14:textId="77777777" w:rsidR="00776340" w:rsidRPr="00776340" w:rsidRDefault="00776340" w:rsidP="00776340">
            <w:pPr>
              <w:widowControl w:val="0"/>
              <w:autoSpaceDE w:val="0"/>
              <w:autoSpaceDN w:val="0"/>
              <w:spacing w:before="11" w:after="0" w:line="240" w:lineRule="auto"/>
              <w:rPr>
                <w:rFonts w:ascii="Calibri" w:eastAsia="Calibri" w:hAnsi="Calibri" w:cs="Calibri"/>
                <w:sz w:val="20"/>
              </w:rPr>
            </w:pPr>
          </w:p>
          <w:p w14:paraId="1C33EF7A"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rPr>
            </w:pPr>
            <w:r w:rsidRPr="00776340">
              <w:rPr>
                <w:rFonts w:ascii="Calibri" w:eastAsia="Calibri" w:hAnsi="Calibri" w:cs="Calibri"/>
                <w:spacing w:val="-5"/>
              </w:rPr>
              <w:t>22</w:t>
            </w:r>
          </w:p>
        </w:tc>
        <w:tc>
          <w:tcPr>
            <w:tcW w:w="920" w:type="dxa"/>
          </w:tcPr>
          <w:p w14:paraId="0F76CC2D" w14:textId="77777777" w:rsidR="00776340" w:rsidRPr="00776340" w:rsidRDefault="00776340" w:rsidP="00776340">
            <w:pPr>
              <w:widowControl w:val="0"/>
              <w:autoSpaceDE w:val="0"/>
              <w:autoSpaceDN w:val="0"/>
              <w:spacing w:before="11" w:after="0" w:line="240" w:lineRule="auto"/>
              <w:rPr>
                <w:rFonts w:ascii="Calibri" w:eastAsia="Calibri" w:hAnsi="Calibri" w:cs="Calibri"/>
                <w:sz w:val="20"/>
              </w:rPr>
            </w:pPr>
          </w:p>
          <w:p w14:paraId="5B839E4E"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635D0CDF" w14:textId="77777777" w:rsidR="00776340" w:rsidRPr="00776340" w:rsidRDefault="00776340" w:rsidP="00776340">
            <w:pPr>
              <w:widowControl w:val="0"/>
              <w:autoSpaceDE w:val="0"/>
              <w:autoSpaceDN w:val="0"/>
              <w:spacing w:before="110" w:after="0"/>
              <w:ind w:left="108"/>
              <w:rPr>
                <w:rFonts w:ascii="Calibri" w:eastAsia="Calibri" w:hAnsi="Calibri" w:cs="Calibri"/>
              </w:rPr>
            </w:pPr>
            <w:r w:rsidRPr="00776340">
              <w:rPr>
                <w:rFonts w:ascii="Calibri" w:eastAsia="Calibri" w:hAnsi="Calibri" w:cs="Calibri"/>
              </w:rPr>
              <w:t>Monthly</w:t>
            </w:r>
            <w:r w:rsidRPr="00776340">
              <w:rPr>
                <w:rFonts w:ascii="Calibri" w:eastAsia="Calibri" w:hAnsi="Calibri" w:cs="Calibri"/>
                <w:spacing w:val="-13"/>
              </w:rPr>
              <w:t xml:space="preserve"> </w:t>
            </w:r>
            <w:r w:rsidRPr="00776340">
              <w:rPr>
                <w:rFonts w:ascii="Calibri" w:eastAsia="Calibri" w:hAnsi="Calibri" w:cs="Calibri"/>
              </w:rPr>
              <w:t>Report</w:t>
            </w:r>
            <w:r w:rsidRPr="00776340">
              <w:rPr>
                <w:rFonts w:ascii="Calibri" w:eastAsia="Calibri" w:hAnsi="Calibri" w:cs="Calibri"/>
                <w:spacing w:val="-12"/>
              </w:rPr>
              <w:t xml:space="preserve"> </w:t>
            </w:r>
            <w:r w:rsidRPr="00776340">
              <w:rPr>
                <w:rFonts w:ascii="Calibri" w:eastAsia="Calibri" w:hAnsi="Calibri" w:cs="Calibri"/>
              </w:rPr>
              <w:t>(Technical and Business Reports)</w:t>
            </w:r>
          </w:p>
        </w:tc>
        <w:tc>
          <w:tcPr>
            <w:tcW w:w="1986" w:type="dxa"/>
          </w:tcPr>
          <w:p w14:paraId="03C3AE7E" w14:textId="77777777" w:rsidR="00776340" w:rsidRPr="00776340" w:rsidRDefault="00776340" w:rsidP="00776340">
            <w:pPr>
              <w:widowControl w:val="0"/>
              <w:autoSpaceDE w:val="0"/>
              <w:autoSpaceDN w:val="0"/>
              <w:spacing w:before="11" w:after="0" w:line="240" w:lineRule="auto"/>
              <w:rPr>
                <w:rFonts w:ascii="Calibri" w:eastAsia="Calibri" w:hAnsi="Calibri" w:cs="Calibri"/>
                <w:sz w:val="20"/>
              </w:rPr>
            </w:pPr>
          </w:p>
          <w:p w14:paraId="0509C555"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1/25/2021</w:t>
            </w:r>
          </w:p>
        </w:tc>
        <w:tc>
          <w:tcPr>
            <w:tcW w:w="1409" w:type="dxa"/>
          </w:tcPr>
          <w:p w14:paraId="62E41223" w14:textId="77777777" w:rsidR="00776340" w:rsidRPr="00776340" w:rsidRDefault="00776340" w:rsidP="00776340">
            <w:pPr>
              <w:widowControl w:val="0"/>
              <w:autoSpaceDE w:val="0"/>
              <w:autoSpaceDN w:val="0"/>
              <w:spacing w:before="11" w:after="0" w:line="240" w:lineRule="auto"/>
              <w:rPr>
                <w:rFonts w:ascii="Calibri" w:eastAsia="Calibri" w:hAnsi="Calibri" w:cs="Calibri"/>
                <w:sz w:val="20"/>
              </w:rPr>
            </w:pPr>
          </w:p>
          <w:p w14:paraId="6298B4C2"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175B73D6"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2A7787CC" w14:textId="77777777" w:rsidR="00776340" w:rsidRPr="00776340" w:rsidRDefault="00776340" w:rsidP="00776340">
            <w:pPr>
              <w:widowControl w:val="0"/>
              <w:autoSpaceDE w:val="0"/>
              <w:autoSpaceDN w:val="0"/>
              <w:spacing w:before="11" w:after="0" w:line="240" w:lineRule="auto"/>
              <w:rPr>
                <w:rFonts w:ascii="Calibri" w:eastAsia="Calibri" w:hAnsi="Calibri" w:cs="Calibri"/>
                <w:sz w:val="20"/>
              </w:rPr>
            </w:pPr>
          </w:p>
          <w:p w14:paraId="46A179A5"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3C6288B4" w14:textId="77777777" w:rsidTr="00B96009">
        <w:trPr>
          <w:trHeight w:val="1029"/>
        </w:trPr>
        <w:tc>
          <w:tcPr>
            <w:tcW w:w="1140" w:type="dxa"/>
          </w:tcPr>
          <w:p w14:paraId="7FA03CBA"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4146ADA5"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rPr>
            </w:pPr>
            <w:r w:rsidRPr="00776340">
              <w:rPr>
                <w:rFonts w:ascii="Calibri" w:eastAsia="Calibri" w:hAnsi="Calibri" w:cs="Calibri"/>
                <w:spacing w:val="-5"/>
              </w:rPr>
              <w:t>23</w:t>
            </w:r>
          </w:p>
        </w:tc>
        <w:tc>
          <w:tcPr>
            <w:tcW w:w="920" w:type="dxa"/>
          </w:tcPr>
          <w:p w14:paraId="4F80795E"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0EBCF09B"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01671B8A"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6B983D92"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4A7EEBF9"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2/25/2021</w:t>
            </w:r>
          </w:p>
        </w:tc>
        <w:tc>
          <w:tcPr>
            <w:tcW w:w="1409" w:type="dxa"/>
          </w:tcPr>
          <w:p w14:paraId="022F7E10"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7303CDAD"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73F669F2"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4F4B62AC"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1A1540C5"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4500EF05" w14:textId="77777777" w:rsidTr="00B96009">
        <w:trPr>
          <w:trHeight w:val="738"/>
        </w:trPr>
        <w:tc>
          <w:tcPr>
            <w:tcW w:w="1140" w:type="dxa"/>
          </w:tcPr>
          <w:p w14:paraId="2B2331A4" w14:textId="77777777" w:rsidR="00776340" w:rsidRPr="00776340" w:rsidRDefault="00776340" w:rsidP="00776340">
            <w:pPr>
              <w:widowControl w:val="0"/>
              <w:autoSpaceDE w:val="0"/>
              <w:autoSpaceDN w:val="0"/>
              <w:spacing w:before="145" w:after="0" w:line="240" w:lineRule="auto"/>
              <w:ind w:right="445"/>
              <w:jc w:val="right"/>
              <w:rPr>
                <w:rFonts w:ascii="Calibri" w:eastAsia="Calibri" w:hAnsi="Calibri" w:cs="Calibri"/>
              </w:rPr>
            </w:pPr>
            <w:r w:rsidRPr="00776340">
              <w:rPr>
                <w:rFonts w:ascii="Calibri" w:eastAsia="Calibri" w:hAnsi="Calibri" w:cs="Calibri"/>
                <w:spacing w:val="-5"/>
              </w:rPr>
              <w:t>24</w:t>
            </w:r>
          </w:p>
        </w:tc>
        <w:tc>
          <w:tcPr>
            <w:tcW w:w="920" w:type="dxa"/>
          </w:tcPr>
          <w:p w14:paraId="003428AA" w14:textId="77777777" w:rsidR="00776340" w:rsidRPr="00776340" w:rsidRDefault="00776340" w:rsidP="00776340">
            <w:pPr>
              <w:widowControl w:val="0"/>
              <w:autoSpaceDE w:val="0"/>
              <w:autoSpaceDN w:val="0"/>
              <w:spacing w:before="145" w:after="0" w:line="240" w:lineRule="auto"/>
              <w:ind w:left="12"/>
              <w:jc w:val="center"/>
              <w:rPr>
                <w:rFonts w:ascii="Calibri" w:eastAsia="Calibri" w:hAnsi="Calibri" w:cs="Calibri"/>
              </w:rPr>
            </w:pPr>
            <w:r w:rsidRPr="00776340">
              <w:rPr>
                <w:rFonts w:ascii="Calibri" w:eastAsia="Calibri" w:hAnsi="Calibri" w:cs="Calibri"/>
                <w:w w:val="99"/>
              </w:rPr>
              <w:t>9</w:t>
            </w:r>
          </w:p>
        </w:tc>
        <w:tc>
          <w:tcPr>
            <w:tcW w:w="2614" w:type="dxa"/>
          </w:tcPr>
          <w:p w14:paraId="6C08AB31" w14:textId="77777777" w:rsidR="00776340" w:rsidRPr="00776340" w:rsidRDefault="00776340" w:rsidP="00776340">
            <w:pPr>
              <w:widowControl w:val="0"/>
              <w:autoSpaceDE w:val="0"/>
              <w:autoSpaceDN w:val="0"/>
              <w:spacing w:after="0"/>
              <w:ind w:left="108"/>
              <w:rPr>
                <w:rFonts w:ascii="Calibri" w:eastAsia="Calibri" w:hAnsi="Calibri" w:cs="Calibri"/>
              </w:rPr>
            </w:pPr>
            <w:r w:rsidRPr="00776340">
              <w:rPr>
                <w:rFonts w:ascii="Calibri" w:eastAsia="Calibri" w:hAnsi="Calibri" w:cs="Calibri"/>
              </w:rPr>
              <w:t>Completion</w:t>
            </w:r>
            <w:r w:rsidRPr="00776340">
              <w:rPr>
                <w:rFonts w:ascii="Calibri" w:eastAsia="Calibri" w:hAnsi="Calibri" w:cs="Calibri"/>
                <w:spacing w:val="-13"/>
              </w:rPr>
              <w:t xml:space="preserve"> </w:t>
            </w:r>
            <w:r w:rsidRPr="00776340">
              <w:rPr>
                <w:rFonts w:ascii="Calibri" w:eastAsia="Calibri" w:hAnsi="Calibri" w:cs="Calibri"/>
              </w:rPr>
              <w:t>of</w:t>
            </w:r>
            <w:r w:rsidRPr="00776340">
              <w:rPr>
                <w:rFonts w:ascii="Calibri" w:eastAsia="Calibri" w:hAnsi="Calibri" w:cs="Calibri"/>
                <w:spacing w:val="-12"/>
              </w:rPr>
              <w:t xml:space="preserve"> </w:t>
            </w:r>
            <w:r w:rsidRPr="00776340">
              <w:rPr>
                <w:rFonts w:ascii="Calibri" w:eastAsia="Calibri" w:hAnsi="Calibri" w:cs="Calibri"/>
              </w:rPr>
              <w:t>dip</w:t>
            </w:r>
            <w:r w:rsidRPr="00776340">
              <w:rPr>
                <w:rFonts w:ascii="Calibri" w:eastAsia="Calibri" w:hAnsi="Calibri" w:cs="Calibri"/>
                <w:spacing w:val="-13"/>
              </w:rPr>
              <w:t xml:space="preserve"> </w:t>
            </w:r>
            <w:r w:rsidRPr="00776340">
              <w:rPr>
                <w:rFonts w:ascii="Calibri" w:eastAsia="Calibri" w:hAnsi="Calibri" w:cs="Calibri"/>
              </w:rPr>
              <w:t xml:space="preserve">molding </w:t>
            </w:r>
            <w:r w:rsidRPr="00776340">
              <w:rPr>
                <w:rFonts w:ascii="Calibri" w:eastAsia="Calibri" w:hAnsi="Calibri" w:cs="Calibri"/>
                <w:spacing w:val="-2"/>
              </w:rPr>
              <w:t>apparatus</w:t>
            </w:r>
          </w:p>
        </w:tc>
        <w:tc>
          <w:tcPr>
            <w:tcW w:w="1986" w:type="dxa"/>
          </w:tcPr>
          <w:p w14:paraId="239C61CD" w14:textId="77777777" w:rsidR="00776340" w:rsidRPr="00776340" w:rsidRDefault="00776340" w:rsidP="00776340">
            <w:pPr>
              <w:widowControl w:val="0"/>
              <w:autoSpaceDE w:val="0"/>
              <w:autoSpaceDN w:val="0"/>
              <w:spacing w:before="145" w:after="0" w:line="240" w:lineRule="auto"/>
              <w:ind w:right="92"/>
              <w:jc w:val="right"/>
              <w:rPr>
                <w:rFonts w:ascii="Calibri" w:eastAsia="Calibri" w:hAnsi="Calibri" w:cs="Calibri"/>
              </w:rPr>
            </w:pPr>
            <w:r w:rsidRPr="00776340">
              <w:rPr>
                <w:rFonts w:ascii="Calibri" w:eastAsia="Calibri" w:hAnsi="Calibri" w:cs="Calibri"/>
                <w:spacing w:val="-2"/>
              </w:rPr>
              <w:t>3/1/2021</w:t>
            </w:r>
          </w:p>
        </w:tc>
        <w:tc>
          <w:tcPr>
            <w:tcW w:w="1409" w:type="dxa"/>
          </w:tcPr>
          <w:p w14:paraId="4160C605" w14:textId="77777777" w:rsidR="00776340" w:rsidRPr="00776340" w:rsidRDefault="00776340" w:rsidP="00776340">
            <w:pPr>
              <w:widowControl w:val="0"/>
              <w:autoSpaceDE w:val="0"/>
              <w:autoSpaceDN w:val="0"/>
              <w:spacing w:after="0"/>
              <w:ind w:left="580" w:right="85" w:firstLine="612"/>
              <w:rPr>
                <w:rFonts w:ascii="Calibri" w:eastAsia="Calibri" w:hAnsi="Calibri" w:cs="Calibri"/>
              </w:rPr>
            </w:pPr>
            <w:r w:rsidRPr="00776340">
              <w:rPr>
                <w:rFonts w:ascii="Calibri" w:eastAsia="Calibri" w:hAnsi="Calibri" w:cs="Calibri"/>
                <w:spacing w:val="-10"/>
              </w:rPr>
              <w:t>$</w:t>
            </w:r>
            <w:r w:rsidRPr="00776340">
              <w:rPr>
                <w:rFonts w:ascii="Calibri" w:eastAsia="Calibri" w:hAnsi="Calibri" w:cs="Calibri"/>
                <w:spacing w:val="-2"/>
              </w:rPr>
              <w:t xml:space="preserve"> 157,829</w:t>
            </w:r>
          </w:p>
        </w:tc>
        <w:tc>
          <w:tcPr>
            <w:tcW w:w="1312" w:type="dxa"/>
          </w:tcPr>
          <w:p w14:paraId="389991C6" w14:textId="77777777" w:rsidR="00776340" w:rsidRPr="00776340" w:rsidRDefault="00776340" w:rsidP="00776340">
            <w:pPr>
              <w:widowControl w:val="0"/>
              <w:autoSpaceDE w:val="0"/>
              <w:autoSpaceDN w:val="0"/>
              <w:spacing w:after="0"/>
              <w:ind w:left="484" w:right="84" w:firstLine="612"/>
              <w:rPr>
                <w:rFonts w:ascii="Calibri" w:eastAsia="Calibri" w:hAnsi="Calibri" w:cs="Calibri"/>
              </w:rPr>
            </w:pPr>
            <w:r w:rsidRPr="00776340">
              <w:rPr>
                <w:rFonts w:ascii="Calibri" w:eastAsia="Calibri" w:hAnsi="Calibri" w:cs="Calibri"/>
                <w:spacing w:val="-10"/>
              </w:rPr>
              <w:t>$</w:t>
            </w:r>
            <w:r w:rsidRPr="00776340">
              <w:rPr>
                <w:rFonts w:ascii="Calibri" w:eastAsia="Calibri" w:hAnsi="Calibri" w:cs="Calibri"/>
                <w:spacing w:val="-2"/>
              </w:rPr>
              <w:t xml:space="preserve"> 187,457</w:t>
            </w:r>
          </w:p>
        </w:tc>
        <w:tc>
          <w:tcPr>
            <w:tcW w:w="1589" w:type="dxa"/>
          </w:tcPr>
          <w:p w14:paraId="767A183E" w14:textId="77777777" w:rsidR="00776340" w:rsidRPr="00776340" w:rsidRDefault="00776340" w:rsidP="00776340">
            <w:pPr>
              <w:widowControl w:val="0"/>
              <w:tabs>
                <w:tab w:val="left" w:pos="507"/>
              </w:tabs>
              <w:autoSpaceDE w:val="0"/>
              <w:autoSpaceDN w:val="0"/>
              <w:spacing w:before="145" w:after="0" w:line="240" w:lineRule="auto"/>
              <w:ind w:right="91"/>
              <w:jc w:val="right"/>
              <w:rPr>
                <w:rFonts w:ascii="Calibri" w:eastAsia="Calibri" w:hAnsi="Calibri" w:cs="Calibri"/>
              </w:rPr>
            </w:pPr>
            <w:r w:rsidRPr="00776340">
              <w:rPr>
                <w:rFonts w:ascii="Calibri" w:eastAsia="Calibri" w:hAnsi="Calibri" w:cs="Calibri"/>
                <w:spacing w:val="-10"/>
              </w:rPr>
              <w:t>$</w:t>
            </w:r>
            <w:r w:rsidRPr="00776340">
              <w:rPr>
                <w:rFonts w:ascii="Calibri" w:eastAsia="Calibri" w:hAnsi="Calibri" w:cs="Calibri"/>
              </w:rPr>
              <w:tab/>
            </w:r>
            <w:r w:rsidRPr="00776340">
              <w:rPr>
                <w:rFonts w:ascii="Calibri" w:eastAsia="Calibri" w:hAnsi="Calibri" w:cs="Calibri"/>
                <w:spacing w:val="-2"/>
              </w:rPr>
              <w:t>345,286</w:t>
            </w:r>
          </w:p>
        </w:tc>
      </w:tr>
      <w:tr w:rsidR="00776340" w:rsidRPr="00776340" w14:paraId="1730450D" w14:textId="77777777" w:rsidTr="00B96009">
        <w:trPr>
          <w:trHeight w:val="1030"/>
        </w:trPr>
        <w:tc>
          <w:tcPr>
            <w:tcW w:w="1140" w:type="dxa"/>
          </w:tcPr>
          <w:p w14:paraId="4FDE6D41"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231239AC" w14:textId="77777777" w:rsidR="00776340" w:rsidRPr="00776340" w:rsidRDefault="00776340" w:rsidP="00776340">
            <w:pPr>
              <w:widowControl w:val="0"/>
              <w:autoSpaceDE w:val="0"/>
              <w:autoSpaceDN w:val="0"/>
              <w:spacing w:before="1" w:after="0" w:line="240" w:lineRule="auto"/>
              <w:ind w:right="445"/>
              <w:jc w:val="right"/>
              <w:rPr>
                <w:rFonts w:ascii="Calibri" w:eastAsia="Calibri" w:hAnsi="Calibri" w:cs="Calibri"/>
              </w:rPr>
            </w:pPr>
            <w:r w:rsidRPr="00776340">
              <w:rPr>
                <w:rFonts w:ascii="Calibri" w:eastAsia="Calibri" w:hAnsi="Calibri" w:cs="Calibri"/>
                <w:spacing w:val="-5"/>
              </w:rPr>
              <w:t>25</w:t>
            </w:r>
          </w:p>
        </w:tc>
        <w:tc>
          <w:tcPr>
            <w:tcW w:w="920" w:type="dxa"/>
          </w:tcPr>
          <w:p w14:paraId="0D3B33E9"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3431C81"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30A956CF" w14:textId="77777777" w:rsidR="00776340" w:rsidRPr="00776340" w:rsidRDefault="00776340" w:rsidP="00776340">
            <w:pPr>
              <w:widowControl w:val="0"/>
              <w:autoSpaceDE w:val="0"/>
              <w:autoSpaceDN w:val="0"/>
              <w:spacing w:before="1"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6B7403C9"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5CC225E3"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3/25/2021</w:t>
            </w:r>
          </w:p>
        </w:tc>
        <w:tc>
          <w:tcPr>
            <w:tcW w:w="1409" w:type="dxa"/>
          </w:tcPr>
          <w:p w14:paraId="1F3456A6"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5ECE856"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5C99F066"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18A86BFF"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043E18B"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7E26FA2F" w14:textId="77777777" w:rsidTr="00B96009">
        <w:trPr>
          <w:trHeight w:val="738"/>
        </w:trPr>
        <w:tc>
          <w:tcPr>
            <w:tcW w:w="1140" w:type="dxa"/>
          </w:tcPr>
          <w:p w14:paraId="31D5B600" w14:textId="77777777" w:rsidR="00776340" w:rsidRPr="00776340" w:rsidRDefault="00776340" w:rsidP="00776340">
            <w:pPr>
              <w:widowControl w:val="0"/>
              <w:autoSpaceDE w:val="0"/>
              <w:autoSpaceDN w:val="0"/>
              <w:spacing w:before="145" w:after="0" w:line="240" w:lineRule="auto"/>
              <w:ind w:right="445"/>
              <w:jc w:val="right"/>
              <w:rPr>
                <w:rFonts w:ascii="Calibri" w:eastAsia="Calibri" w:hAnsi="Calibri" w:cs="Calibri"/>
              </w:rPr>
            </w:pPr>
            <w:r w:rsidRPr="00776340">
              <w:rPr>
                <w:rFonts w:ascii="Calibri" w:eastAsia="Calibri" w:hAnsi="Calibri" w:cs="Calibri"/>
                <w:spacing w:val="-5"/>
              </w:rPr>
              <w:t>26</w:t>
            </w:r>
          </w:p>
        </w:tc>
        <w:tc>
          <w:tcPr>
            <w:tcW w:w="920" w:type="dxa"/>
          </w:tcPr>
          <w:p w14:paraId="6EB3F344" w14:textId="77777777" w:rsidR="00776340" w:rsidRPr="00776340" w:rsidRDefault="00776340" w:rsidP="00776340">
            <w:pPr>
              <w:widowControl w:val="0"/>
              <w:autoSpaceDE w:val="0"/>
              <w:autoSpaceDN w:val="0"/>
              <w:spacing w:before="145"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08886CAB" w14:textId="77777777" w:rsidR="00776340" w:rsidRPr="00776340" w:rsidRDefault="00776340" w:rsidP="00776340">
            <w:pPr>
              <w:widowControl w:val="0"/>
              <w:autoSpaceDE w:val="0"/>
              <w:autoSpaceDN w:val="0"/>
              <w:spacing w:after="0"/>
              <w:ind w:left="108" w:right="162"/>
              <w:rPr>
                <w:rFonts w:ascii="Calibri" w:eastAsia="Calibri" w:hAnsi="Calibri" w:cs="Calibri"/>
              </w:rPr>
            </w:pPr>
            <w:r w:rsidRPr="00776340">
              <w:rPr>
                <w:rFonts w:ascii="Calibri" w:eastAsia="Calibri" w:hAnsi="Calibri" w:cs="Calibri"/>
              </w:rPr>
              <w:t>Monthly</w:t>
            </w:r>
            <w:r w:rsidRPr="00776340">
              <w:rPr>
                <w:rFonts w:ascii="Calibri" w:eastAsia="Calibri" w:hAnsi="Calibri" w:cs="Calibri"/>
                <w:spacing w:val="-13"/>
              </w:rPr>
              <w:t xml:space="preserve"> </w:t>
            </w:r>
            <w:r w:rsidRPr="00776340">
              <w:rPr>
                <w:rFonts w:ascii="Calibri" w:eastAsia="Calibri" w:hAnsi="Calibri" w:cs="Calibri"/>
              </w:rPr>
              <w:t>Report(Technical and Business Reports)</w:t>
            </w:r>
          </w:p>
        </w:tc>
        <w:tc>
          <w:tcPr>
            <w:tcW w:w="1986" w:type="dxa"/>
          </w:tcPr>
          <w:p w14:paraId="74BDA46D" w14:textId="77777777" w:rsidR="00776340" w:rsidRPr="00776340" w:rsidRDefault="00776340" w:rsidP="00776340">
            <w:pPr>
              <w:widowControl w:val="0"/>
              <w:autoSpaceDE w:val="0"/>
              <w:autoSpaceDN w:val="0"/>
              <w:spacing w:before="145" w:after="0" w:line="240" w:lineRule="auto"/>
              <w:ind w:right="92"/>
              <w:jc w:val="right"/>
              <w:rPr>
                <w:rFonts w:ascii="Calibri" w:eastAsia="Calibri" w:hAnsi="Calibri" w:cs="Calibri"/>
              </w:rPr>
            </w:pPr>
            <w:r w:rsidRPr="00776340">
              <w:rPr>
                <w:rFonts w:ascii="Calibri" w:eastAsia="Calibri" w:hAnsi="Calibri" w:cs="Calibri"/>
                <w:spacing w:val="-2"/>
              </w:rPr>
              <w:t>4/25/2021</w:t>
            </w:r>
          </w:p>
        </w:tc>
        <w:tc>
          <w:tcPr>
            <w:tcW w:w="1409" w:type="dxa"/>
          </w:tcPr>
          <w:p w14:paraId="2A59CE4E" w14:textId="77777777" w:rsidR="00776340" w:rsidRPr="00776340" w:rsidRDefault="00776340" w:rsidP="00776340">
            <w:pPr>
              <w:widowControl w:val="0"/>
              <w:autoSpaceDE w:val="0"/>
              <w:autoSpaceDN w:val="0"/>
              <w:spacing w:before="145"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524C3E9B"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520AA9F5" w14:textId="77777777" w:rsidR="00776340" w:rsidRPr="00776340" w:rsidRDefault="00776340" w:rsidP="00776340">
            <w:pPr>
              <w:widowControl w:val="0"/>
              <w:autoSpaceDE w:val="0"/>
              <w:autoSpaceDN w:val="0"/>
              <w:spacing w:before="145"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2BF05A7A" w14:textId="77777777" w:rsidTr="00B96009">
        <w:trPr>
          <w:trHeight w:val="1030"/>
        </w:trPr>
        <w:tc>
          <w:tcPr>
            <w:tcW w:w="1140" w:type="dxa"/>
          </w:tcPr>
          <w:p w14:paraId="3858E9A4"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6080920" w14:textId="77777777" w:rsidR="00776340" w:rsidRPr="00776340" w:rsidRDefault="00776340" w:rsidP="00776340">
            <w:pPr>
              <w:widowControl w:val="0"/>
              <w:autoSpaceDE w:val="0"/>
              <w:autoSpaceDN w:val="0"/>
              <w:spacing w:before="1" w:after="0" w:line="240" w:lineRule="auto"/>
              <w:ind w:right="445"/>
              <w:jc w:val="right"/>
              <w:rPr>
                <w:rFonts w:ascii="Calibri" w:eastAsia="Calibri" w:hAnsi="Calibri" w:cs="Calibri"/>
              </w:rPr>
            </w:pPr>
            <w:r w:rsidRPr="00776340">
              <w:rPr>
                <w:rFonts w:ascii="Calibri" w:eastAsia="Calibri" w:hAnsi="Calibri" w:cs="Calibri"/>
                <w:spacing w:val="-5"/>
              </w:rPr>
              <w:t>27</w:t>
            </w:r>
          </w:p>
        </w:tc>
        <w:tc>
          <w:tcPr>
            <w:tcW w:w="920" w:type="dxa"/>
          </w:tcPr>
          <w:p w14:paraId="3D52F494"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27DB772"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1BF3568D" w14:textId="77777777" w:rsidR="00776340" w:rsidRPr="00776340" w:rsidRDefault="00776340" w:rsidP="00776340">
            <w:pPr>
              <w:widowControl w:val="0"/>
              <w:autoSpaceDE w:val="0"/>
              <w:autoSpaceDN w:val="0"/>
              <w:spacing w:before="1"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614C134C"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3E8D2DAA"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5/25/2021</w:t>
            </w:r>
          </w:p>
        </w:tc>
        <w:tc>
          <w:tcPr>
            <w:tcW w:w="1409" w:type="dxa"/>
          </w:tcPr>
          <w:p w14:paraId="491DB18B"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330F2B9"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57DC52C9"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3A60CFF9"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2F174CF7"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6A09A2E3" w14:textId="77777777" w:rsidTr="00B96009">
        <w:trPr>
          <w:trHeight w:val="738"/>
        </w:trPr>
        <w:tc>
          <w:tcPr>
            <w:tcW w:w="1140" w:type="dxa"/>
          </w:tcPr>
          <w:p w14:paraId="3ECBBD62" w14:textId="77777777" w:rsidR="00776340" w:rsidRPr="00776340" w:rsidRDefault="00776340" w:rsidP="00776340">
            <w:pPr>
              <w:widowControl w:val="0"/>
              <w:autoSpaceDE w:val="0"/>
              <w:autoSpaceDN w:val="0"/>
              <w:spacing w:before="145" w:after="0" w:line="240" w:lineRule="auto"/>
              <w:ind w:right="445"/>
              <w:jc w:val="right"/>
              <w:rPr>
                <w:rFonts w:ascii="Calibri" w:eastAsia="Calibri" w:hAnsi="Calibri" w:cs="Calibri"/>
              </w:rPr>
            </w:pPr>
            <w:r w:rsidRPr="00776340">
              <w:rPr>
                <w:rFonts w:ascii="Calibri" w:eastAsia="Calibri" w:hAnsi="Calibri" w:cs="Calibri"/>
                <w:spacing w:val="-5"/>
              </w:rPr>
              <w:t>28</w:t>
            </w:r>
          </w:p>
        </w:tc>
        <w:tc>
          <w:tcPr>
            <w:tcW w:w="920" w:type="dxa"/>
          </w:tcPr>
          <w:p w14:paraId="292D21E2" w14:textId="77777777" w:rsidR="00776340" w:rsidRPr="00776340" w:rsidRDefault="00776340" w:rsidP="00776340">
            <w:pPr>
              <w:widowControl w:val="0"/>
              <w:autoSpaceDE w:val="0"/>
              <w:autoSpaceDN w:val="0"/>
              <w:spacing w:before="145" w:after="0" w:line="240" w:lineRule="auto"/>
              <w:ind w:left="270" w:right="259"/>
              <w:jc w:val="center"/>
              <w:rPr>
                <w:rFonts w:ascii="Calibri" w:eastAsia="Calibri" w:hAnsi="Calibri" w:cs="Calibri"/>
              </w:rPr>
            </w:pPr>
            <w:r w:rsidRPr="00776340">
              <w:rPr>
                <w:rFonts w:ascii="Calibri" w:eastAsia="Calibri" w:hAnsi="Calibri" w:cs="Calibri"/>
                <w:spacing w:val="-5"/>
              </w:rPr>
              <w:t>10</w:t>
            </w:r>
          </w:p>
        </w:tc>
        <w:tc>
          <w:tcPr>
            <w:tcW w:w="2614" w:type="dxa"/>
          </w:tcPr>
          <w:p w14:paraId="4379A74E" w14:textId="77777777" w:rsidR="00776340" w:rsidRPr="00776340" w:rsidRDefault="00776340" w:rsidP="00776340">
            <w:pPr>
              <w:widowControl w:val="0"/>
              <w:autoSpaceDE w:val="0"/>
              <w:autoSpaceDN w:val="0"/>
              <w:spacing w:after="0"/>
              <w:ind w:left="108" w:right="1047"/>
              <w:rPr>
                <w:rFonts w:ascii="Calibri" w:eastAsia="Calibri" w:hAnsi="Calibri" w:cs="Calibri"/>
              </w:rPr>
            </w:pPr>
            <w:r w:rsidRPr="00776340">
              <w:rPr>
                <w:rFonts w:ascii="Calibri" w:eastAsia="Calibri" w:hAnsi="Calibri" w:cs="Calibri"/>
              </w:rPr>
              <w:t>Assess</w:t>
            </w:r>
            <w:r w:rsidRPr="00776340">
              <w:rPr>
                <w:rFonts w:ascii="Calibri" w:eastAsia="Calibri" w:hAnsi="Calibri" w:cs="Calibri"/>
                <w:spacing w:val="-13"/>
              </w:rPr>
              <w:t xml:space="preserve"> </w:t>
            </w:r>
            <w:r w:rsidRPr="00776340">
              <w:rPr>
                <w:rFonts w:ascii="Calibri" w:eastAsia="Calibri" w:hAnsi="Calibri" w:cs="Calibri"/>
              </w:rPr>
              <w:t xml:space="preserve">potential </w:t>
            </w:r>
            <w:r w:rsidRPr="00776340">
              <w:rPr>
                <w:rFonts w:ascii="Calibri" w:eastAsia="Calibri" w:hAnsi="Calibri" w:cs="Calibri"/>
                <w:spacing w:val="-2"/>
              </w:rPr>
              <w:t>toxicology</w:t>
            </w:r>
          </w:p>
        </w:tc>
        <w:tc>
          <w:tcPr>
            <w:tcW w:w="1986" w:type="dxa"/>
          </w:tcPr>
          <w:p w14:paraId="2D142AC3" w14:textId="77777777" w:rsidR="00776340" w:rsidRPr="00776340" w:rsidRDefault="00776340" w:rsidP="00776340">
            <w:pPr>
              <w:widowControl w:val="0"/>
              <w:autoSpaceDE w:val="0"/>
              <w:autoSpaceDN w:val="0"/>
              <w:spacing w:before="145" w:after="0" w:line="240" w:lineRule="auto"/>
              <w:ind w:right="92"/>
              <w:jc w:val="right"/>
              <w:rPr>
                <w:rFonts w:ascii="Calibri" w:eastAsia="Calibri" w:hAnsi="Calibri" w:cs="Calibri"/>
              </w:rPr>
            </w:pPr>
            <w:r w:rsidRPr="00776340">
              <w:rPr>
                <w:rFonts w:ascii="Calibri" w:eastAsia="Calibri" w:hAnsi="Calibri" w:cs="Calibri"/>
                <w:spacing w:val="-2"/>
              </w:rPr>
              <w:t>6/1/2021</w:t>
            </w:r>
          </w:p>
        </w:tc>
        <w:tc>
          <w:tcPr>
            <w:tcW w:w="1409" w:type="dxa"/>
          </w:tcPr>
          <w:p w14:paraId="79B942FE" w14:textId="77777777" w:rsidR="00776340" w:rsidRPr="00776340" w:rsidRDefault="00776340" w:rsidP="00776340">
            <w:pPr>
              <w:widowControl w:val="0"/>
              <w:autoSpaceDE w:val="0"/>
              <w:autoSpaceDN w:val="0"/>
              <w:spacing w:before="145" w:after="0" w:line="240" w:lineRule="auto"/>
              <w:ind w:right="91"/>
              <w:jc w:val="right"/>
              <w:rPr>
                <w:rFonts w:ascii="Calibri" w:eastAsia="Calibri" w:hAnsi="Calibri" w:cs="Calibri"/>
              </w:rPr>
            </w:pPr>
            <w:r w:rsidRPr="00776340">
              <w:rPr>
                <w:rFonts w:ascii="Calibri" w:eastAsia="Calibri" w:hAnsi="Calibri" w:cs="Calibri"/>
                <w:spacing w:val="-2"/>
              </w:rPr>
              <w:t>$157,829</w:t>
            </w:r>
          </w:p>
        </w:tc>
        <w:tc>
          <w:tcPr>
            <w:tcW w:w="1312" w:type="dxa"/>
          </w:tcPr>
          <w:p w14:paraId="534C0767"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26C4E172" w14:textId="77777777" w:rsidR="00776340" w:rsidRPr="00776340" w:rsidRDefault="00776340" w:rsidP="00776340">
            <w:pPr>
              <w:widowControl w:val="0"/>
              <w:autoSpaceDE w:val="0"/>
              <w:autoSpaceDN w:val="0"/>
              <w:spacing w:before="145" w:after="0" w:line="240" w:lineRule="auto"/>
              <w:ind w:right="89"/>
              <w:jc w:val="right"/>
              <w:rPr>
                <w:rFonts w:ascii="Calibri" w:eastAsia="Calibri" w:hAnsi="Calibri" w:cs="Calibri"/>
              </w:rPr>
            </w:pPr>
            <w:r w:rsidRPr="00776340">
              <w:rPr>
                <w:rFonts w:ascii="Calibri" w:eastAsia="Calibri" w:hAnsi="Calibri" w:cs="Calibri"/>
                <w:spacing w:val="-2"/>
              </w:rPr>
              <w:t>$157,829</w:t>
            </w:r>
          </w:p>
        </w:tc>
      </w:tr>
      <w:tr w:rsidR="00776340" w:rsidRPr="00776340" w14:paraId="134EEF81" w14:textId="77777777" w:rsidTr="00B96009">
        <w:trPr>
          <w:trHeight w:val="1029"/>
        </w:trPr>
        <w:tc>
          <w:tcPr>
            <w:tcW w:w="1140" w:type="dxa"/>
          </w:tcPr>
          <w:p w14:paraId="0EBABB74"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2CB61494" w14:textId="77777777" w:rsidR="00776340" w:rsidRPr="00776340" w:rsidRDefault="00776340" w:rsidP="00776340">
            <w:pPr>
              <w:widowControl w:val="0"/>
              <w:autoSpaceDE w:val="0"/>
              <w:autoSpaceDN w:val="0"/>
              <w:spacing w:before="1" w:after="0" w:line="240" w:lineRule="auto"/>
              <w:ind w:right="445"/>
              <w:jc w:val="right"/>
              <w:rPr>
                <w:rFonts w:ascii="Calibri" w:eastAsia="Calibri" w:hAnsi="Calibri" w:cs="Calibri"/>
              </w:rPr>
            </w:pPr>
            <w:r w:rsidRPr="00776340">
              <w:rPr>
                <w:rFonts w:ascii="Calibri" w:eastAsia="Calibri" w:hAnsi="Calibri" w:cs="Calibri"/>
                <w:spacing w:val="-5"/>
              </w:rPr>
              <w:t>29</w:t>
            </w:r>
          </w:p>
        </w:tc>
        <w:tc>
          <w:tcPr>
            <w:tcW w:w="920" w:type="dxa"/>
          </w:tcPr>
          <w:p w14:paraId="60403786"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A9EEDA4"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5E0F7DE0" w14:textId="77777777" w:rsidR="00776340" w:rsidRPr="00776340" w:rsidRDefault="00776340" w:rsidP="00776340">
            <w:pPr>
              <w:widowControl w:val="0"/>
              <w:autoSpaceDE w:val="0"/>
              <w:autoSpaceDN w:val="0"/>
              <w:spacing w:before="1"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135CD74A"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6BBBEE59"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6/25/2021</w:t>
            </w:r>
          </w:p>
        </w:tc>
        <w:tc>
          <w:tcPr>
            <w:tcW w:w="1409" w:type="dxa"/>
          </w:tcPr>
          <w:p w14:paraId="23B3BC94"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1563123"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22A7EE79"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1F745ADF"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4DCED85B"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53E59180" w14:textId="77777777" w:rsidTr="00B96009">
        <w:trPr>
          <w:trHeight w:val="1030"/>
        </w:trPr>
        <w:tc>
          <w:tcPr>
            <w:tcW w:w="1140" w:type="dxa"/>
          </w:tcPr>
          <w:p w14:paraId="5646F689"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B6CDB54" w14:textId="77777777" w:rsidR="00776340" w:rsidRPr="00776340" w:rsidRDefault="00776340" w:rsidP="00776340">
            <w:pPr>
              <w:widowControl w:val="0"/>
              <w:autoSpaceDE w:val="0"/>
              <w:autoSpaceDN w:val="0"/>
              <w:spacing w:before="1" w:after="0" w:line="240" w:lineRule="auto"/>
              <w:ind w:right="445"/>
              <w:jc w:val="right"/>
              <w:rPr>
                <w:rFonts w:ascii="Calibri" w:eastAsia="Calibri" w:hAnsi="Calibri" w:cs="Calibri"/>
              </w:rPr>
            </w:pPr>
            <w:r w:rsidRPr="00776340">
              <w:rPr>
                <w:rFonts w:ascii="Calibri" w:eastAsia="Calibri" w:hAnsi="Calibri" w:cs="Calibri"/>
                <w:spacing w:val="-5"/>
              </w:rPr>
              <w:t>30</w:t>
            </w:r>
          </w:p>
        </w:tc>
        <w:tc>
          <w:tcPr>
            <w:tcW w:w="920" w:type="dxa"/>
          </w:tcPr>
          <w:p w14:paraId="1A27257F"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6AD635E7"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36DEC4AC" w14:textId="77777777" w:rsidR="00776340" w:rsidRPr="00776340" w:rsidRDefault="00776340" w:rsidP="00776340">
            <w:pPr>
              <w:widowControl w:val="0"/>
              <w:autoSpaceDE w:val="0"/>
              <w:autoSpaceDN w:val="0"/>
              <w:spacing w:before="1"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1B2BC7BD"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799A5B8C"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7/25/2021</w:t>
            </w:r>
          </w:p>
        </w:tc>
        <w:tc>
          <w:tcPr>
            <w:tcW w:w="1409" w:type="dxa"/>
          </w:tcPr>
          <w:p w14:paraId="31B70B69"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563D973B"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13DF9558"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0370FB75"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206B6A9B"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002BF661" w14:textId="77777777" w:rsidTr="00B96009">
        <w:trPr>
          <w:trHeight w:val="1029"/>
        </w:trPr>
        <w:tc>
          <w:tcPr>
            <w:tcW w:w="1140" w:type="dxa"/>
          </w:tcPr>
          <w:p w14:paraId="290BC97F"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443DD97D"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rPr>
            </w:pPr>
            <w:r w:rsidRPr="00776340">
              <w:rPr>
                <w:rFonts w:ascii="Calibri" w:eastAsia="Calibri" w:hAnsi="Calibri" w:cs="Calibri"/>
                <w:spacing w:val="-5"/>
              </w:rPr>
              <w:t>31</w:t>
            </w:r>
          </w:p>
        </w:tc>
        <w:tc>
          <w:tcPr>
            <w:tcW w:w="920" w:type="dxa"/>
          </w:tcPr>
          <w:p w14:paraId="13CD6DC6"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4AF904D8"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4E3BA9FC"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61F50861"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104F574B"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8/25/2021</w:t>
            </w:r>
          </w:p>
        </w:tc>
        <w:tc>
          <w:tcPr>
            <w:tcW w:w="1409" w:type="dxa"/>
          </w:tcPr>
          <w:p w14:paraId="4ED49ADB"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4D45AFC1"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0574640C"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5D2EC72C" w14:textId="77777777" w:rsidR="00776340" w:rsidRPr="00776340" w:rsidRDefault="00776340" w:rsidP="00776340">
            <w:pPr>
              <w:widowControl w:val="0"/>
              <w:autoSpaceDE w:val="0"/>
              <w:autoSpaceDN w:val="0"/>
              <w:spacing w:before="8" w:after="0" w:line="240" w:lineRule="auto"/>
              <w:rPr>
                <w:rFonts w:ascii="Calibri" w:eastAsia="Calibri" w:hAnsi="Calibri" w:cs="Calibri"/>
                <w:sz w:val="23"/>
              </w:rPr>
            </w:pPr>
          </w:p>
          <w:p w14:paraId="669BC045"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639726DF" w14:textId="77777777" w:rsidTr="00B96009">
        <w:trPr>
          <w:trHeight w:val="1029"/>
        </w:trPr>
        <w:tc>
          <w:tcPr>
            <w:tcW w:w="1140" w:type="dxa"/>
          </w:tcPr>
          <w:p w14:paraId="31979C83"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205C2D0D" w14:textId="77777777" w:rsidR="00776340" w:rsidRPr="00776340" w:rsidRDefault="00776340" w:rsidP="00776340">
            <w:pPr>
              <w:widowControl w:val="0"/>
              <w:autoSpaceDE w:val="0"/>
              <w:autoSpaceDN w:val="0"/>
              <w:spacing w:before="1" w:after="0" w:line="240" w:lineRule="auto"/>
              <w:ind w:right="445"/>
              <w:jc w:val="right"/>
              <w:rPr>
                <w:rFonts w:ascii="Calibri" w:eastAsia="Calibri" w:hAnsi="Calibri" w:cs="Calibri"/>
              </w:rPr>
            </w:pPr>
            <w:r w:rsidRPr="00776340">
              <w:rPr>
                <w:rFonts w:ascii="Calibri" w:eastAsia="Calibri" w:hAnsi="Calibri" w:cs="Calibri"/>
                <w:spacing w:val="-5"/>
              </w:rPr>
              <w:t>32</w:t>
            </w:r>
          </w:p>
        </w:tc>
        <w:tc>
          <w:tcPr>
            <w:tcW w:w="920" w:type="dxa"/>
          </w:tcPr>
          <w:p w14:paraId="0B391D53"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2926A536" w14:textId="77777777" w:rsidR="00776340" w:rsidRPr="00776340" w:rsidRDefault="00776340" w:rsidP="00776340">
            <w:pPr>
              <w:widowControl w:val="0"/>
              <w:autoSpaceDE w:val="0"/>
              <w:autoSpaceDN w:val="0"/>
              <w:spacing w:before="1"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4A9CDAF7" w14:textId="77777777" w:rsidR="00776340" w:rsidRPr="00776340" w:rsidRDefault="00776340" w:rsidP="00776340">
            <w:pPr>
              <w:widowControl w:val="0"/>
              <w:autoSpaceDE w:val="0"/>
              <w:autoSpaceDN w:val="0"/>
              <w:spacing w:after="0"/>
              <w:ind w:left="108" w:right="189"/>
              <w:rPr>
                <w:rFonts w:ascii="Calibri" w:eastAsia="Calibri" w:hAnsi="Calibri" w:cs="Calibri"/>
              </w:rPr>
            </w:pPr>
            <w:r w:rsidRPr="00776340">
              <w:rPr>
                <w:rFonts w:ascii="Calibri" w:eastAsia="Calibri" w:hAnsi="Calibri" w:cs="Calibri"/>
              </w:rPr>
              <w:t>Monthly Report (Technical</w:t>
            </w:r>
            <w:r w:rsidRPr="00776340">
              <w:rPr>
                <w:rFonts w:ascii="Calibri" w:eastAsia="Calibri" w:hAnsi="Calibri" w:cs="Calibri"/>
                <w:spacing w:val="-13"/>
              </w:rPr>
              <w:t xml:space="preserve"> </w:t>
            </w:r>
            <w:r w:rsidRPr="00776340">
              <w:rPr>
                <w:rFonts w:ascii="Calibri" w:eastAsia="Calibri" w:hAnsi="Calibri" w:cs="Calibri"/>
              </w:rPr>
              <w:t>and</w:t>
            </w:r>
            <w:r w:rsidRPr="00776340">
              <w:rPr>
                <w:rFonts w:ascii="Calibri" w:eastAsia="Calibri" w:hAnsi="Calibri" w:cs="Calibri"/>
                <w:spacing w:val="-12"/>
              </w:rPr>
              <w:t xml:space="preserve"> </w:t>
            </w:r>
            <w:r w:rsidRPr="00776340">
              <w:rPr>
                <w:rFonts w:ascii="Calibri" w:eastAsia="Calibri" w:hAnsi="Calibri" w:cs="Calibri"/>
              </w:rPr>
              <w:t xml:space="preserve">Business </w:t>
            </w:r>
            <w:r w:rsidRPr="00776340">
              <w:rPr>
                <w:rFonts w:ascii="Calibri" w:eastAsia="Calibri" w:hAnsi="Calibri" w:cs="Calibri"/>
                <w:spacing w:val="-2"/>
              </w:rPr>
              <w:t>Reports)</w:t>
            </w:r>
          </w:p>
        </w:tc>
        <w:tc>
          <w:tcPr>
            <w:tcW w:w="1986" w:type="dxa"/>
          </w:tcPr>
          <w:p w14:paraId="7E89011B"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68FC5EAB"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spacing w:val="-2"/>
              </w:rPr>
              <w:t>9/25/2021</w:t>
            </w:r>
          </w:p>
        </w:tc>
        <w:tc>
          <w:tcPr>
            <w:tcW w:w="1409" w:type="dxa"/>
          </w:tcPr>
          <w:p w14:paraId="34C8BBAF"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13D50231" w14:textId="77777777" w:rsidR="00776340" w:rsidRPr="00776340" w:rsidRDefault="00776340" w:rsidP="00776340">
            <w:pPr>
              <w:widowControl w:val="0"/>
              <w:autoSpaceDE w:val="0"/>
              <w:autoSpaceDN w:val="0"/>
              <w:spacing w:before="1"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6DC1CE91"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3F1E766E" w14:textId="77777777" w:rsidR="00776340" w:rsidRPr="00776340" w:rsidRDefault="00776340" w:rsidP="00776340">
            <w:pPr>
              <w:widowControl w:val="0"/>
              <w:autoSpaceDE w:val="0"/>
              <w:autoSpaceDN w:val="0"/>
              <w:spacing w:before="9" w:after="0" w:line="240" w:lineRule="auto"/>
              <w:rPr>
                <w:rFonts w:ascii="Calibri" w:eastAsia="Calibri" w:hAnsi="Calibri" w:cs="Calibri"/>
                <w:sz w:val="23"/>
              </w:rPr>
            </w:pPr>
          </w:p>
          <w:p w14:paraId="0EB22737" w14:textId="77777777" w:rsidR="00776340" w:rsidRPr="00776340" w:rsidRDefault="00776340" w:rsidP="00776340">
            <w:pPr>
              <w:widowControl w:val="0"/>
              <w:autoSpaceDE w:val="0"/>
              <w:autoSpaceDN w:val="0"/>
              <w:spacing w:before="1"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60D4FF46" w14:textId="77777777" w:rsidTr="00B96009">
        <w:trPr>
          <w:trHeight w:val="739"/>
        </w:trPr>
        <w:tc>
          <w:tcPr>
            <w:tcW w:w="1140" w:type="dxa"/>
          </w:tcPr>
          <w:p w14:paraId="38BB1433" w14:textId="77777777" w:rsidR="00776340" w:rsidRPr="00776340" w:rsidRDefault="00776340" w:rsidP="00776340">
            <w:pPr>
              <w:widowControl w:val="0"/>
              <w:autoSpaceDE w:val="0"/>
              <w:autoSpaceDN w:val="0"/>
              <w:spacing w:before="145" w:after="0" w:line="240" w:lineRule="auto"/>
              <w:ind w:right="445"/>
              <w:jc w:val="right"/>
              <w:rPr>
                <w:rFonts w:ascii="Calibri" w:eastAsia="Calibri" w:hAnsi="Calibri" w:cs="Calibri"/>
              </w:rPr>
            </w:pPr>
            <w:r w:rsidRPr="00776340">
              <w:rPr>
                <w:rFonts w:ascii="Calibri" w:eastAsia="Calibri" w:hAnsi="Calibri" w:cs="Calibri"/>
                <w:spacing w:val="-5"/>
              </w:rPr>
              <w:t>33</w:t>
            </w:r>
          </w:p>
        </w:tc>
        <w:tc>
          <w:tcPr>
            <w:tcW w:w="920" w:type="dxa"/>
          </w:tcPr>
          <w:p w14:paraId="7C02C489" w14:textId="77777777" w:rsidR="00776340" w:rsidRPr="00776340" w:rsidRDefault="00776340" w:rsidP="00776340">
            <w:pPr>
              <w:widowControl w:val="0"/>
              <w:autoSpaceDE w:val="0"/>
              <w:autoSpaceDN w:val="0"/>
              <w:spacing w:before="145" w:after="0" w:line="240" w:lineRule="auto"/>
              <w:ind w:left="270" w:right="259"/>
              <w:jc w:val="center"/>
              <w:rPr>
                <w:rFonts w:ascii="Calibri" w:eastAsia="Calibri" w:hAnsi="Calibri" w:cs="Calibri"/>
              </w:rPr>
            </w:pPr>
            <w:r w:rsidRPr="00776340">
              <w:rPr>
                <w:rFonts w:ascii="Calibri" w:eastAsia="Calibri" w:hAnsi="Calibri" w:cs="Calibri"/>
                <w:spacing w:val="-5"/>
              </w:rPr>
              <w:t>11</w:t>
            </w:r>
          </w:p>
        </w:tc>
        <w:tc>
          <w:tcPr>
            <w:tcW w:w="2614" w:type="dxa"/>
          </w:tcPr>
          <w:p w14:paraId="113ABE13" w14:textId="77777777" w:rsidR="00776340" w:rsidRPr="00776340" w:rsidRDefault="00776340" w:rsidP="00776340">
            <w:pPr>
              <w:widowControl w:val="0"/>
              <w:autoSpaceDE w:val="0"/>
              <w:autoSpaceDN w:val="0"/>
              <w:spacing w:after="0"/>
              <w:ind w:left="108"/>
              <w:rPr>
                <w:rFonts w:ascii="Calibri" w:eastAsia="Calibri" w:hAnsi="Calibri" w:cs="Calibri"/>
              </w:rPr>
            </w:pPr>
            <w:r w:rsidRPr="00776340">
              <w:rPr>
                <w:rFonts w:ascii="Calibri" w:eastAsia="Calibri" w:hAnsi="Calibri" w:cs="Calibri"/>
              </w:rPr>
              <w:t>Complete</w:t>
            </w:r>
            <w:r w:rsidRPr="00776340">
              <w:rPr>
                <w:rFonts w:ascii="Calibri" w:eastAsia="Calibri" w:hAnsi="Calibri" w:cs="Calibri"/>
                <w:spacing w:val="-13"/>
              </w:rPr>
              <w:t xml:space="preserve"> </w:t>
            </w:r>
            <w:r w:rsidRPr="00776340">
              <w:rPr>
                <w:rFonts w:ascii="Calibri" w:eastAsia="Calibri" w:hAnsi="Calibri" w:cs="Calibri"/>
              </w:rPr>
              <w:t>50%</w:t>
            </w:r>
            <w:r w:rsidRPr="00776340">
              <w:rPr>
                <w:rFonts w:ascii="Calibri" w:eastAsia="Calibri" w:hAnsi="Calibri" w:cs="Calibri"/>
                <w:spacing w:val="-12"/>
              </w:rPr>
              <w:t xml:space="preserve"> </w:t>
            </w:r>
            <w:r w:rsidRPr="00776340">
              <w:rPr>
                <w:rFonts w:ascii="Calibri" w:eastAsia="Calibri" w:hAnsi="Calibri" w:cs="Calibri"/>
              </w:rPr>
              <w:t xml:space="preserve">patient </w:t>
            </w:r>
            <w:r w:rsidRPr="00776340">
              <w:rPr>
                <w:rFonts w:ascii="Calibri" w:eastAsia="Calibri" w:hAnsi="Calibri" w:cs="Calibri"/>
                <w:spacing w:val="-2"/>
              </w:rPr>
              <w:t>enrollment</w:t>
            </w:r>
          </w:p>
        </w:tc>
        <w:tc>
          <w:tcPr>
            <w:tcW w:w="1986" w:type="dxa"/>
          </w:tcPr>
          <w:p w14:paraId="159A8D96" w14:textId="77777777" w:rsidR="00776340" w:rsidRPr="00776340" w:rsidRDefault="00776340" w:rsidP="00776340">
            <w:pPr>
              <w:widowControl w:val="0"/>
              <w:autoSpaceDE w:val="0"/>
              <w:autoSpaceDN w:val="0"/>
              <w:spacing w:before="145" w:after="0" w:line="240" w:lineRule="auto"/>
              <w:ind w:right="92"/>
              <w:jc w:val="right"/>
              <w:rPr>
                <w:rFonts w:ascii="Calibri" w:eastAsia="Calibri" w:hAnsi="Calibri" w:cs="Calibri"/>
              </w:rPr>
            </w:pPr>
            <w:r w:rsidRPr="00776340">
              <w:rPr>
                <w:rFonts w:ascii="Calibri" w:eastAsia="Calibri" w:hAnsi="Calibri" w:cs="Calibri"/>
                <w:spacing w:val="-2"/>
              </w:rPr>
              <w:t>10/1/2021</w:t>
            </w:r>
          </w:p>
        </w:tc>
        <w:tc>
          <w:tcPr>
            <w:tcW w:w="1409" w:type="dxa"/>
          </w:tcPr>
          <w:p w14:paraId="65366D2F" w14:textId="77777777" w:rsidR="00776340" w:rsidRPr="00776340" w:rsidRDefault="00776340" w:rsidP="00776340">
            <w:pPr>
              <w:widowControl w:val="0"/>
              <w:autoSpaceDE w:val="0"/>
              <w:autoSpaceDN w:val="0"/>
              <w:spacing w:before="145" w:after="0" w:line="240" w:lineRule="auto"/>
              <w:ind w:right="91"/>
              <w:jc w:val="right"/>
              <w:rPr>
                <w:rFonts w:ascii="Calibri" w:eastAsia="Calibri" w:hAnsi="Calibri" w:cs="Calibri"/>
              </w:rPr>
            </w:pPr>
            <w:r w:rsidRPr="00776340">
              <w:rPr>
                <w:rFonts w:ascii="Calibri" w:eastAsia="Calibri" w:hAnsi="Calibri" w:cs="Calibri"/>
                <w:spacing w:val="-2"/>
              </w:rPr>
              <w:t>$350,000</w:t>
            </w:r>
          </w:p>
        </w:tc>
        <w:tc>
          <w:tcPr>
            <w:tcW w:w="1312" w:type="dxa"/>
          </w:tcPr>
          <w:p w14:paraId="74079F07" w14:textId="77777777" w:rsidR="00776340" w:rsidRPr="00776340" w:rsidRDefault="00776340" w:rsidP="00776340">
            <w:pPr>
              <w:widowControl w:val="0"/>
              <w:autoSpaceDE w:val="0"/>
              <w:autoSpaceDN w:val="0"/>
              <w:spacing w:before="145" w:after="0" w:line="240" w:lineRule="auto"/>
              <w:ind w:right="90"/>
              <w:jc w:val="right"/>
              <w:rPr>
                <w:rFonts w:ascii="Calibri" w:eastAsia="Calibri" w:hAnsi="Calibri" w:cs="Calibri"/>
              </w:rPr>
            </w:pPr>
            <w:r w:rsidRPr="00776340">
              <w:rPr>
                <w:rFonts w:ascii="Calibri" w:eastAsia="Calibri" w:hAnsi="Calibri" w:cs="Calibri"/>
                <w:spacing w:val="-2"/>
              </w:rPr>
              <w:t>$187,457</w:t>
            </w:r>
          </w:p>
        </w:tc>
        <w:tc>
          <w:tcPr>
            <w:tcW w:w="1589" w:type="dxa"/>
          </w:tcPr>
          <w:p w14:paraId="636CD284" w14:textId="77777777" w:rsidR="00776340" w:rsidRPr="00776340" w:rsidRDefault="00776340" w:rsidP="00776340">
            <w:pPr>
              <w:widowControl w:val="0"/>
              <w:autoSpaceDE w:val="0"/>
              <w:autoSpaceDN w:val="0"/>
              <w:spacing w:before="145" w:after="0" w:line="240" w:lineRule="auto"/>
              <w:ind w:right="89"/>
              <w:jc w:val="right"/>
              <w:rPr>
                <w:rFonts w:ascii="Calibri" w:eastAsia="Calibri" w:hAnsi="Calibri" w:cs="Calibri"/>
              </w:rPr>
            </w:pPr>
            <w:r w:rsidRPr="00776340">
              <w:rPr>
                <w:rFonts w:ascii="Calibri" w:eastAsia="Calibri" w:hAnsi="Calibri" w:cs="Calibri"/>
                <w:spacing w:val="-2"/>
              </w:rPr>
              <w:t>$537,457</w:t>
            </w:r>
          </w:p>
        </w:tc>
      </w:tr>
      <w:tr w:rsidR="00776340" w:rsidRPr="00776340" w14:paraId="245F8E50" w14:textId="77777777" w:rsidTr="00B96009">
        <w:trPr>
          <w:trHeight w:val="449"/>
        </w:trPr>
        <w:tc>
          <w:tcPr>
            <w:tcW w:w="1140" w:type="dxa"/>
          </w:tcPr>
          <w:p w14:paraId="6651FACB"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rPr>
            </w:pPr>
            <w:r w:rsidRPr="00776340">
              <w:rPr>
                <w:rFonts w:ascii="Calibri" w:eastAsia="Calibri" w:hAnsi="Calibri" w:cs="Calibri"/>
                <w:spacing w:val="-5"/>
              </w:rPr>
              <w:t>34</w:t>
            </w:r>
          </w:p>
        </w:tc>
        <w:tc>
          <w:tcPr>
            <w:tcW w:w="920" w:type="dxa"/>
          </w:tcPr>
          <w:p w14:paraId="720F19D5"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rPr>
            </w:pPr>
            <w:r w:rsidRPr="00776340">
              <w:rPr>
                <w:rFonts w:ascii="Calibri" w:eastAsia="Calibri" w:hAnsi="Calibri" w:cs="Calibri"/>
                <w:spacing w:val="-5"/>
              </w:rPr>
              <w:t>N/A</w:t>
            </w:r>
          </w:p>
        </w:tc>
        <w:tc>
          <w:tcPr>
            <w:tcW w:w="2614" w:type="dxa"/>
          </w:tcPr>
          <w:p w14:paraId="485EE349"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Annual</w:t>
            </w:r>
            <w:r w:rsidRPr="00776340">
              <w:rPr>
                <w:rFonts w:ascii="Calibri" w:eastAsia="Calibri" w:hAnsi="Calibri" w:cs="Calibri"/>
                <w:spacing w:val="-8"/>
              </w:rPr>
              <w:t xml:space="preserve"> </w:t>
            </w:r>
            <w:r w:rsidRPr="00776340">
              <w:rPr>
                <w:rFonts w:ascii="Calibri" w:eastAsia="Calibri" w:hAnsi="Calibri" w:cs="Calibri"/>
              </w:rPr>
              <w:t>Report</w:t>
            </w:r>
            <w:r w:rsidRPr="00776340">
              <w:rPr>
                <w:rFonts w:ascii="Calibri" w:eastAsia="Calibri" w:hAnsi="Calibri" w:cs="Calibri"/>
                <w:spacing w:val="-10"/>
              </w:rPr>
              <w:t xml:space="preserve"> 1</w:t>
            </w:r>
          </w:p>
        </w:tc>
        <w:tc>
          <w:tcPr>
            <w:tcW w:w="1986" w:type="dxa"/>
          </w:tcPr>
          <w:p w14:paraId="7B42385D"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spacing w:val="-2"/>
              </w:rPr>
              <w:t>10/25/2021</w:t>
            </w:r>
          </w:p>
        </w:tc>
        <w:tc>
          <w:tcPr>
            <w:tcW w:w="1409" w:type="dxa"/>
          </w:tcPr>
          <w:p w14:paraId="3679479D"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c>
          <w:tcPr>
            <w:tcW w:w="1312" w:type="dxa"/>
          </w:tcPr>
          <w:p w14:paraId="65BD2760"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Pr>
          <w:p w14:paraId="249C89CF"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w:t>
            </w:r>
            <w:r w:rsidRPr="00776340">
              <w:rPr>
                <w:rFonts w:ascii="Calibri" w:eastAsia="Calibri" w:hAnsi="Calibri" w:cs="Calibri"/>
                <w:spacing w:val="-3"/>
              </w:rPr>
              <w:t xml:space="preserve"> </w:t>
            </w:r>
            <w:r w:rsidRPr="00776340">
              <w:rPr>
                <w:rFonts w:ascii="Calibri" w:eastAsia="Calibri" w:hAnsi="Calibri" w:cs="Calibri"/>
                <w:spacing w:val="-10"/>
              </w:rPr>
              <w:t>‐</w:t>
            </w:r>
          </w:p>
        </w:tc>
      </w:tr>
      <w:tr w:rsidR="00776340" w:rsidRPr="00776340" w14:paraId="07A1DB07"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00E34AD0"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p>
          <w:p w14:paraId="2AB9C66F"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35</w:t>
            </w:r>
          </w:p>
        </w:tc>
        <w:tc>
          <w:tcPr>
            <w:tcW w:w="920" w:type="dxa"/>
            <w:tcBorders>
              <w:top w:val="single" w:sz="4" w:space="0" w:color="000000"/>
              <w:left w:val="single" w:sz="4" w:space="0" w:color="000000"/>
              <w:bottom w:val="single" w:sz="4" w:space="0" w:color="000000"/>
              <w:right w:val="single" w:sz="4" w:space="0" w:color="000000"/>
            </w:tcBorders>
          </w:tcPr>
          <w:p w14:paraId="33FE64FF"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p>
          <w:p w14:paraId="4175535B"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4D0B9B8B"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 (Technical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515AFE9C"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p>
          <w:p w14:paraId="2AE67BB8"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11/25/2021</w:t>
            </w:r>
          </w:p>
        </w:tc>
        <w:tc>
          <w:tcPr>
            <w:tcW w:w="1409" w:type="dxa"/>
            <w:tcBorders>
              <w:top w:val="single" w:sz="4" w:space="0" w:color="000000"/>
              <w:left w:val="single" w:sz="4" w:space="0" w:color="000000"/>
              <w:bottom w:val="single" w:sz="4" w:space="0" w:color="000000"/>
              <w:right w:val="single" w:sz="4" w:space="0" w:color="000000"/>
            </w:tcBorders>
          </w:tcPr>
          <w:p w14:paraId="6724FB89"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p>
          <w:p w14:paraId="10D2B1BB"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7DF9092E"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55E21708"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p>
          <w:p w14:paraId="5D9A6858"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6889CE5A"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675C53F6"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p>
          <w:p w14:paraId="5C0DFBF4"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36</w:t>
            </w:r>
          </w:p>
        </w:tc>
        <w:tc>
          <w:tcPr>
            <w:tcW w:w="920" w:type="dxa"/>
            <w:tcBorders>
              <w:top w:val="single" w:sz="4" w:space="0" w:color="000000"/>
              <w:left w:val="single" w:sz="4" w:space="0" w:color="000000"/>
              <w:bottom w:val="single" w:sz="4" w:space="0" w:color="000000"/>
              <w:right w:val="single" w:sz="4" w:space="0" w:color="000000"/>
            </w:tcBorders>
          </w:tcPr>
          <w:p w14:paraId="1F879596"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p>
          <w:p w14:paraId="2F825C15"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37135B22"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 (Technical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7C9C0875"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p>
          <w:p w14:paraId="08FD59EF"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12/25/2021</w:t>
            </w:r>
          </w:p>
        </w:tc>
        <w:tc>
          <w:tcPr>
            <w:tcW w:w="1409" w:type="dxa"/>
            <w:tcBorders>
              <w:top w:val="single" w:sz="4" w:space="0" w:color="000000"/>
              <w:left w:val="single" w:sz="4" w:space="0" w:color="000000"/>
              <w:bottom w:val="single" w:sz="4" w:space="0" w:color="000000"/>
              <w:right w:val="single" w:sz="4" w:space="0" w:color="000000"/>
            </w:tcBorders>
          </w:tcPr>
          <w:p w14:paraId="7A6FC8D0"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p>
          <w:p w14:paraId="2D77CD19"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68040388"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7D08753C"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p>
          <w:p w14:paraId="4886702A"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78042C50"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09BE3D66"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p>
          <w:p w14:paraId="62461857"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37</w:t>
            </w:r>
          </w:p>
        </w:tc>
        <w:tc>
          <w:tcPr>
            <w:tcW w:w="920" w:type="dxa"/>
            <w:tcBorders>
              <w:top w:val="single" w:sz="4" w:space="0" w:color="000000"/>
              <w:left w:val="single" w:sz="4" w:space="0" w:color="000000"/>
              <w:bottom w:val="single" w:sz="4" w:space="0" w:color="000000"/>
              <w:right w:val="single" w:sz="4" w:space="0" w:color="000000"/>
            </w:tcBorders>
          </w:tcPr>
          <w:p w14:paraId="3620BAD7"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p>
          <w:p w14:paraId="20AC9FE7"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197F1392"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 (Technical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3B1E99C9"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p>
          <w:p w14:paraId="1FFE9461"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1/25/2022</w:t>
            </w:r>
          </w:p>
        </w:tc>
        <w:tc>
          <w:tcPr>
            <w:tcW w:w="1409" w:type="dxa"/>
            <w:tcBorders>
              <w:top w:val="single" w:sz="4" w:space="0" w:color="000000"/>
              <w:left w:val="single" w:sz="4" w:space="0" w:color="000000"/>
              <w:bottom w:val="single" w:sz="4" w:space="0" w:color="000000"/>
              <w:right w:val="single" w:sz="4" w:space="0" w:color="000000"/>
            </w:tcBorders>
          </w:tcPr>
          <w:p w14:paraId="048F1759"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p>
          <w:p w14:paraId="007F571A"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303D228A"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3462D469"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p>
          <w:p w14:paraId="4E7BA20A"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2436C043"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5324F6F1"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p>
          <w:p w14:paraId="4C225B62"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38</w:t>
            </w:r>
          </w:p>
        </w:tc>
        <w:tc>
          <w:tcPr>
            <w:tcW w:w="920" w:type="dxa"/>
            <w:tcBorders>
              <w:top w:val="single" w:sz="4" w:space="0" w:color="000000"/>
              <w:left w:val="single" w:sz="4" w:space="0" w:color="000000"/>
              <w:bottom w:val="single" w:sz="4" w:space="0" w:color="000000"/>
              <w:right w:val="single" w:sz="4" w:space="0" w:color="000000"/>
            </w:tcBorders>
          </w:tcPr>
          <w:p w14:paraId="5D18A4A7"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p>
          <w:p w14:paraId="157183A5"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3ED416C6"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 (Technical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697A8EDB"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p>
          <w:p w14:paraId="1DC75B1A"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2/25/2022</w:t>
            </w:r>
          </w:p>
        </w:tc>
        <w:tc>
          <w:tcPr>
            <w:tcW w:w="1409" w:type="dxa"/>
            <w:tcBorders>
              <w:top w:val="single" w:sz="4" w:space="0" w:color="000000"/>
              <w:left w:val="single" w:sz="4" w:space="0" w:color="000000"/>
              <w:bottom w:val="single" w:sz="4" w:space="0" w:color="000000"/>
              <w:right w:val="single" w:sz="4" w:space="0" w:color="000000"/>
            </w:tcBorders>
          </w:tcPr>
          <w:p w14:paraId="03FEAB5F"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p>
          <w:p w14:paraId="5C011475"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307AA824"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6C914C89"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p>
          <w:p w14:paraId="1D320D59"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0679A62E"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637A9544"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39</w:t>
            </w:r>
          </w:p>
        </w:tc>
        <w:tc>
          <w:tcPr>
            <w:tcW w:w="920" w:type="dxa"/>
            <w:tcBorders>
              <w:top w:val="single" w:sz="4" w:space="0" w:color="000000"/>
              <w:left w:val="single" w:sz="4" w:space="0" w:color="000000"/>
              <w:bottom w:val="single" w:sz="4" w:space="0" w:color="000000"/>
              <w:right w:val="single" w:sz="4" w:space="0" w:color="000000"/>
            </w:tcBorders>
          </w:tcPr>
          <w:p w14:paraId="70BD441E"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12</w:t>
            </w:r>
          </w:p>
        </w:tc>
        <w:tc>
          <w:tcPr>
            <w:tcW w:w="2614" w:type="dxa"/>
            <w:tcBorders>
              <w:top w:val="single" w:sz="4" w:space="0" w:color="000000"/>
              <w:left w:val="single" w:sz="4" w:space="0" w:color="000000"/>
              <w:bottom w:val="single" w:sz="4" w:space="0" w:color="000000"/>
              <w:right w:val="single" w:sz="4" w:space="0" w:color="000000"/>
            </w:tcBorders>
          </w:tcPr>
          <w:p w14:paraId="27EB1AC0"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Electronic Report Forms Developed</w:t>
            </w:r>
          </w:p>
        </w:tc>
        <w:tc>
          <w:tcPr>
            <w:tcW w:w="1986" w:type="dxa"/>
            <w:tcBorders>
              <w:top w:val="single" w:sz="4" w:space="0" w:color="000000"/>
              <w:left w:val="single" w:sz="4" w:space="0" w:color="000000"/>
              <w:bottom w:val="single" w:sz="4" w:space="0" w:color="000000"/>
              <w:right w:val="single" w:sz="4" w:space="0" w:color="000000"/>
            </w:tcBorders>
          </w:tcPr>
          <w:p w14:paraId="016E084D"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3/1/2022</w:t>
            </w:r>
          </w:p>
        </w:tc>
        <w:tc>
          <w:tcPr>
            <w:tcW w:w="1409" w:type="dxa"/>
            <w:tcBorders>
              <w:top w:val="single" w:sz="4" w:space="0" w:color="000000"/>
              <w:left w:val="single" w:sz="4" w:space="0" w:color="000000"/>
              <w:bottom w:val="single" w:sz="4" w:space="0" w:color="000000"/>
              <w:right w:val="single" w:sz="4" w:space="0" w:color="000000"/>
            </w:tcBorders>
          </w:tcPr>
          <w:p w14:paraId="75412F90"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$315,658</w:t>
            </w:r>
          </w:p>
        </w:tc>
        <w:tc>
          <w:tcPr>
            <w:tcW w:w="1312" w:type="dxa"/>
            <w:tcBorders>
              <w:top w:val="single" w:sz="4" w:space="0" w:color="000000"/>
              <w:left w:val="single" w:sz="4" w:space="0" w:color="000000"/>
              <w:bottom w:val="single" w:sz="4" w:space="0" w:color="000000"/>
              <w:right w:val="single" w:sz="4" w:space="0" w:color="000000"/>
            </w:tcBorders>
          </w:tcPr>
          <w:p w14:paraId="60CA8CFD"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r w:rsidRPr="00776340">
              <w:rPr>
                <w:rFonts w:ascii="Times New Roman" w:eastAsia="Calibri" w:hAnsi="Calibri" w:cs="Calibri"/>
                <w:sz w:val="20"/>
              </w:rPr>
              <w:t>$187,457</w:t>
            </w:r>
          </w:p>
        </w:tc>
        <w:tc>
          <w:tcPr>
            <w:tcW w:w="1589" w:type="dxa"/>
            <w:tcBorders>
              <w:top w:val="single" w:sz="4" w:space="0" w:color="000000"/>
              <w:left w:val="single" w:sz="4" w:space="0" w:color="000000"/>
              <w:bottom w:val="single" w:sz="4" w:space="0" w:color="000000"/>
              <w:right w:val="single" w:sz="4" w:space="0" w:color="000000"/>
            </w:tcBorders>
          </w:tcPr>
          <w:p w14:paraId="558FBE05"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$503,115</w:t>
            </w:r>
          </w:p>
        </w:tc>
      </w:tr>
      <w:tr w:rsidR="00776340" w:rsidRPr="00776340" w14:paraId="16E30492"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03E8D675"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p>
          <w:p w14:paraId="1677EC45"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40</w:t>
            </w:r>
          </w:p>
        </w:tc>
        <w:tc>
          <w:tcPr>
            <w:tcW w:w="920" w:type="dxa"/>
            <w:tcBorders>
              <w:top w:val="single" w:sz="4" w:space="0" w:color="000000"/>
              <w:left w:val="single" w:sz="4" w:space="0" w:color="000000"/>
              <w:bottom w:val="single" w:sz="4" w:space="0" w:color="000000"/>
              <w:right w:val="single" w:sz="4" w:space="0" w:color="000000"/>
            </w:tcBorders>
          </w:tcPr>
          <w:p w14:paraId="11AFDB86"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p>
          <w:p w14:paraId="22856FF5"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7424E065"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 (Technical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45C16D17"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p>
          <w:p w14:paraId="2882E280"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3/25/2022</w:t>
            </w:r>
          </w:p>
        </w:tc>
        <w:tc>
          <w:tcPr>
            <w:tcW w:w="1409" w:type="dxa"/>
            <w:tcBorders>
              <w:top w:val="single" w:sz="4" w:space="0" w:color="000000"/>
              <w:left w:val="single" w:sz="4" w:space="0" w:color="000000"/>
              <w:bottom w:val="single" w:sz="4" w:space="0" w:color="000000"/>
              <w:right w:val="single" w:sz="4" w:space="0" w:color="000000"/>
            </w:tcBorders>
          </w:tcPr>
          <w:p w14:paraId="4038057E"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p>
          <w:p w14:paraId="40378711"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2D457E47"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5E0A413C"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p>
          <w:p w14:paraId="4A7573A9"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3CD0AE16"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1E331747"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41</w:t>
            </w:r>
          </w:p>
        </w:tc>
        <w:tc>
          <w:tcPr>
            <w:tcW w:w="920" w:type="dxa"/>
            <w:tcBorders>
              <w:top w:val="single" w:sz="4" w:space="0" w:color="000000"/>
              <w:left w:val="single" w:sz="4" w:space="0" w:color="000000"/>
              <w:bottom w:val="single" w:sz="4" w:space="0" w:color="000000"/>
              <w:right w:val="single" w:sz="4" w:space="0" w:color="000000"/>
            </w:tcBorders>
          </w:tcPr>
          <w:p w14:paraId="2910C826"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03DB2CFB"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0A593E20"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4/25/2022</w:t>
            </w:r>
          </w:p>
        </w:tc>
        <w:tc>
          <w:tcPr>
            <w:tcW w:w="1409" w:type="dxa"/>
            <w:tcBorders>
              <w:top w:val="single" w:sz="4" w:space="0" w:color="000000"/>
              <w:left w:val="single" w:sz="4" w:space="0" w:color="000000"/>
              <w:bottom w:val="single" w:sz="4" w:space="0" w:color="000000"/>
              <w:right w:val="single" w:sz="4" w:space="0" w:color="000000"/>
            </w:tcBorders>
          </w:tcPr>
          <w:p w14:paraId="1CB11A28"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514543C7"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6945FB90"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21B1F8ED"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2CB3559D"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p>
          <w:p w14:paraId="76E836C8"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42</w:t>
            </w:r>
          </w:p>
        </w:tc>
        <w:tc>
          <w:tcPr>
            <w:tcW w:w="920" w:type="dxa"/>
            <w:tcBorders>
              <w:top w:val="single" w:sz="4" w:space="0" w:color="000000"/>
              <w:left w:val="single" w:sz="4" w:space="0" w:color="000000"/>
              <w:bottom w:val="single" w:sz="4" w:space="0" w:color="000000"/>
              <w:right w:val="single" w:sz="4" w:space="0" w:color="000000"/>
            </w:tcBorders>
          </w:tcPr>
          <w:p w14:paraId="458A9330"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p>
          <w:p w14:paraId="703D6E14"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7FB4E6B4"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 (Technical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5A0387E4"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p>
          <w:p w14:paraId="54812373"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5/25/2022</w:t>
            </w:r>
          </w:p>
        </w:tc>
        <w:tc>
          <w:tcPr>
            <w:tcW w:w="1409" w:type="dxa"/>
            <w:tcBorders>
              <w:top w:val="single" w:sz="4" w:space="0" w:color="000000"/>
              <w:left w:val="single" w:sz="4" w:space="0" w:color="000000"/>
              <w:bottom w:val="single" w:sz="4" w:space="0" w:color="000000"/>
              <w:right w:val="single" w:sz="4" w:space="0" w:color="000000"/>
            </w:tcBorders>
          </w:tcPr>
          <w:p w14:paraId="7939C2A6"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p>
          <w:p w14:paraId="37ED4C45"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2593D78C"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33C0DF97"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p>
          <w:p w14:paraId="094E7382"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28B75BE4"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43A76680"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p>
          <w:p w14:paraId="08142481"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43</w:t>
            </w:r>
          </w:p>
        </w:tc>
        <w:tc>
          <w:tcPr>
            <w:tcW w:w="920" w:type="dxa"/>
            <w:tcBorders>
              <w:top w:val="single" w:sz="4" w:space="0" w:color="000000"/>
              <w:left w:val="single" w:sz="4" w:space="0" w:color="000000"/>
              <w:bottom w:val="single" w:sz="4" w:space="0" w:color="000000"/>
              <w:right w:val="single" w:sz="4" w:space="0" w:color="000000"/>
            </w:tcBorders>
          </w:tcPr>
          <w:p w14:paraId="07C920D7"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p>
          <w:p w14:paraId="49FD7F84"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1D11D9A0"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 (Technical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50D68D77"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p>
          <w:p w14:paraId="51FDECDD"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6/25/2022</w:t>
            </w:r>
          </w:p>
        </w:tc>
        <w:tc>
          <w:tcPr>
            <w:tcW w:w="1409" w:type="dxa"/>
            <w:tcBorders>
              <w:top w:val="single" w:sz="4" w:space="0" w:color="000000"/>
              <w:left w:val="single" w:sz="4" w:space="0" w:color="000000"/>
              <w:bottom w:val="single" w:sz="4" w:space="0" w:color="000000"/>
              <w:right w:val="single" w:sz="4" w:space="0" w:color="000000"/>
            </w:tcBorders>
          </w:tcPr>
          <w:p w14:paraId="1574C3F0"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p>
          <w:p w14:paraId="3B8D8602"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3F5AE0EE"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1C73DB03"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p>
          <w:p w14:paraId="23A5BFAF"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3B458A02"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1D4CFFF7"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p>
          <w:p w14:paraId="2E045ACF"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44</w:t>
            </w:r>
          </w:p>
        </w:tc>
        <w:tc>
          <w:tcPr>
            <w:tcW w:w="920" w:type="dxa"/>
            <w:tcBorders>
              <w:top w:val="single" w:sz="4" w:space="0" w:color="000000"/>
              <w:left w:val="single" w:sz="4" w:space="0" w:color="000000"/>
              <w:bottom w:val="single" w:sz="4" w:space="0" w:color="000000"/>
              <w:right w:val="single" w:sz="4" w:space="0" w:color="000000"/>
            </w:tcBorders>
          </w:tcPr>
          <w:p w14:paraId="781C73E3"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p>
          <w:p w14:paraId="7696D09C"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12CDE856"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 (Technical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0056E1DE"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p>
          <w:p w14:paraId="2023C516"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7/25/2022</w:t>
            </w:r>
          </w:p>
        </w:tc>
        <w:tc>
          <w:tcPr>
            <w:tcW w:w="1409" w:type="dxa"/>
            <w:tcBorders>
              <w:top w:val="single" w:sz="4" w:space="0" w:color="000000"/>
              <w:left w:val="single" w:sz="4" w:space="0" w:color="000000"/>
              <w:bottom w:val="single" w:sz="4" w:space="0" w:color="000000"/>
              <w:right w:val="single" w:sz="4" w:space="0" w:color="000000"/>
            </w:tcBorders>
          </w:tcPr>
          <w:p w14:paraId="174CA2C1"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p>
          <w:p w14:paraId="720C8C18"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66676795"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27FDAA81"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p>
          <w:p w14:paraId="4982D581"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34700EE6"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75CC47E3"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lastRenderedPageBreak/>
              <w:t>45</w:t>
            </w:r>
          </w:p>
        </w:tc>
        <w:tc>
          <w:tcPr>
            <w:tcW w:w="920" w:type="dxa"/>
            <w:tcBorders>
              <w:top w:val="single" w:sz="4" w:space="0" w:color="000000"/>
              <w:left w:val="single" w:sz="4" w:space="0" w:color="000000"/>
              <w:bottom w:val="single" w:sz="4" w:space="0" w:color="000000"/>
              <w:right w:val="single" w:sz="4" w:space="0" w:color="000000"/>
            </w:tcBorders>
          </w:tcPr>
          <w:p w14:paraId="38EED583"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13</w:t>
            </w:r>
          </w:p>
        </w:tc>
        <w:tc>
          <w:tcPr>
            <w:tcW w:w="2614" w:type="dxa"/>
            <w:tcBorders>
              <w:top w:val="single" w:sz="4" w:space="0" w:color="000000"/>
              <w:left w:val="single" w:sz="4" w:space="0" w:color="000000"/>
              <w:bottom w:val="single" w:sz="4" w:space="0" w:color="000000"/>
              <w:right w:val="single" w:sz="4" w:space="0" w:color="000000"/>
            </w:tcBorders>
          </w:tcPr>
          <w:p w14:paraId="3D81DAC8"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Complete 100% patient enrollment</w:t>
            </w:r>
          </w:p>
        </w:tc>
        <w:tc>
          <w:tcPr>
            <w:tcW w:w="1986" w:type="dxa"/>
            <w:tcBorders>
              <w:top w:val="single" w:sz="4" w:space="0" w:color="000000"/>
              <w:left w:val="single" w:sz="4" w:space="0" w:color="000000"/>
              <w:bottom w:val="single" w:sz="4" w:space="0" w:color="000000"/>
              <w:right w:val="single" w:sz="4" w:space="0" w:color="000000"/>
            </w:tcBorders>
          </w:tcPr>
          <w:p w14:paraId="39B2FC7B"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8/1/2022</w:t>
            </w:r>
          </w:p>
        </w:tc>
        <w:tc>
          <w:tcPr>
            <w:tcW w:w="1409" w:type="dxa"/>
            <w:tcBorders>
              <w:top w:val="single" w:sz="4" w:space="0" w:color="000000"/>
              <w:left w:val="single" w:sz="4" w:space="0" w:color="000000"/>
              <w:bottom w:val="single" w:sz="4" w:space="0" w:color="000000"/>
              <w:right w:val="single" w:sz="4" w:space="0" w:color="000000"/>
            </w:tcBorders>
          </w:tcPr>
          <w:p w14:paraId="228CBBA6"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$315,658</w:t>
            </w:r>
          </w:p>
        </w:tc>
        <w:tc>
          <w:tcPr>
            <w:tcW w:w="1312" w:type="dxa"/>
            <w:tcBorders>
              <w:top w:val="single" w:sz="4" w:space="0" w:color="000000"/>
              <w:left w:val="single" w:sz="4" w:space="0" w:color="000000"/>
              <w:bottom w:val="single" w:sz="4" w:space="0" w:color="000000"/>
              <w:right w:val="single" w:sz="4" w:space="0" w:color="000000"/>
            </w:tcBorders>
          </w:tcPr>
          <w:p w14:paraId="0C07954B"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r w:rsidRPr="00776340">
              <w:rPr>
                <w:rFonts w:ascii="Times New Roman" w:eastAsia="Calibri" w:hAnsi="Calibri" w:cs="Calibri"/>
                <w:sz w:val="20"/>
              </w:rPr>
              <w:t>$187,457</w:t>
            </w:r>
          </w:p>
        </w:tc>
        <w:tc>
          <w:tcPr>
            <w:tcW w:w="1589" w:type="dxa"/>
            <w:tcBorders>
              <w:top w:val="single" w:sz="4" w:space="0" w:color="000000"/>
              <w:left w:val="single" w:sz="4" w:space="0" w:color="000000"/>
              <w:bottom w:val="single" w:sz="4" w:space="0" w:color="000000"/>
              <w:right w:val="single" w:sz="4" w:space="0" w:color="000000"/>
            </w:tcBorders>
          </w:tcPr>
          <w:p w14:paraId="19F70463"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$503,115</w:t>
            </w:r>
          </w:p>
        </w:tc>
      </w:tr>
      <w:tr w:rsidR="00776340" w:rsidRPr="00776340" w14:paraId="0D24E046"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49F86B97"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p>
          <w:p w14:paraId="5A44581F"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46</w:t>
            </w:r>
          </w:p>
        </w:tc>
        <w:tc>
          <w:tcPr>
            <w:tcW w:w="920" w:type="dxa"/>
            <w:tcBorders>
              <w:top w:val="single" w:sz="4" w:space="0" w:color="000000"/>
              <w:left w:val="single" w:sz="4" w:space="0" w:color="000000"/>
              <w:bottom w:val="single" w:sz="4" w:space="0" w:color="000000"/>
              <w:right w:val="single" w:sz="4" w:space="0" w:color="000000"/>
            </w:tcBorders>
          </w:tcPr>
          <w:p w14:paraId="0AF5760E"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p>
          <w:p w14:paraId="05BEB3EE"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000977D3"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 (Technical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06467C46"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p>
          <w:p w14:paraId="591A39C2"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8/25/2022</w:t>
            </w:r>
          </w:p>
        </w:tc>
        <w:tc>
          <w:tcPr>
            <w:tcW w:w="1409" w:type="dxa"/>
            <w:tcBorders>
              <w:top w:val="single" w:sz="4" w:space="0" w:color="000000"/>
              <w:left w:val="single" w:sz="4" w:space="0" w:color="000000"/>
              <w:bottom w:val="single" w:sz="4" w:space="0" w:color="000000"/>
              <w:right w:val="single" w:sz="4" w:space="0" w:color="000000"/>
            </w:tcBorders>
          </w:tcPr>
          <w:p w14:paraId="5E26B50A"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p>
          <w:p w14:paraId="0DFC280A"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1D98AE39"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05608917"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p>
          <w:p w14:paraId="6377FCAA"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32E4F678"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5ABCA117"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p>
          <w:p w14:paraId="117CCA06"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47</w:t>
            </w:r>
          </w:p>
        </w:tc>
        <w:tc>
          <w:tcPr>
            <w:tcW w:w="920" w:type="dxa"/>
            <w:tcBorders>
              <w:top w:val="single" w:sz="4" w:space="0" w:color="000000"/>
              <w:left w:val="single" w:sz="4" w:space="0" w:color="000000"/>
              <w:bottom w:val="single" w:sz="4" w:space="0" w:color="000000"/>
              <w:right w:val="single" w:sz="4" w:space="0" w:color="000000"/>
            </w:tcBorders>
          </w:tcPr>
          <w:p w14:paraId="7B5EF369"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p>
          <w:p w14:paraId="04ACFBEF"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7B49ABCE"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Monthly Report (Technical and Business Reports)</w:t>
            </w:r>
          </w:p>
        </w:tc>
        <w:tc>
          <w:tcPr>
            <w:tcW w:w="1986" w:type="dxa"/>
            <w:tcBorders>
              <w:top w:val="single" w:sz="4" w:space="0" w:color="000000"/>
              <w:left w:val="single" w:sz="4" w:space="0" w:color="000000"/>
              <w:bottom w:val="single" w:sz="4" w:space="0" w:color="000000"/>
              <w:right w:val="single" w:sz="4" w:space="0" w:color="000000"/>
            </w:tcBorders>
          </w:tcPr>
          <w:p w14:paraId="5450EF94"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p>
          <w:p w14:paraId="4003D06A"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9/25/2022</w:t>
            </w:r>
          </w:p>
        </w:tc>
        <w:tc>
          <w:tcPr>
            <w:tcW w:w="1409" w:type="dxa"/>
            <w:tcBorders>
              <w:top w:val="single" w:sz="4" w:space="0" w:color="000000"/>
              <w:left w:val="single" w:sz="4" w:space="0" w:color="000000"/>
              <w:bottom w:val="single" w:sz="4" w:space="0" w:color="000000"/>
              <w:right w:val="single" w:sz="4" w:space="0" w:color="000000"/>
            </w:tcBorders>
          </w:tcPr>
          <w:p w14:paraId="6D5F4F91"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p>
          <w:p w14:paraId="7C7C5E71"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4A3FFD20"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13DE9A02"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p>
          <w:p w14:paraId="5DC6E8FC"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00B23998"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14D03B27"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48</w:t>
            </w:r>
          </w:p>
        </w:tc>
        <w:tc>
          <w:tcPr>
            <w:tcW w:w="920" w:type="dxa"/>
            <w:tcBorders>
              <w:top w:val="single" w:sz="4" w:space="0" w:color="000000"/>
              <w:left w:val="single" w:sz="4" w:space="0" w:color="000000"/>
              <w:bottom w:val="single" w:sz="4" w:space="0" w:color="000000"/>
              <w:right w:val="single" w:sz="4" w:space="0" w:color="000000"/>
            </w:tcBorders>
          </w:tcPr>
          <w:p w14:paraId="137A0DAE"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4C6B7CC4"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Annual Report 1</w:t>
            </w:r>
          </w:p>
        </w:tc>
        <w:tc>
          <w:tcPr>
            <w:tcW w:w="1986" w:type="dxa"/>
            <w:tcBorders>
              <w:top w:val="single" w:sz="4" w:space="0" w:color="000000"/>
              <w:left w:val="single" w:sz="4" w:space="0" w:color="000000"/>
              <w:bottom w:val="single" w:sz="4" w:space="0" w:color="000000"/>
              <w:right w:val="single" w:sz="4" w:space="0" w:color="000000"/>
            </w:tcBorders>
          </w:tcPr>
          <w:p w14:paraId="529E39A7"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10/25/2022</w:t>
            </w:r>
          </w:p>
        </w:tc>
        <w:tc>
          <w:tcPr>
            <w:tcW w:w="1409" w:type="dxa"/>
            <w:tcBorders>
              <w:top w:val="single" w:sz="4" w:space="0" w:color="000000"/>
              <w:left w:val="single" w:sz="4" w:space="0" w:color="000000"/>
              <w:bottom w:val="single" w:sz="4" w:space="0" w:color="000000"/>
              <w:right w:val="single" w:sz="4" w:space="0" w:color="000000"/>
            </w:tcBorders>
          </w:tcPr>
          <w:p w14:paraId="1B169C54"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4D780221"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0FF68DFF"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35C399B3"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50583A69"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49</w:t>
            </w:r>
          </w:p>
        </w:tc>
        <w:tc>
          <w:tcPr>
            <w:tcW w:w="920" w:type="dxa"/>
            <w:tcBorders>
              <w:top w:val="single" w:sz="4" w:space="0" w:color="000000"/>
              <w:left w:val="single" w:sz="4" w:space="0" w:color="000000"/>
              <w:bottom w:val="single" w:sz="4" w:space="0" w:color="000000"/>
              <w:right w:val="single" w:sz="4" w:space="0" w:color="000000"/>
            </w:tcBorders>
          </w:tcPr>
          <w:p w14:paraId="63C59ED7"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14</w:t>
            </w:r>
          </w:p>
        </w:tc>
        <w:tc>
          <w:tcPr>
            <w:tcW w:w="2614" w:type="dxa"/>
            <w:tcBorders>
              <w:top w:val="single" w:sz="4" w:space="0" w:color="000000"/>
              <w:left w:val="single" w:sz="4" w:space="0" w:color="000000"/>
              <w:bottom w:val="single" w:sz="4" w:space="0" w:color="000000"/>
              <w:right w:val="single" w:sz="4" w:space="0" w:color="000000"/>
            </w:tcBorders>
          </w:tcPr>
          <w:p w14:paraId="2F6B9B76"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Report results from data analysis</w:t>
            </w:r>
          </w:p>
        </w:tc>
        <w:tc>
          <w:tcPr>
            <w:tcW w:w="1986" w:type="dxa"/>
            <w:tcBorders>
              <w:top w:val="single" w:sz="4" w:space="0" w:color="000000"/>
              <w:left w:val="single" w:sz="4" w:space="0" w:color="000000"/>
              <w:bottom w:val="single" w:sz="4" w:space="0" w:color="000000"/>
              <w:right w:val="single" w:sz="4" w:space="0" w:color="000000"/>
            </w:tcBorders>
          </w:tcPr>
          <w:p w14:paraId="4E37D349"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11/1/2022</w:t>
            </w:r>
          </w:p>
        </w:tc>
        <w:tc>
          <w:tcPr>
            <w:tcW w:w="1409" w:type="dxa"/>
            <w:tcBorders>
              <w:top w:val="single" w:sz="4" w:space="0" w:color="000000"/>
              <w:left w:val="single" w:sz="4" w:space="0" w:color="000000"/>
              <w:bottom w:val="single" w:sz="4" w:space="0" w:color="000000"/>
              <w:right w:val="single" w:sz="4" w:space="0" w:color="000000"/>
            </w:tcBorders>
          </w:tcPr>
          <w:p w14:paraId="4EB1740E"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$157,829</w:t>
            </w:r>
          </w:p>
        </w:tc>
        <w:tc>
          <w:tcPr>
            <w:tcW w:w="1312" w:type="dxa"/>
            <w:tcBorders>
              <w:top w:val="single" w:sz="4" w:space="0" w:color="000000"/>
              <w:left w:val="single" w:sz="4" w:space="0" w:color="000000"/>
              <w:bottom w:val="single" w:sz="4" w:space="0" w:color="000000"/>
              <w:right w:val="single" w:sz="4" w:space="0" w:color="000000"/>
            </w:tcBorders>
          </w:tcPr>
          <w:p w14:paraId="08BE2371"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01625E2D"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$157,829</w:t>
            </w:r>
          </w:p>
        </w:tc>
      </w:tr>
      <w:tr w:rsidR="00776340" w:rsidRPr="00776340" w14:paraId="0BFB90B4" w14:textId="77777777" w:rsidTr="00B96009">
        <w:trPr>
          <w:trHeight w:val="449"/>
        </w:trPr>
        <w:tc>
          <w:tcPr>
            <w:tcW w:w="1140" w:type="dxa"/>
            <w:tcBorders>
              <w:top w:val="single" w:sz="4" w:space="0" w:color="000000"/>
              <w:left w:val="single" w:sz="4" w:space="0" w:color="000000"/>
              <w:bottom w:val="single" w:sz="4" w:space="0" w:color="000000"/>
              <w:right w:val="single" w:sz="4" w:space="0" w:color="000000"/>
            </w:tcBorders>
          </w:tcPr>
          <w:p w14:paraId="2BEC2818" w14:textId="77777777" w:rsidR="00776340" w:rsidRPr="00776340" w:rsidRDefault="00776340" w:rsidP="00776340">
            <w:pPr>
              <w:widowControl w:val="0"/>
              <w:autoSpaceDE w:val="0"/>
              <w:autoSpaceDN w:val="0"/>
              <w:spacing w:after="0" w:line="240" w:lineRule="auto"/>
              <w:ind w:right="445"/>
              <w:jc w:val="right"/>
              <w:rPr>
                <w:rFonts w:ascii="Calibri" w:eastAsia="Calibri" w:hAnsi="Calibri" w:cs="Calibri"/>
                <w:spacing w:val="-5"/>
              </w:rPr>
            </w:pPr>
            <w:r w:rsidRPr="00776340">
              <w:rPr>
                <w:rFonts w:ascii="Calibri" w:eastAsia="Calibri" w:hAnsi="Calibri" w:cs="Calibri"/>
                <w:spacing w:val="-5"/>
              </w:rPr>
              <w:t>50</w:t>
            </w:r>
          </w:p>
        </w:tc>
        <w:tc>
          <w:tcPr>
            <w:tcW w:w="920" w:type="dxa"/>
            <w:tcBorders>
              <w:top w:val="single" w:sz="4" w:space="0" w:color="000000"/>
              <w:left w:val="single" w:sz="4" w:space="0" w:color="000000"/>
              <w:bottom w:val="single" w:sz="4" w:space="0" w:color="000000"/>
              <w:right w:val="single" w:sz="4" w:space="0" w:color="000000"/>
            </w:tcBorders>
          </w:tcPr>
          <w:p w14:paraId="1DCAEB46" w14:textId="77777777" w:rsidR="00776340" w:rsidRPr="00776340" w:rsidRDefault="00776340" w:rsidP="00776340">
            <w:pPr>
              <w:widowControl w:val="0"/>
              <w:autoSpaceDE w:val="0"/>
              <w:autoSpaceDN w:val="0"/>
              <w:spacing w:after="0" w:line="240" w:lineRule="auto"/>
              <w:ind w:left="271" w:right="259"/>
              <w:jc w:val="center"/>
              <w:rPr>
                <w:rFonts w:ascii="Calibri" w:eastAsia="Calibri" w:hAnsi="Calibri" w:cs="Calibri"/>
                <w:spacing w:val="-5"/>
              </w:rPr>
            </w:pPr>
            <w:r w:rsidRPr="00776340">
              <w:rPr>
                <w:rFonts w:ascii="Calibri" w:eastAsia="Calibri" w:hAnsi="Calibri" w:cs="Calibri"/>
                <w:spacing w:val="-5"/>
              </w:rPr>
              <w:t>N/A</w:t>
            </w:r>
          </w:p>
        </w:tc>
        <w:tc>
          <w:tcPr>
            <w:tcW w:w="2614" w:type="dxa"/>
            <w:tcBorders>
              <w:top w:val="single" w:sz="4" w:space="0" w:color="000000"/>
              <w:left w:val="single" w:sz="4" w:space="0" w:color="000000"/>
              <w:bottom w:val="single" w:sz="4" w:space="0" w:color="000000"/>
              <w:right w:val="single" w:sz="4" w:space="0" w:color="000000"/>
            </w:tcBorders>
          </w:tcPr>
          <w:p w14:paraId="0CB0AC02" w14:textId="77777777" w:rsidR="00776340" w:rsidRPr="00776340" w:rsidRDefault="00776340" w:rsidP="00776340">
            <w:pPr>
              <w:widowControl w:val="0"/>
              <w:autoSpaceDE w:val="0"/>
              <w:autoSpaceDN w:val="0"/>
              <w:spacing w:after="0" w:line="240" w:lineRule="auto"/>
              <w:ind w:left="108"/>
              <w:rPr>
                <w:rFonts w:ascii="Calibri" w:eastAsia="Calibri" w:hAnsi="Calibri" w:cs="Calibri"/>
              </w:rPr>
            </w:pPr>
            <w:r w:rsidRPr="00776340">
              <w:rPr>
                <w:rFonts w:ascii="Calibri" w:eastAsia="Calibri" w:hAnsi="Calibri" w:cs="Calibri"/>
              </w:rPr>
              <w:t>Final Reports (POP End)</w:t>
            </w:r>
          </w:p>
        </w:tc>
        <w:tc>
          <w:tcPr>
            <w:tcW w:w="1986" w:type="dxa"/>
            <w:tcBorders>
              <w:top w:val="single" w:sz="4" w:space="0" w:color="000000"/>
              <w:left w:val="single" w:sz="4" w:space="0" w:color="000000"/>
              <w:bottom w:val="single" w:sz="4" w:space="0" w:color="000000"/>
              <w:right w:val="single" w:sz="4" w:space="0" w:color="000000"/>
            </w:tcBorders>
          </w:tcPr>
          <w:p w14:paraId="70C37874"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spacing w:val="-2"/>
              </w:rPr>
            </w:pPr>
            <w:r w:rsidRPr="00776340">
              <w:rPr>
                <w:rFonts w:ascii="Calibri" w:eastAsia="Calibri" w:hAnsi="Calibri" w:cs="Calibri"/>
                <w:spacing w:val="-2"/>
              </w:rPr>
              <w:t>11/30/2022</w:t>
            </w:r>
          </w:p>
        </w:tc>
        <w:tc>
          <w:tcPr>
            <w:tcW w:w="1409" w:type="dxa"/>
            <w:tcBorders>
              <w:top w:val="single" w:sz="4" w:space="0" w:color="000000"/>
              <w:left w:val="single" w:sz="4" w:space="0" w:color="000000"/>
              <w:bottom w:val="single" w:sz="4" w:space="0" w:color="000000"/>
              <w:right w:val="single" w:sz="4" w:space="0" w:color="000000"/>
            </w:tcBorders>
          </w:tcPr>
          <w:p w14:paraId="15F0EF08" w14:textId="77777777" w:rsidR="00776340" w:rsidRPr="00776340" w:rsidRDefault="00776340" w:rsidP="00776340">
            <w:pPr>
              <w:widowControl w:val="0"/>
              <w:autoSpaceDE w:val="0"/>
              <w:autoSpaceDN w:val="0"/>
              <w:spacing w:after="0" w:line="240" w:lineRule="auto"/>
              <w:ind w:right="92"/>
              <w:jc w:val="right"/>
              <w:rPr>
                <w:rFonts w:ascii="Calibri" w:eastAsia="Calibri" w:hAnsi="Calibri" w:cs="Calibri"/>
              </w:rPr>
            </w:pPr>
            <w:r w:rsidRPr="00776340">
              <w:rPr>
                <w:rFonts w:ascii="Calibri" w:eastAsia="Calibri" w:hAnsi="Calibri" w:cs="Calibri"/>
              </w:rPr>
              <w:t>$ ‐</w:t>
            </w:r>
          </w:p>
        </w:tc>
        <w:tc>
          <w:tcPr>
            <w:tcW w:w="1312" w:type="dxa"/>
            <w:tcBorders>
              <w:top w:val="single" w:sz="4" w:space="0" w:color="000000"/>
              <w:left w:val="single" w:sz="4" w:space="0" w:color="000000"/>
              <w:bottom w:val="single" w:sz="4" w:space="0" w:color="000000"/>
              <w:right w:val="single" w:sz="4" w:space="0" w:color="000000"/>
            </w:tcBorders>
          </w:tcPr>
          <w:p w14:paraId="570EC72B" w14:textId="77777777" w:rsidR="00776340" w:rsidRPr="00776340" w:rsidRDefault="00776340" w:rsidP="00776340">
            <w:pPr>
              <w:widowControl w:val="0"/>
              <w:autoSpaceDE w:val="0"/>
              <w:autoSpaceDN w:val="0"/>
              <w:spacing w:after="0" w:line="240" w:lineRule="auto"/>
              <w:rPr>
                <w:rFonts w:ascii="Times New Roman" w:eastAsia="Calibri" w:hAnsi="Calibri" w:cs="Calibri"/>
                <w:sz w:val="20"/>
              </w:rPr>
            </w:pPr>
          </w:p>
        </w:tc>
        <w:tc>
          <w:tcPr>
            <w:tcW w:w="1589" w:type="dxa"/>
            <w:tcBorders>
              <w:top w:val="single" w:sz="4" w:space="0" w:color="000000"/>
              <w:left w:val="single" w:sz="4" w:space="0" w:color="000000"/>
              <w:bottom w:val="single" w:sz="4" w:space="0" w:color="000000"/>
              <w:right w:val="single" w:sz="4" w:space="0" w:color="000000"/>
            </w:tcBorders>
          </w:tcPr>
          <w:p w14:paraId="6CFB9E7A"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 ‐</w:t>
            </w:r>
          </w:p>
        </w:tc>
      </w:tr>
      <w:tr w:rsidR="00776340" w:rsidRPr="00776340" w14:paraId="6642A189" w14:textId="77777777" w:rsidTr="00B96009">
        <w:trPr>
          <w:trHeight w:val="449"/>
        </w:trPr>
        <w:tc>
          <w:tcPr>
            <w:tcW w:w="6660" w:type="dxa"/>
            <w:gridSpan w:val="4"/>
            <w:tcBorders>
              <w:top w:val="single" w:sz="4" w:space="0" w:color="000000"/>
              <w:left w:val="single" w:sz="4" w:space="0" w:color="000000"/>
              <w:bottom w:val="single" w:sz="4" w:space="0" w:color="000000"/>
              <w:right w:val="single" w:sz="4" w:space="0" w:color="000000"/>
            </w:tcBorders>
          </w:tcPr>
          <w:p w14:paraId="4CEB0FE6" w14:textId="77777777" w:rsidR="00776340" w:rsidRPr="00776340" w:rsidRDefault="00776340" w:rsidP="00776340">
            <w:pPr>
              <w:widowControl w:val="0"/>
              <w:autoSpaceDE w:val="0"/>
              <w:autoSpaceDN w:val="0"/>
              <w:spacing w:after="0" w:line="240" w:lineRule="auto"/>
              <w:jc w:val="right"/>
              <w:rPr>
                <w:rFonts w:ascii="Calibri" w:eastAsia="Calibri" w:hAnsi="Calibri" w:cs="Calibri"/>
              </w:rPr>
            </w:pPr>
            <w:r w:rsidRPr="00776340">
              <w:rPr>
                <w:rFonts w:ascii="Calibri" w:eastAsia="Calibri" w:hAnsi="Calibri" w:cs="Calibri"/>
              </w:rPr>
              <w:t>Total</w:t>
            </w:r>
          </w:p>
        </w:tc>
        <w:tc>
          <w:tcPr>
            <w:tcW w:w="1409" w:type="dxa"/>
            <w:tcBorders>
              <w:top w:val="single" w:sz="4" w:space="0" w:color="000000"/>
              <w:left w:val="single" w:sz="4" w:space="0" w:color="000000"/>
              <w:bottom w:val="single" w:sz="4" w:space="0" w:color="000000"/>
              <w:right w:val="single" w:sz="4" w:space="0" w:color="000000"/>
            </w:tcBorders>
          </w:tcPr>
          <w:p w14:paraId="70CDC178" w14:textId="77777777" w:rsidR="00776340" w:rsidRPr="00776340" w:rsidRDefault="00776340" w:rsidP="00776340">
            <w:pPr>
              <w:widowControl w:val="0"/>
              <w:autoSpaceDE w:val="0"/>
              <w:autoSpaceDN w:val="0"/>
              <w:spacing w:after="0" w:line="240" w:lineRule="auto"/>
              <w:jc w:val="center"/>
              <w:rPr>
                <w:rFonts w:ascii="Calibri" w:eastAsia="Calibri" w:hAnsi="Calibri" w:cs="Calibri"/>
              </w:rPr>
            </w:pPr>
            <w:r w:rsidRPr="00776340">
              <w:rPr>
                <w:rFonts w:ascii="Calibri" w:eastAsia="Calibri" w:hAnsi="Calibri" w:cs="Calibri"/>
              </w:rPr>
              <w:t>$2,025,240</w:t>
            </w:r>
          </w:p>
        </w:tc>
        <w:tc>
          <w:tcPr>
            <w:tcW w:w="1312" w:type="dxa"/>
            <w:tcBorders>
              <w:top w:val="single" w:sz="4" w:space="0" w:color="000000"/>
              <w:left w:val="single" w:sz="4" w:space="0" w:color="000000"/>
              <w:bottom w:val="single" w:sz="4" w:space="0" w:color="000000"/>
              <w:right w:val="single" w:sz="4" w:space="0" w:color="000000"/>
            </w:tcBorders>
          </w:tcPr>
          <w:p w14:paraId="20840D69" w14:textId="77777777" w:rsidR="00776340" w:rsidRPr="00776340" w:rsidRDefault="00776340" w:rsidP="00776340">
            <w:pPr>
              <w:widowControl w:val="0"/>
              <w:autoSpaceDE w:val="0"/>
              <w:autoSpaceDN w:val="0"/>
              <w:spacing w:after="0" w:line="240" w:lineRule="auto"/>
              <w:jc w:val="center"/>
              <w:rPr>
                <w:rFonts w:ascii="Calibri" w:eastAsia="Calibri" w:hAnsi="Calibri" w:cs="Calibri"/>
              </w:rPr>
            </w:pPr>
            <w:r w:rsidRPr="00776340">
              <w:rPr>
                <w:rFonts w:ascii="Calibri" w:eastAsia="Calibri" w:hAnsi="Calibri" w:cs="Calibri"/>
              </w:rPr>
              <w:t>$1,124,742</w:t>
            </w:r>
          </w:p>
        </w:tc>
        <w:tc>
          <w:tcPr>
            <w:tcW w:w="1589" w:type="dxa"/>
            <w:tcBorders>
              <w:top w:val="single" w:sz="4" w:space="0" w:color="000000"/>
              <w:left w:val="single" w:sz="4" w:space="0" w:color="000000"/>
              <w:bottom w:val="single" w:sz="4" w:space="0" w:color="000000"/>
              <w:right w:val="single" w:sz="4" w:space="0" w:color="000000"/>
            </w:tcBorders>
          </w:tcPr>
          <w:p w14:paraId="05032F85" w14:textId="77777777" w:rsidR="00776340" w:rsidRPr="00776340" w:rsidRDefault="00776340" w:rsidP="00776340">
            <w:pPr>
              <w:widowControl w:val="0"/>
              <w:autoSpaceDE w:val="0"/>
              <w:autoSpaceDN w:val="0"/>
              <w:spacing w:after="0" w:line="240" w:lineRule="auto"/>
              <w:jc w:val="center"/>
              <w:rPr>
                <w:rFonts w:ascii="Calibri" w:eastAsia="Calibri" w:hAnsi="Calibri" w:cs="Calibri"/>
              </w:rPr>
            </w:pPr>
            <w:r w:rsidRPr="00776340">
              <w:rPr>
                <w:rFonts w:ascii="Calibri" w:eastAsia="Calibri" w:hAnsi="Calibri" w:cs="Calibri"/>
              </w:rPr>
              <w:t>$3,149,982</w:t>
            </w:r>
          </w:p>
        </w:tc>
      </w:tr>
      <w:tr w:rsidR="00776340" w:rsidRPr="00776340" w14:paraId="2A6DD775" w14:textId="77777777" w:rsidTr="00B96009">
        <w:trPr>
          <w:trHeight w:val="449"/>
        </w:trPr>
        <w:tc>
          <w:tcPr>
            <w:tcW w:w="9381" w:type="dxa"/>
            <w:gridSpan w:val="6"/>
            <w:tcBorders>
              <w:top w:val="single" w:sz="4" w:space="0" w:color="000000"/>
              <w:left w:val="single" w:sz="4" w:space="0" w:color="000000"/>
              <w:bottom w:val="single" w:sz="4" w:space="0" w:color="000000"/>
              <w:right w:val="single" w:sz="4" w:space="0" w:color="000000"/>
            </w:tcBorders>
          </w:tcPr>
          <w:p w14:paraId="253BE2A8" w14:textId="77777777" w:rsidR="00776340" w:rsidRPr="00776340" w:rsidRDefault="00776340" w:rsidP="00776340">
            <w:pPr>
              <w:widowControl w:val="0"/>
              <w:autoSpaceDE w:val="0"/>
              <w:autoSpaceDN w:val="0"/>
              <w:spacing w:after="0" w:line="240" w:lineRule="auto"/>
              <w:jc w:val="right"/>
              <w:rPr>
                <w:rFonts w:ascii="Times New Roman" w:eastAsia="Calibri" w:hAnsi="Calibri" w:cs="Calibri"/>
                <w:sz w:val="20"/>
              </w:rPr>
            </w:pPr>
            <w:r w:rsidRPr="00776340">
              <w:rPr>
                <w:rFonts w:ascii="Calibri" w:eastAsia="Calibri" w:hAnsi="Calibri" w:cs="Calibri"/>
              </w:rPr>
              <w:t>Period of Performance (Months)</w:t>
            </w:r>
          </w:p>
        </w:tc>
        <w:tc>
          <w:tcPr>
            <w:tcW w:w="1589" w:type="dxa"/>
            <w:tcBorders>
              <w:top w:val="single" w:sz="4" w:space="0" w:color="000000"/>
              <w:left w:val="single" w:sz="4" w:space="0" w:color="000000"/>
              <w:bottom w:val="single" w:sz="4" w:space="0" w:color="000000"/>
              <w:right w:val="single" w:sz="4" w:space="0" w:color="000000"/>
            </w:tcBorders>
          </w:tcPr>
          <w:p w14:paraId="0573115D"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XX Months</w:t>
            </w:r>
          </w:p>
        </w:tc>
      </w:tr>
      <w:tr w:rsidR="00776340" w:rsidRPr="00776340" w14:paraId="7CDDB85F" w14:textId="77777777" w:rsidTr="00B96009">
        <w:trPr>
          <w:trHeight w:val="449"/>
        </w:trPr>
        <w:tc>
          <w:tcPr>
            <w:tcW w:w="9381" w:type="dxa"/>
            <w:gridSpan w:val="6"/>
            <w:tcBorders>
              <w:top w:val="single" w:sz="4" w:space="0" w:color="000000"/>
              <w:left w:val="single" w:sz="4" w:space="0" w:color="000000"/>
              <w:bottom w:val="single" w:sz="4" w:space="0" w:color="000000"/>
              <w:right w:val="single" w:sz="4" w:space="0" w:color="000000"/>
            </w:tcBorders>
          </w:tcPr>
          <w:p w14:paraId="52EF5F98" w14:textId="77777777" w:rsidR="00776340" w:rsidRPr="00776340" w:rsidRDefault="00776340" w:rsidP="00776340">
            <w:pPr>
              <w:widowControl w:val="0"/>
              <w:autoSpaceDE w:val="0"/>
              <w:autoSpaceDN w:val="0"/>
              <w:spacing w:after="0" w:line="240" w:lineRule="auto"/>
              <w:jc w:val="right"/>
              <w:rPr>
                <w:rFonts w:ascii="Times New Roman" w:eastAsia="Calibri" w:hAnsi="Calibri" w:cs="Calibri"/>
                <w:sz w:val="20"/>
              </w:rPr>
            </w:pPr>
            <w:r w:rsidRPr="00776340">
              <w:rPr>
                <w:rFonts w:ascii="Calibri" w:eastAsia="Calibri" w:hAnsi="Calibri" w:cs="Calibri"/>
              </w:rPr>
              <w:t>Contract Type</w:t>
            </w:r>
          </w:p>
        </w:tc>
        <w:tc>
          <w:tcPr>
            <w:tcW w:w="1589" w:type="dxa"/>
            <w:tcBorders>
              <w:top w:val="single" w:sz="4" w:space="0" w:color="000000"/>
              <w:left w:val="single" w:sz="4" w:space="0" w:color="000000"/>
              <w:bottom w:val="single" w:sz="4" w:space="0" w:color="000000"/>
              <w:right w:val="single" w:sz="4" w:space="0" w:color="000000"/>
            </w:tcBorders>
          </w:tcPr>
          <w:p w14:paraId="44333DFC" w14:textId="77777777" w:rsidR="00776340" w:rsidRPr="00776340" w:rsidRDefault="00776340" w:rsidP="00776340">
            <w:pPr>
              <w:widowControl w:val="0"/>
              <w:autoSpaceDE w:val="0"/>
              <w:autoSpaceDN w:val="0"/>
              <w:spacing w:after="0" w:line="240" w:lineRule="auto"/>
              <w:ind w:right="90"/>
              <w:jc w:val="right"/>
              <w:rPr>
                <w:rFonts w:ascii="Calibri" w:eastAsia="Calibri" w:hAnsi="Calibri" w:cs="Calibri"/>
              </w:rPr>
            </w:pPr>
            <w:r w:rsidRPr="00776340">
              <w:rPr>
                <w:rFonts w:ascii="Calibri" w:eastAsia="Calibri" w:hAnsi="Calibri" w:cs="Calibri"/>
              </w:rPr>
              <w:t>FFP</w:t>
            </w:r>
          </w:p>
        </w:tc>
      </w:tr>
    </w:tbl>
    <w:p w14:paraId="60F70DD2" w14:textId="77777777" w:rsidR="00776340" w:rsidRPr="00776340" w:rsidRDefault="00776340" w:rsidP="00776340">
      <w:pPr>
        <w:widowControl w:val="0"/>
        <w:autoSpaceDE w:val="0"/>
        <w:autoSpaceDN w:val="0"/>
        <w:spacing w:after="0" w:line="240" w:lineRule="auto"/>
        <w:jc w:val="both"/>
        <w:rPr>
          <w:rFonts w:ascii="Calibri" w:eastAsia="Calibri" w:hAnsi="Calibri" w:cs="Calibri"/>
          <w:sz w:val="18"/>
          <w:szCs w:val="24"/>
        </w:rPr>
      </w:pPr>
    </w:p>
    <w:p w14:paraId="00DA0E21" w14:textId="77777777" w:rsidR="00776340" w:rsidRPr="007F5A5C" w:rsidRDefault="00776340" w:rsidP="00776340">
      <w:pPr>
        <w:widowControl w:val="0"/>
        <w:tabs>
          <w:tab w:val="left" w:pos="1530"/>
        </w:tabs>
        <w:autoSpaceDE w:val="0"/>
        <w:autoSpaceDN w:val="0"/>
        <w:spacing w:after="0" w:line="240" w:lineRule="auto"/>
        <w:ind w:left="630" w:right="580"/>
        <w:outlineLvl w:val="1"/>
        <w:rPr>
          <w:rFonts w:ascii="Calibri" w:eastAsia="Calibri" w:hAnsi="Calibri" w:cs="Calibri"/>
          <w:b/>
          <w:bCs/>
        </w:rPr>
      </w:pPr>
      <w:bookmarkStart w:id="109" w:name="_Toc217999935"/>
      <w:r w:rsidRPr="007F5A5C">
        <w:rPr>
          <w:rFonts w:ascii="Calibri" w:eastAsia="Calibri" w:hAnsi="Calibri" w:cs="Calibri"/>
          <w:b/>
          <w:bCs/>
        </w:rPr>
        <w:t xml:space="preserve">Please </w:t>
      </w:r>
      <w:r w:rsidRPr="007F5A5C">
        <w:rPr>
          <w:rFonts w:ascii="Calibri" w:eastAsia="Calibri" w:hAnsi="Calibri" w:cs="Calibri"/>
          <w:b/>
          <w:bCs/>
          <w:spacing w:val="-2"/>
        </w:rPr>
        <w:t>Note:</w:t>
      </w:r>
      <w:bookmarkEnd w:id="109"/>
    </w:p>
    <w:p w14:paraId="485CBD7D" w14:textId="77777777" w:rsidR="00776340" w:rsidRPr="007F5A5C" w:rsidRDefault="00776340" w:rsidP="00776340">
      <w:pPr>
        <w:widowControl w:val="0"/>
        <w:numPr>
          <w:ilvl w:val="0"/>
          <w:numId w:val="45"/>
        </w:numPr>
        <w:tabs>
          <w:tab w:val="left" w:pos="1526"/>
        </w:tabs>
        <w:autoSpaceDE w:val="0"/>
        <w:autoSpaceDN w:val="0"/>
        <w:spacing w:after="0" w:line="240" w:lineRule="auto"/>
        <w:ind w:left="1269" w:right="899" w:firstLine="0"/>
        <w:jc w:val="both"/>
        <w:rPr>
          <w:rFonts w:ascii="Calibri" w:eastAsia="Calibri" w:hAnsi="Calibri" w:cs="Calibri"/>
          <w:szCs w:val="20"/>
        </w:rPr>
      </w:pPr>
      <w:r w:rsidRPr="007F5A5C">
        <w:rPr>
          <w:rFonts w:ascii="Calibri" w:eastAsia="Calibri" w:hAnsi="Calibri" w:cs="Calibri"/>
        </w:rPr>
        <w:t>Firm Fixed Price</w:t>
      </w:r>
      <w:r w:rsidRPr="007F5A5C">
        <w:rPr>
          <w:rFonts w:ascii="Calibri" w:eastAsia="Calibri" w:hAnsi="Calibri" w:cs="Calibri"/>
          <w:szCs w:val="20"/>
        </w:rPr>
        <w:t xml:space="preserve"> Contracts – Milestone must be complete before invoicing for fixed priced</w:t>
      </w:r>
      <w:r w:rsidRPr="007F5A5C">
        <w:rPr>
          <w:rFonts w:ascii="Calibri" w:eastAsia="Calibri" w:hAnsi="Calibri" w:cs="Calibri"/>
          <w:spacing w:val="40"/>
          <w:szCs w:val="20"/>
        </w:rPr>
        <w:t xml:space="preserve"> </w:t>
      </w:r>
      <w:r w:rsidRPr="007F5A5C">
        <w:rPr>
          <w:rFonts w:ascii="Calibri" w:eastAsia="Calibri" w:hAnsi="Calibri" w:cs="Calibri"/>
          <w:spacing w:val="-2"/>
          <w:szCs w:val="20"/>
        </w:rPr>
        <w:t>contracts.</w:t>
      </w:r>
    </w:p>
    <w:p w14:paraId="28DE326A" w14:textId="77777777" w:rsidR="00776340" w:rsidRPr="007F5A5C" w:rsidRDefault="00776340" w:rsidP="00776340">
      <w:pPr>
        <w:widowControl w:val="0"/>
        <w:autoSpaceDE w:val="0"/>
        <w:autoSpaceDN w:val="0"/>
        <w:spacing w:after="0" w:line="240" w:lineRule="auto"/>
        <w:jc w:val="both"/>
        <w:rPr>
          <w:rFonts w:ascii="Calibri" w:eastAsia="Calibri" w:hAnsi="Calibri" w:cs="Calibri"/>
          <w:sz w:val="20"/>
        </w:rPr>
      </w:pPr>
    </w:p>
    <w:p w14:paraId="6F40CED1" w14:textId="77777777" w:rsidR="00776340" w:rsidRPr="007F5A5C" w:rsidRDefault="00776340" w:rsidP="00776340">
      <w:pPr>
        <w:widowControl w:val="0"/>
        <w:numPr>
          <w:ilvl w:val="0"/>
          <w:numId w:val="45"/>
        </w:numPr>
        <w:tabs>
          <w:tab w:val="left" w:pos="1535"/>
        </w:tabs>
        <w:autoSpaceDE w:val="0"/>
        <w:autoSpaceDN w:val="0"/>
        <w:spacing w:after="0" w:line="240" w:lineRule="auto"/>
        <w:ind w:left="1269" w:right="897" w:firstLine="0"/>
        <w:jc w:val="both"/>
        <w:rPr>
          <w:rFonts w:ascii="Calibri" w:eastAsia="Calibri" w:hAnsi="Calibri" w:cs="Calibri"/>
          <w:szCs w:val="20"/>
        </w:rPr>
      </w:pPr>
      <w:r w:rsidRPr="007F5A5C">
        <w:rPr>
          <w:rFonts w:ascii="Calibri" w:eastAsia="Calibri" w:hAnsi="Calibri" w:cs="Calibri"/>
          <w:szCs w:val="20"/>
        </w:rPr>
        <w:t>Expenditure</w:t>
      </w:r>
      <w:r w:rsidRPr="007F5A5C">
        <w:rPr>
          <w:rFonts w:ascii="Calibri" w:eastAsia="Calibri" w:hAnsi="Calibri" w:cs="Calibri"/>
          <w:spacing w:val="28"/>
          <w:szCs w:val="20"/>
        </w:rPr>
        <w:t xml:space="preserve"> </w:t>
      </w:r>
      <w:r w:rsidRPr="007F5A5C">
        <w:rPr>
          <w:rFonts w:ascii="Calibri" w:eastAsia="Calibri" w:hAnsi="Calibri" w:cs="Calibri"/>
          <w:szCs w:val="20"/>
        </w:rPr>
        <w:t>Based</w:t>
      </w:r>
      <w:r w:rsidRPr="007F5A5C">
        <w:rPr>
          <w:rFonts w:ascii="Calibri" w:eastAsia="Calibri" w:hAnsi="Calibri" w:cs="Calibri"/>
          <w:spacing w:val="27"/>
          <w:szCs w:val="20"/>
        </w:rPr>
        <w:t xml:space="preserve"> </w:t>
      </w:r>
      <w:r w:rsidRPr="007F5A5C">
        <w:rPr>
          <w:rFonts w:ascii="Calibri" w:eastAsia="Calibri" w:hAnsi="Calibri" w:cs="Calibri"/>
          <w:szCs w:val="20"/>
        </w:rPr>
        <w:t>Contracts</w:t>
      </w:r>
      <w:r w:rsidRPr="007F5A5C">
        <w:rPr>
          <w:rFonts w:ascii="Calibri" w:eastAsia="Calibri" w:hAnsi="Calibri" w:cs="Calibri"/>
          <w:spacing w:val="27"/>
          <w:szCs w:val="20"/>
        </w:rPr>
        <w:t xml:space="preserve"> </w:t>
      </w:r>
      <w:r w:rsidRPr="007F5A5C">
        <w:rPr>
          <w:rFonts w:ascii="Calibri" w:eastAsia="Calibri" w:hAnsi="Calibri" w:cs="Calibri"/>
          <w:szCs w:val="20"/>
        </w:rPr>
        <w:t>–</w:t>
      </w:r>
      <w:r w:rsidRPr="007F5A5C">
        <w:rPr>
          <w:rFonts w:ascii="Calibri" w:eastAsia="Calibri" w:hAnsi="Calibri" w:cs="Calibri"/>
          <w:spacing w:val="29"/>
          <w:szCs w:val="20"/>
        </w:rPr>
        <w:t xml:space="preserve"> </w:t>
      </w:r>
      <w:r w:rsidRPr="007F5A5C">
        <w:rPr>
          <w:rFonts w:ascii="Calibri" w:eastAsia="Calibri" w:hAnsi="Calibri" w:cs="Calibri"/>
          <w:szCs w:val="20"/>
        </w:rPr>
        <w:t>You</w:t>
      </w:r>
      <w:r w:rsidRPr="007F5A5C">
        <w:rPr>
          <w:rFonts w:ascii="Calibri" w:eastAsia="Calibri" w:hAnsi="Calibri" w:cs="Calibri"/>
          <w:spacing w:val="28"/>
          <w:szCs w:val="20"/>
        </w:rPr>
        <w:t xml:space="preserve"> </w:t>
      </w:r>
      <w:r w:rsidRPr="007F5A5C">
        <w:rPr>
          <w:rFonts w:ascii="Calibri" w:eastAsia="Calibri" w:hAnsi="Calibri" w:cs="Calibri"/>
          <w:szCs w:val="20"/>
        </w:rPr>
        <w:t>may</w:t>
      </w:r>
      <w:r w:rsidRPr="007F5A5C">
        <w:rPr>
          <w:rFonts w:ascii="Calibri" w:eastAsia="Calibri" w:hAnsi="Calibri" w:cs="Calibri"/>
          <w:spacing w:val="27"/>
          <w:szCs w:val="20"/>
        </w:rPr>
        <w:t xml:space="preserve"> </w:t>
      </w:r>
      <w:r w:rsidRPr="007F5A5C">
        <w:rPr>
          <w:rFonts w:ascii="Calibri" w:eastAsia="Calibri" w:hAnsi="Calibri" w:cs="Calibri"/>
          <w:szCs w:val="20"/>
        </w:rPr>
        <w:t>invoice</w:t>
      </w:r>
      <w:r w:rsidRPr="007F5A5C">
        <w:rPr>
          <w:rFonts w:ascii="Calibri" w:eastAsia="Calibri" w:hAnsi="Calibri" w:cs="Calibri"/>
          <w:spacing w:val="28"/>
          <w:szCs w:val="20"/>
        </w:rPr>
        <w:t xml:space="preserve"> </w:t>
      </w:r>
      <w:r w:rsidRPr="007F5A5C">
        <w:rPr>
          <w:rFonts w:ascii="Calibri" w:eastAsia="Calibri" w:hAnsi="Calibri" w:cs="Calibri"/>
          <w:szCs w:val="20"/>
        </w:rPr>
        <w:t>for</w:t>
      </w:r>
      <w:r w:rsidRPr="007F5A5C">
        <w:rPr>
          <w:rFonts w:ascii="Calibri" w:eastAsia="Calibri" w:hAnsi="Calibri" w:cs="Calibri"/>
          <w:spacing w:val="27"/>
          <w:szCs w:val="20"/>
        </w:rPr>
        <w:t xml:space="preserve"> </w:t>
      </w:r>
      <w:r w:rsidRPr="007F5A5C">
        <w:rPr>
          <w:rFonts w:ascii="Calibri" w:eastAsia="Calibri" w:hAnsi="Calibri" w:cs="Calibri"/>
          <w:szCs w:val="20"/>
        </w:rPr>
        <w:t>actual</w:t>
      </w:r>
      <w:r w:rsidRPr="007F5A5C">
        <w:rPr>
          <w:rFonts w:ascii="Calibri" w:eastAsia="Calibri" w:hAnsi="Calibri" w:cs="Calibri"/>
          <w:spacing w:val="29"/>
          <w:szCs w:val="20"/>
        </w:rPr>
        <w:t xml:space="preserve"> </w:t>
      </w:r>
      <w:r w:rsidRPr="007F5A5C">
        <w:rPr>
          <w:rFonts w:ascii="Calibri" w:eastAsia="Calibri" w:hAnsi="Calibri" w:cs="Calibri"/>
          <w:szCs w:val="20"/>
        </w:rPr>
        <w:t>costs</w:t>
      </w:r>
      <w:r w:rsidRPr="007F5A5C">
        <w:rPr>
          <w:rFonts w:ascii="Calibri" w:eastAsia="Calibri" w:hAnsi="Calibri" w:cs="Calibri"/>
          <w:spacing w:val="28"/>
          <w:szCs w:val="20"/>
        </w:rPr>
        <w:t xml:space="preserve"> </w:t>
      </w:r>
      <w:r w:rsidRPr="007F5A5C">
        <w:rPr>
          <w:rFonts w:ascii="Calibri" w:eastAsia="Calibri" w:hAnsi="Calibri" w:cs="Calibri"/>
          <w:szCs w:val="20"/>
        </w:rPr>
        <w:t>incurred</w:t>
      </w:r>
      <w:r w:rsidRPr="007F5A5C">
        <w:rPr>
          <w:rFonts w:ascii="Calibri" w:eastAsia="Calibri" w:hAnsi="Calibri" w:cs="Calibri"/>
          <w:spacing w:val="28"/>
          <w:szCs w:val="20"/>
        </w:rPr>
        <w:t xml:space="preserve"> </w:t>
      </w:r>
      <w:r w:rsidRPr="007F5A5C">
        <w:rPr>
          <w:rFonts w:ascii="Calibri" w:eastAsia="Calibri" w:hAnsi="Calibri" w:cs="Calibri"/>
          <w:szCs w:val="20"/>
        </w:rPr>
        <w:t>and</w:t>
      </w:r>
      <w:r w:rsidRPr="007F5A5C">
        <w:rPr>
          <w:rFonts w:ascii="Calibri" w:eastAsia="Calibri" w:hAnsi="Calibri" w:cs="Calibri"/>
          <w:spacing w:val="27"/>
          <w:szCs w:val="20"/>
        </w:rPr>
        <w:t xml:space="preserve"> </w:t>
      </w:r>
      <w:r w:rsidRPr="007F5A5C">
        <w:rPr>
          <w:rFonts w:ascii="Calibri" w:eastAsia="Calibri" w:hAnsi="Calibri" w:cs="Calibri"/>
          <w:szCs w:val="20"/>
        </w:rPr>
        <w:t>providing</w:t>
      </w:r>
      <w:r w:rsidRPr="007F5A5C">
        <w:rPr>
          <w:rFonts w:ascii="Calibri" w:eastAsia="Calibri" w:hAnsi="Calibri" w:cs="Calibri"/>
          <w:spacing w:val="27"/>
          <w:szCs w:val="20"/>
        </w:rPr>
        <w:t xml:space="preserve"> </w:t>
      </w:r>
      <w:r w:rsidRPr="007F5A5C">
        <w:rPr>
          <w:rFonts w:ascii="Calibri" w:eastAsia="Calibri" w:hAnsi="Calibri" w:cs="Calibri"/>
          <w:szCs w:val="20"/>
        </w:rPr>
        <w:t>a progress report on technical milestones.</w:t>
      </w:r>
    </w:p>
    <w:p w14:paraId="244B1E9D" w14:textId="77777777" w:rsidR="00776340" w:rsidRPr="007F5A5C" w:rsidRDefault="00776340" w:rsidP="00776340">
      <w:pPr>
        <w:widowControl w:val="0"/>
        <w:autoSpaceDE w:val="0"/>
        <w:autoSpaceDN w:val="0"/>
        <w:spacing w:after="0" w:line="240" w:lineRule="auto"/>
        <w:jc w:val="both"/>
        <w:rPr>
          <w:rFonts w:ascii="Calibri" w:eastAsia="Calibri" w:hAnsi="Calibri" w:cs="Calibri"/>
          <w:sz w:val="20"/>
        </w:rPr>
      </w:pPr>
    </w:p>
    <w:p w14:paraId="70E23C15" w14:textId="77777777" w:rsidR="00776340" w:rsidRPr="007F5A5C" w:rsidRDefault="00776340" w:rsidP="00776340">
      <w:pPr>
        <w:widowControl w:val="0"/>
        <w:numPr>
          <w:ilvl w:val="0"/>
          <w:numId w:val="45"/>
        </w:numPr>
        <w:tabs>
          <w:tab w:val="left" w:pos="1498"/>
        </w:tabs>
        <w:autoSpaceDE w:val="0"/>
        <w:autoSpaceDN w:val="0"/>
        <w:spacing w:after="0" w:line="240" w:lineRule="auto"/>
        <w:ind w:right="898" w:firstLine="0"/>
        <w:jc w:val="both"/>
        <w:rPr>
          <w:rFonts w:ascii="Calibri" w:eastAsia="Calibri" w:hAnsi="Calibri" w:cs="Calibri"/>
          <w:szCs w:val="20"/>
        </w:rPr>
      </w:pPr>
      <w:r w:rsidRPr="007F5A5C">
        <w:rPr>
          <w:rFonts w:ascii="Calibri" w:eastAsia="Calibri" w:hAnsi="Calibri" w:cs="Calibri"/>
          <w:szCs w:val="20"/>
        </w:rPr>
        <w:t>Cannot</w:t>
      </w:r>
      <w:r w:rsidRPr="007F5A5C">
        <w:rPr>
          <w:rFonts w:ascii="Calibri" w:eastAsia="Calibri" w:hAnsi="Calibri" w:cs="Calibri"/>
          <w:spacing w:val="-11"/>
          <w:szCs w:val="20"/>
        </w:rPr>
        <w:t xml:space="preserve"> </w:t>
      </w:r>
      <w:r w:rsidRPr="007F5A5C">
        <w:rPr>
          <w:rFonts w:ascii="Calibri" w:eastAsia="Calibri" w:hAnsi="Calibri" w:cs="Calibri"/>
          <w:szCs w:val="20"/>
        </w:rPr>
        <w:t>receive</w:t>
      </w:r>
      <w:r w:rsidRPr="007F5A5C">
        <w:rPr>
          <w:rFonts w:ascii="Calibri" w:eastAsia="Calibri" w:hAnsi="Calibri" w:cs="Calibri"/>
          <w:spacing w:val="-10"/>
          <w:szCs w:val="20"/>
        </w:rPr>
        <w:t xml:space="preserve"> </w:t>
      </w:r>
      <w:r w:rsidRPr="007F5A5C">
        <w:rPr>
          <w:rFonts w:ascii="Calibri" w:eastAsia="Calibri" w:hAnsi="Calibri" w:cs="Calibri"/>
          <w:szCs w:val="20"/>
        </w:rPr>
        <w:t>payment</w:t>
      </w:r>
      <w:r w:rsidRPr="007F5A5C">
        <w:rPr>
          <w:rFonts w:ascii="Calibri" w:eastAsia="Calibri" w:hAnsi="Calibri" w:cs="Calibri"/>
          <w:spacing w:val="-10"/>
          <w:szCs w:val="20"/>
        </w:rPr>
        <w:t xml:space="preserve"> </w:t>
      </w:r>
      <w:r w:rsidRPr="007F5A5C">
        <w:rPr>
          <w:rFonts w:ascii="Calibri" w:eastAsia="Calibri" w:hAnsi="Calibri" w:cs="Calibri"/>
          <w:szCs w:val="20"/>
        </w:rPr>
        <w:t>for</w:t>
      </w:r>
      <w:r w:rsidRPr="007F5A5C">
        <w:rPr>
          <w:rFonts w:ascii="Calibri" w:eastAsia="Calibri" w:hAnsi="Calibri" w:cs="Calibri"/>
          <w:spacing w:val="-10"/>
          <w:szCs w:val="20"/>
        </w:rPr>
        <w:t xml:space="preserve"> </w:t>
      </w:r>
      <w:r w:rsidRPr="007F5A5C">
        <w:rPr>
          <w:rFonts w:ascii="Calibri" w:eastAsia="Calibri" w:hAnsi="Calibri" w:cs="Calibri"/>
          <w:szCs w:val="20"/>
        </w:rPr>
        <w:t>a</w:t>
      </w:r>
      <w:r w:rsidRPr="007F5A5C">
        <w:rPr>
          <w:rFonts w:ascii="Calibri" w:eastAsia="Calibri" w:hAnsi="Calibri" w:cs="Calibri"/>
          <w:spacing w:val="-11"/>
          <w:szCs w:val="20"/>
        </w:rPr>
        <w:t xml:space="preserve"> </w:t>
      </w:r>
      <w:r w:rsidRPr="007F5A5C">
        <w:rPr>
          <w:rFonts w:ascii="Calibri" w:eastAsia="Calibri" w:hAnsi="Calibri" w:cs="Calibri"/>
          <w:szCs w:val="20"/>
        </w:rPr>
        <w:t>report</w:t>
      </w:r>
      <w:r w:rsidRPr="007F5A5C">
        <w:rPr>
          <w:rFonts w:ascii="Calibri" w:eastAsia="Calibri" w:hAnsi="Calibri" w:cs="Calibri"/>
          <w:spacing w:val="-10"/>
          <w:szCs w:val="20"/>
        </w:rPr>
        <w:t xml:space="preserve">. However, submission of a report may be used as a ‘triggering event’ indicating sufficient work has been completed to allow milestone payment </w:t>
      </w:r>
      <w:r w:rsidRPr="007F5A5C">
        <w:rPr>
          <w:rFonts w:ascii="Calibri" w:eastAsia="Calibri" w:hAnsi="Calibri" w:cs="Calibri"/>
          <w:szCs w:val="20"/>
        </w:rPr>
        <w:t>(i.e.</w:t>
      </w:r>
      <w:r w:rsidRPr="007F5A5C">
        <w:rPr>
          <w:rFonts w:ascii="Calibri" w:eastAsia="Calibri" w:hAnsi="Calibri" w:cs="Calibri"/>
          <w:spacing w:val="-10"/>
          <w:szCs w:val="20"/>
        </w:rPr>
        <w:t xml:space="preserve"> </w:t>
      </w:r>
      <w:r w:rsidRPr="007F5A5C">
        <w:rPr>
          <w:rFonts w:ascii="Calibri" w:eastAsia="Calibri" w:hAnsi="Calibri" w:cs="Calibri"/>
          <w:szCs w:val="20"/>
        </w:rPr>
        <w:t>Quarterly,</w:t>
      </w:r>
      <w:r w:rsidRPr="007F5A5C">
        <w:rPr>
          <w:rFonts w:ascii="Calibri" w:eastAsia="Calibri" w:hAnsi="Calibri" w:cs="Calibri"/>
          <w:spacing w:val="-12"/>
          <w:szCs w:val="20"/>
        </w:rPr>
        <w:t xml:space="preserve"> </w:t>
      </w:r>
      <w:r w:rsidRPr="007F5A5C">
        <w:rPr>
          <w:rFonts w:ascii="Calibri" w:eastAsia="Calibri" w:hAnsi="Calibri" w:cs="Calibri"/>
          <w:szCs w:val="20"/>
        </w:rPr>
        <w:t>Annual</w:t>
      </w:r>
      <w:r w:rsidRPr="007F5A5C">
        <w:rPr>
          <w:rFonts w:ascii="Calibri" w:eastAsia="Calibri" w:hAnsi="Calibri" w:cs="Calibri"/>
          <w:spacing w:val="-10"/>
          <w:szCs w:val="20"/>
        </w:rPr>
        <w:t xml:space="preserve"> </w:t>
      </w:r>
      <w:r w:rsidRPr="007F5A5C">
        <w:rPr>
          <w:rFonts w:ascii="Calibri" w:eastAsia="Calibri" w:hAnsi="Calibri" w:cs="Calibri"/>
          <w:szCs w:val="20"/>
        </w:rPr>
        <w:t>and</w:t>
      </w:r>
      <w:r w:rsidRPr="007F5A5C">
        <w:rPr>
          <w:rFonts w:ascii="Calibri" w:eastAsia="Calibri" w:hAnsi="Calibri" w:cs="Calibri"/>
          <w:spacing w:val="-10"/>
          <w:szCs w:val="20"/>
        </w:rPr>
        <w:t xml:space="preserve"> </w:t>
      </w:r>
      <w:r w:rsidRPr="007F5A5C">
        <w:rPr>
          <w:rFonts w:ascii="Calibri" w:eastAsia="Calibri" w:hAnsi="Calibri" w:cs="Calibri"/>
          <w:szCs w:val="20"/>
        </w:rPr>
        <w:t>Final</w:t>
      </w:r>
      <w:r w:rsidRPr="007F5A5C">
        <w:rPr>
          <w:rFonts w:ascii="Calibri" w:eastAsia="Calibri" w:hAnsi="Calibri" w:cs="Calibri"/>
          <w:spacing w:val="-10"/>
          <w:szCs w:val="20"/>
        </w:rPr>
        <w:t xml:space="preserve"> </w:t>
      </w:r>
      <w:r w:rsidRPr="007F5A5C">
        <w:rPr>
          <w:rFonts w:ascii="Calibri" w:eastAsia="Calibri" w:hAnsi="Calibri" w:cs="Calibri"/>
          <w:szCs w:val="20"/>
        </w:rPr>
        <w:t>Reports</w:t>
      </w:r>
      <w:r w:rsidRPr="007F5A5C">
        <w:rPr>
          <w:rFonts w:ascii="Calibri" w:eastAsia="Calibri" w:hAnsi="Calibri" w:cs="Calibri"/>
          <w:spacing w:val="-10"/>
          <w:szCs w:val="20"/>
        </w:rPr>
        <w:t xml:space="preserve"> </w:t>
      </w:r>
      <w:r w:rsidRPr="007F5A5C">
        <w:rPr>
          <w:rFonts w:ascii="Calibri" w:eastAsia="Calibri" w:hAnsi="Calibri" w:cs="Calibri"/>
          <w:szCs w:val="20"/>
        </w:rPr>
        <w:t>should</w:t>
      </w:r>
      <w:r w:rsidRPr="007F5A5C">
        <w:rPr>
          <w:rFonts w:ascii="Calibri" w:eastAsia="Calibri" w:hAnsi="Calibri" w:cs="Calibri"/>
          <w:spacing w:val="-11"/>
          <w:szCs w:val="20"/>
        </w:rPr>
        <w:t xml:space="preserve"> </w:t>
      </w:r>
      <w:r w:rsidRPr="007F5A5C">
        <w:rPr>
          <w:rFonts w:ascii="Calibri" w:eastAsia="Calibri" w:hAnsi="Calibri" w:cs="Calibri"/>
          <w:szCs w:val="20"/>
        </w:rPr>
        <w:t>not</w:t>
      </w:r>
      <w:r w:rsidRPr="007F5A5C">
        <w:rPr>
          <w:rFonts w:ascii="Calibri" w:eastAsia="Calibri" w:hAnsi="Calibri" w:cs="Calibri"/>
          <w:spacing w:val="-10"/>
          <w:szCs w:val="20"/>
        </w:rPr>
        <w:t xml:space="preserve"> </w:t>
      </w:r>
      <w:r w:rsidRPr="007F5A5C">
        <w:rPr>
          <w:rFonts w:ascii="Calibri" w:eastAsia="Calibri" w:hAnsi="Calibri" w:cs="Calibri"/>
          <w:szCs w:val="20"/>
        </w:rPr>
        <w:t>have an assigned Government Funded or Cost Share amount.)</w:t>
      </w:r>
    </w:p>
    <w:p w14:paraId="3227E3AC" w14:textId="77777777" w:rsidR="00776340" w:rsidRPr="007F5A5C" w:rsidRDefault="00776340" w:rsidP="00776340">
      <w:pPr>
        <w:widowControl w:val="0"/>
        <w:autoSpaceDE w:val="0"/>
        <w:autoSpaceDN w:val="0"/>
        <w:spacing w:after="0" w:line="240" w:lineRule="auto"/>
        <w:jc w:val="both"/>
        <w:rPr>
          <w:rFonts w:ascii="Calibri" w:eastAsia="Calibri" w:hAnsi="Calibri" w:cs="Calibri"/>
        </w:rPr>
      </w:pPr>
    </w:p>
    <w:p w14:paraId="3F5602A5" w14:textId="77777777" w:rsidR="00776340" w:rsidRPr="007F5A5C" w:rsidRDefault="00776340" w:rsidP="00776340">
      <w:pPr>
        <w:widowControl w:val="0"/>
        <w:numPr>
          <w:ilvl w:val="0"/>
          <w:numId w:val="45"/>
        </w:numPr>
        <w:tabs>
          <w:tab w:val="left" w:pos="1563"/>
        </w:tabs>
        <w:autoSpaceDE w:val="0"/>
        <w:autoSpaceDN w:val="0"/>
        <w:spacing w:after="0" w:line="240" w:lineRule="auto"/>
        <w:ind w:left="1269" w:right="896" w:firstLine="0"/>
        <w:jc w:val="both"/>
        <w:rPr>
          <w:rFonts w:ascii="Calibri" w:eastAsia="Calibri" w:hAnsi="Calibri" w:cs="Calibri"/>
          <w:szCs w:val="20"/>
        </w:rPr>
      </w:pPr>
      <w:r w:rsidRPr="007F5A5C">
        <w:rPr>
          <w:rFonts w:ascii="Calibri" w:eastAsia="Calibri" w:hAnsi="Calibri" w:cs="Calibri"/>
          <w:szCs w:val="20"/>
        </w:rPr>
        <w:t>Monthly,</w:t>
      </w:r>
      <w:r w:rsidRPr="007F5A5C">
        <w:rPr>
          <w:rFonts w:ascii="Calibri" w:eastAsia="Calibri" w:hAnsi="Calibri" w:cs="Calibri"/>
          <w:spacing w:val="40"/>
          <w:szCs w:val="20"/>
        </w:rPr>
        <w:t xml:space="preserve"> </w:t>
      </w:r>
      <w:r w:rsidRPr="007F5A5C">
        <w:rPr>
          <w:rFonts w:ascii="Calibri" w:eastAsia="Calibri" w:hAnsi="Calibri" w:cs="Calibri"/>
          <w:szCs w:val="20"/>
        </w:rPr>
        <w:t>Quarterly,</w:t>
      </w:r>
      <w:r w:rsidRPr="007F5A5C">
        <w:rPr>
          <w:rFonts w:ascii="Calibri" w:eastAsia="Calibri" w:hAnsi="Calibri" w:cs="Calibri"/>
          <w:spacing w:val="40"/>
          <w:szCs w:val="20"/>
        </w:rPr>
        <w:t xml:space="preserve"> </w:t>
      </w:r>
      <w:r w:rsidRPr="007F5A5C">
        <w:rPr>
          <w:rFonts w:ascii="Calibri" w:eastAsia="Calibri" w:hAnsi="Calibri" w:cs="Calibri"/>
          <w:szCs w:val="20"/>
        </w:rPr>
        <w:t>and</w:t>
      </w:r>
      <w:r w:rsidRPr="007F5A5C">
        <w:rPr>
          <w:rFonts w:ascii="Calibri" w:eastAsia="Calibri" w:hAnsi="Calibri" w:cs="Calibri"/>
          <w:spacing w:val="40"/>
          <w:szCs w:val="20"/>
        </w:rPr>
        <w:t xml:space="preserve"> </w:t>
      </w:r>
      <w:r w:rsidRPr="007F5A5C">
        <w:rPr>
          <w:rFonts w:ascii="Calibri" w:eastAsia="Calibri" w:hAnsi="Calibri" w:cs="Calibri"/>
          <w:szCs w:val="20"/>
        </w:rPr>
        <w:t>Annual</w:t>
      </w:r>
      <w:r w:rsidRPr="007F5A5C">
        <w:rPr>
          <w:rFonts w:ascii="Calibri" w:eastAsia="Calibri" w:hAnsi="Calibri" w:cs="Calibri"/>
          <w:spacing w:val="40"/>
          <w:szCs w:val="20"/>
        </w:rPr>
        <w:t xml:space="preserve"> </w:t>
      </w:r>
      <w:r w:rsidRPr="007F5A5C">
        <w:rPr>
          <w:rFonts w:ascii="Calibri" w:eastAsia="Calibri" w:hAnsi="Calibri" w:cs="Calibri"/>
          <w:szCs w:val="20"/>
        </w:rPr>
        <w:t>Reports</w:t>
      </w:r>
      <w:r w:rsidRPr="007F5A5C">
        <w:rPr>
          <w:rFonts w:ascii="Calibri" w:eastAsia="Calibri" w:hAnsi="Calibri" w:cs="Calibri"/>
          <w:spacing w:val="40"/>
          <w:szCs w:val="20"/>
        </w:rPr>
        <w:t xml:space="preserve"> </w:t>
      </w:r>
      <w:r w:rsidRPr="007F5A5C">
        <w:rPr>
          <w:rFonts w:ascii="Calibri" w:eastAsia="Calibri" w:hAnsi="Calibri" w:cs="Calibri"/>
          <w:szCs w:val="20"/>
        </w:rPr>
        <w:t>include</w:t>
      </w:r>
      <w:r w:rsidRPr="007F5A5C">
        <w:rPr>
          <w:rFonts w:ascii="Calibri" w:eastAsia="Calibri" w:hAnsi="Calibri" w:cs="Calibri"/>
          <w:spacing w:val="40"/>
          <w:szCs w:val="20"/>
        </w:rPr>
        <w:t xml:space="preserve"> </w:t>
      </w:r>
      <w:r w:rsidRPr="007F5A5C">
        <w:rPr>
          <w:rFonts w:ascii="Calibri" w:eastAsia="Calibri" w:hAnsi="Calibri" w:cs="Calibri"/>
          <w:szCs w:val="20"/>
        </w:rPr>
        <w:t>BOTH</w:t>
      </w:r>
      <w:r w:rsidRPr="007F5A5C">
        <w:rPr>
          <w:rFonts w:ascii="Calibri" w:eastAsia="Calibri" w:hAnsi="Calibri" w:cs="Calibri"/>
          <w:spacing w:val="40"/>
          <w:szCs w:val="20"/>
        </w:rPr>
        <w:t xml:space="preserve"> </w:t>
      </w:r>
      <w:r w:rsidRPr="007F5A5C">
        <w:rPr>
          <w:rFonts w:ascii="Calibri" w:eastAsia="Calibri" w:hAnsi="Calibri" w:cs="Calibri"/>
          <w:szCs w:val="20"/>
        </w:rPr>
        <w:t>Technical</w:t>
      </w:r>
      <w:r w:rsidRPr="007F5A5C">
        <w:rPr>
          <w:rFonts w:ascii="Calibri" w:eastAsia="Calibri" w:hAnsi="Calibri" w:cs="Calibri"/>
          <w:spacing w:val="40"/>
          <w:szCs w:val="20"/>
        </w:rPr>
        <w:t xml:space="preserve"> </w:t>
      </w:r>
      <w:r w:rsidRPr="007F5A5C">
        <w:rPr>
          <w:rFonts w:ascii="Calibri" w:eastAsia="Calibri" w:hAnsi="Calibri" w:cs="Calibri"/>
          <w:szCs w:val="20"/>
        </w:rPr>
        <w:t>and</w:t>
      </w:r>
      <w:r w:rsidRPr="007F5A5C">
        <w:rPr>
          <w:rFonts w:ascii="Calibri" w:eastAsia="Calibri" w:hAnsi="Calibri" w:cs="Calibri"/>
          <w:spacing w:val="40"/>
          <w:szCs w:val="20"/>
        </w:rPr>
        <w:t xml:space="preserve"> </w:t>
      </w:r>
      <w:r w:rsidRPr="007F5A5C">
        <w:rPr>
          <w:rFonts w:ascii="Calibri" w:eastAsia="Calibri" w:hAnsi="Calibri" w:cs="Calibri"/>
          <w:szCs w:val="20"/>
        </w:rPr>
        <w:t>Business</w:t>
      </w:r>
      <w:r w:rsidRPr="007F5A5C">
        <w:rPr>
          <w:rFonts w:ascii="Calibri" w:eastAsia="Calibri" w:hAnsi="Calibri" w:cs="Calibri"/>
          <w:spacing w:val="40"/>
          <w:szCs w:val="20"/>
        </w:rPr>
        <w:t xml:space="preserve"> </w:t>
      </w:r>
      <w:r w:rsidRPr="007F5A5C">
        <w:rPr>
          <w:rFonts w:ascii="Calibri" w:eastAsia="Calibri" w:hAnsi="Calibri" w:cs="Calibri"/>
          <w:szCs w:val="20"/>
        </w:rPr>
        <w:t xml:space="preserve">Reports </w:t>
      </w:r>
      <w:r w:rsidRPr="007F5A5C">
        <w:rPr>
          <w:rFonts w:ascii="Calibri" w:eastAsia="Calibri" w:hAnsi="Calibri" w:cs="Calibri"/>
          <w:spacing w:val="-2"/>
          <w:szCs w:val="20"/>
        </w:rPr>
        <w:t>(separate).</w:t>
      </w:r>
    </w:p>
    <w:p w14:paraId="61B04084" w14:textId="77777777" w:rsidR="00776340" w:rsidRPr="007F5A5C" w:rsidRDefault="00776340" w:rsidP="00776340">
      <w:pPr>
        <w:widowControl w:val="0"/>
        <w:autoSpaceDE w:val="0"/>
        <w:autoSpaceDN w:val="0"/>
        <w:spacing w:after="0" w:line="240" w:lineRule="auto"/>
        <w:jc w:val="both"/>
        <w:rPr>
          <w:rFonts w:ascii="Calibri" w:eastAsia="Calibri" w:hAnsi="Calibri" w:cs="Calibri"/>
          <w:sz w:val="20"/>
        </w:rPr>
      </w:pPr>
    </w:p>
    <w:p w14:paraId="41A7FA38" w14:textId="77777777" w:rsidR="00776340" w:rsidRPr="007F5A5C" w:rsidRDefault="00776340" w:rsidP="00776340">
      <w:pPr>
        <w:widowControl w:val="0"/>
        <w:numPr>
          <w:ilvl w:val="0"/>
          <w:numId w:val="45"/>
        </w:numPr>
        <w:tabs>
          <w:tab w:val="left" w:pos="1504"/>
        </w:tabs>
        <w:autoSpaceDE w:val="0"/>
        <w:autoSpaceDN w:val="0"/>
        <w:spacing w:after="0" w:line="240" w:lineRule="auto"/>
        <w:ind w:left="1504" w:hanging="235"/>
        <w:jc w:val="both"/>
        <w:rPr>
          <w:rFonts w:ascii="Calibri" w:eastAsia="Calibri" w:hAnsi="Calibri" w:cs="Calibri"/>
          <w:szCs w:val="20"/>
        </w:rPr>
      </w:pPr>
      <w:r w:rsidRPr="007F5A5C">
        <w:rPr>
          <w:rFonts w:ascii="Calibri" w:eastAsia="Calibri" w:hAnsi="Calibri" w:cs="Calibri"/>
          <w:szCs w:val="20"/>
        </w:rPr>
        <w:t>Final</w:t>
      </w:r>
      <w:r w:rsidRPr="007F5A5C">
        <w:rPr>
          <w:rFonts w:ascii="Calibri" w:eastAsia="Calibri" w:hAnsi="Calibri" w:cs="Calibri"/>
          <w:spacing w:val="-2"/>
          <w:szCs w:val="20"/>
        </w:rPr>
        <w:t xml:space="preserve"> </w:t>
      </w:r>
      <w:r w:rsidRPr="007F5A5C">
        <w:rPr>
          <w:rFonts w:ascii="Calibri" w:eastAsia="Calibri" w:hAnsi="Calibri" w:cs="Calibri"/>
          <w:szCs w:val="20"/>
        </w:rPr>
        <w:t>Report</w:t>
      </w:r>
      <w:r w:rsidRPr="007F5A5C">
        <w:rPr>
          <w:rFonts w:ascii="Calibri" w:eastAsia="Calibri" w:hAnsi="Calibri" w:cs="Calibri"/>
          <w:spacing w:val="-1"/>
          <w:szCs w:val="20"/>
        </w:rPr>
        <w:t xml:space="preserve"> </w:t>
      </w:r>
      <w:r w:rsidRPr="007F5A5C">
        <w:rPr>
          <w:rFonts w:ascii="Calibri" w:eastAsia="Calibri" w:hAnsi="Calibri" w:cs="Calibri"/>
          <w:szCs w:val="20"/>
        </w:rPr>
        <w:t>due</w:t>
      </w:r>
      <w:r w:rsidRPr="007F5A5C">
        <w:rPr>
          <w:rFonts w:ascii="Calibri" w:eastAsia="Calibri" w:hAnsi="Calibri" w:cs="Calibri"/>
          <w:spacing w:val="-1"/>
          <w:szCs w:val="20"/>
        </w:rPr>
        <w:t xml:space="preserve"> </w:t>
      </w:r>
      <w:r w:rsidRPr="007F5A5C">
        <w:rPr>
          <w:rFonts w:ascii="Calibri" w:eastAsia="Calibri" w:hAnsi="Calibri" w:cs="Calibri"/>
          <w:szCs w:val="20"/>
        </w:rPr>
        <w:t>date</w:t>
      </w:r>
      <w:r w:rsidRPr="007F5A5C">
        <w:rPr>
          <w:rFonts w:ascii="Calibri" w:eastAsia="Calibri" w:hAnsi="Calibri" w:cs="Calibri"/>
          <w:spacing w:val="-2"/>
          <w:szCs w:val="20"/>
        </w:rPr>
        <w:t xml:space="preserve"> </w:t>
      </w:r>
      <w:r w:rsidRPr="007F5A5C">
        <w:rPr>
          <w:rFonts w:ascii="Calibri" w:eastAsia="Calibri" w:hAnsi="Calibri" w:cs="Calibri"/>
          <w:szCs w:val="20"/>
        </w:rPr>
        <w:t>must</w:t>
      </w:r>
      <w:r w:rsidRPr="007F5A5C">
        <w:rPr>
          <w:rFonts w:ascii="Calibri" w:eastAsia="Calibri" w:hAnsi="Calibri" w:cs="Calibri"/>
          <w:spacing w:val="-2"/>
          <w:szCs w:val="20"/>
        </w:rPr>
        <w:t xml:space="preserve"> </w:t>
      </w:r>
      <w:r w:rsidRPr="007F5A5C">
        <w:rPr>
          <w:rFonts w:ascii="Calibri" w:eastAsia="Calibri" w:hAnsi="Calibri" w:cs="Calibri"/>
          <w:szCs w:val="20"/>
        </w:rPr>
        <w:t>be</w:t>
      </w:r>
      <w:r w:rsidRPr="007F5A5C">
        <w:rPr>
          <w:rFonts w:ascii="Calibri" w:eastAsia="Calibri" w:hAnsi="Calibri" w:cs="Calibri"/>
          <w:spacing w:val="-1"/>
          <w:szCs w:val="20"/>
        </w:rPr>
        <w:t xml:space="preserve"> </w:t>
      </w:r>
      <w:r w:rsidRPr="007F5A5C">
        <w:rPr>
          <w:rFonts w:ascii="Calibri" w:eastAsia="Calibri" w:hAnsi="Calibri" w:cs="Calibri"/>
          <w:szCs w:val="20"/>
        </w:rPr>
        <w:t>the</w:t>
      </w:r>
      <w:r w:rsidRPr="007F5A5C">
        <w:rPr>
          <w:rFonts w:ascii="Calibri" w:eastAsia="Calibri" w:hAnsi="Calibri" w:cs="Calibri"/>
          <w:spacing w:val="-2"/>
          <w:szCs w:val="20"/>
        </w:rPr>
        <w:t xml:space="preserve"> </w:t>
      </w:r>
      <w:r w:rsidRPr="007F5A5C">
        <w:rPr>
          <w:rFonts w:ascii="Calibri" w:eastAsia="Calibri" w:hAnsi="Calibri" w:cs="Calibri"/>
          <w:szCs w:val="20"/>
        </w:rPr>
        <w:t>POP</w:t>
      </w:r>
      <w:r w:rsidRPr="007F5A5C">
        <w:rPr>
          <w:rFonts w:ascii="Calibri" w:eastAsia="Calibri" w:hAnsi="Calibri" w:cs="Calibri"/>
          <w:spacing w:val="-2"/>
          <w:szCs w:val="20"/>
        </w:rPr>
        <w:t xml:space="preserve"> </w:t>
      </w:r>
      <w:r w:rsidRPr="007F5A5C">
        <w:rPr>
          <w:rFonts w:ascii="Calibri" w:eastAsia="Calibri" w:hAnsi="Calibri" w:cs="Calibri"/>
          <w:szCs w:val="20"/>
        </w:rPr>
        <w:t>end</w:t>
      </w:r>
      <w:r w:rsidRPr="007F5A5C">
        <w:rPr>
          <w:rFonts w:ascii="Calibri" w:eastAsia="Calibri" w:hAnsi="Calibri" w:cs="Calibri"/>
          <w:spacing w:val="-1"/>
          <w:szCs w:val="20"/>
        </w:rPr>
        <w:t xml:space="preserve"> </w:t>
      </w:r>
      <w:r w:rsidRPr="007F5A5C">
        <w:rPr>
          <w:rFonts w:ascii="Calibri" w:eastAsia="Calibri" w:hAnsi="Calibri" w:cs="Calibri"/>
          <w:szCs w:val="20"/>
        </w:rPr>
        <w:t>noted</w:t>
      </w:r>
      <w:r w:rsidRPr="007F5A5C">
        <w:rPr>
          <w:rFonts w:ascii="Calibri" w:eastAsia="Calibri" w:hAnsi="Calibri" w:cs="Calibri"/>
          <w:spacing w:val="-2"/>
          <w:szCs w:val="20"/>
        </w:rPr>
        <w:t xml:space="preserve"> </w:t>
      </w:r>
      <w:r w:rsidRPr="007F5A5C">
        <w:rPr>
          <w:rFonts w:ascii="Calibri" w:eastAsia="Calibri" w:hAnsi="Calibri" w:cs="Calibri"/>
          <w:szCs w:val="20"/>
        </w:rPr>
        <w:t>in</w:t>
      </w:r>
      <w:r w:rsidRPr="007F5A5C">
        <w:rPr>
          <w:rFonts w:ascii="Calibri" w:eastAsia="Calibri" w:hAnsi="Calibri" w:cs="Calibri"/>
          <w:spacing w:val="-1"/>
          <w:szCs w:val="20"/>
        </w:rPr>
        <w:t xml:space="preserve"> </w:t>
      </w:r>
      <w:r w:rsidRPr="007F5A5C">
        <w:rPr>
          <w:rFonts w:ascii="Calibri" w:eastAsia="Calibri" w:hAnsi="Calibri" w:cs="Calibri"/>
          <w:szCs w:val="20"/>
        </w:rPr>
        <w:t>Project</w:t>
      </w:r>
      <w:r w:rsidRPr="007F5A5C">
        <w:rPr>
          <w:rFonts w:ascii="Calibri" w:eastAsia="Calibri" w:hAnsi="Calibri" w:cs="Calibri"/>
          <w:spacing w:val="-2"/>
          <w:szCs w:val="20"/>
        </w:rPr>
        <w:t xml:space="preserve"> Award.</w:t>
      </w:r>
    </w:p>
    <w:p w14:paraId="64371041" w14:textId="77777777" w:rsidR="00776340" w:rsidRPr="007F5A5C" w:rsidRDefault="00776340" w:rsidP="00776340">
      <w:pPr>
        <w:widowControl w:val="0"/>
        <w:autoSpaceDE w:val="0"/>
        <w:autoSpaceDN w:val="0"/>
        <w:spacing w:after="0" w:line="240" w:lineRule="auto"/>
        <w:jc w:val="both"/>
        <w:rPr>
          <w:rFonts w:ascii="Calibri" w:eastAsia="Calibri" w:hAnsi="Calibri" w:cs="Calibri"/>
        </w:rPr>
      </w:pPr>
    </w:p>
    <w:p w14:paraId="2F778C9E" w14:textId="77777777" w:rsidR="00776340" w:rsidRPr="007F5A5C" w:rsidRDefault="00776340" w:rsidP="00776340">
      <w:pPr>
        <w:widowControl w:val="0"/>
        <w:numPr>
          <w:ilvl w:val="0"/>
          <w:numId w:val="45"/>
        </w:numPr>
        <w:tabs>
          <w:tab w:val="left" w:pos="1504"/>
        </w:tabs>
        <w:autoSpaceDE w:val="0"/>
        <w:autoSpaceDN w:val="0"/>
        <w:spacing w:after="0" w:line="240" w:lineRule="auto"/>
        <w:ind w:left="1504" w:hanging="235"/>
        <w:jc w:val="both"/>
        <w:rPr>
          <w:rFonts w:ascii="Calibri" w:eastAsia="Calibri" w:hAnsi="Calibri" w:cs="Calibri"/>
          <w:szCs w:val="20"/>
        </w:rPr>
      </w:pPr>
      <w:r w:rsidRPr="007F5A5C">
        <w:rPr>
          <w:rFonts w:ascii="Calibri" w:eastAsia="Calibri" w:hAnsi="Calibri" w:cs="Calibri"/>
          <w:szCs w:val="20"/>
        </w:rPr>
        <w:t>RRPV</w:t>
      </w:r>
      <w:r w:rsidRPr="007F5A5C">
        <w:rPr>
          <w:rFonts w:ascii="Calibri" w:eastAsia="Calibri" w:hAnsi="Calibri" w:cs="Calibri"/>
          <w:spacing w:val="-3"/>
          <w:szCs w:val="20"/>
        </w:rPr>
        <w:t xml:space="preserve"> </w:t>
      </w:r>
      <w:r w:rsidRPr="007F5A5C">
        <w:rPr>
          <w:rFonts w:ascii="Calibri" w:eastAsia="Calibri" w:hAnsi="Calibri" w:cs="Calibri"/>
          <w:szCs w:val="20"/>
        </w:rPr>
        <w:t>Milestone</w:t>
      </w:r>
      <w:r w:rsidRPr="007F5A5C">
        <w:rPr>
          <w:rFonts w:ascii="Calibri" w:eastAsia="Calibri" w:hAnsi="Calibri" w:cs="Calibri"/>
          <w:spacing w:val="-3"/>
          <w:szCs w:val="20"/>
        </w:rPr>
        <w:t xml:space="preserve"> </w:t>
      </w:r>
      <w:r w:rsidRPr="007F5A5C">
        <w:rPr>
          <w:rFonts w:ascii="Calibri" w:eastAsia="Calibri" w:hAnsi="Calibri" w:cs="Calibri"/>
          <w:szCs w:val="20"/>
        </w:rPr>
        <w:t>Numbers</w:t>
      </w:r>
      <w:r w:rsidRPr="007F5A5C">
        <w:rPr>
          <w:rFonts w:ascii="Calibri" w:eastAsia="Calibri" w:hAnsi="Calibri" w:cs="Calibri"/>
          <w:spacing w:val="-3"/>
          <w:szCs w:val="20"/>
        </w:rPr>
        <w:t xml:space="preserve"> </w:t>
      </w:r>
      <w:r w:rsidRPr="007F5A5C">
        <w:rPr>
          <w:rFonts w:ascii="Calibri" w:eastAsia="Calibri" w:hAnsi="Calibri" w:cs="Calibri"/>
          <w:szCs w:val="20"/>
        </w:rPr>
        <w:t>are</w:t>
      </w:r>
      <w:r w:rsidRPr="007F5A5C">
        <w:rPr>
          <w:rFonts w:ascii="Calibri" w:eastAsia="Calibri" w:hAnsi="Calibri" w:cs="Calibri"/>
          <w:spacing w:val="-2"/>
          <w:szCs w:val="20"/>
        </w:rPr>
        <w:t xml:space="preserve"> </w:t>
      </w:r>
      <w:r w:rsidRPr="007F5A5C">
        <w:rPr>
          <w:rFonts w:ascii="Calibri" w:eastAsia="Calibri" w:hAnsi="Calibri" w:cs="Calibri"/>
          <w:szCs w:val="20"/>
        </w:rPr>
        <w:t>used</w:t>
      </w:r>
      <w:r w:rsidRPr="007F5A5C">
        <w:rPr>
          <w:rFonts w:ascii="Calibri" w:eastAsia="Calibri" w:hAnsi="Calibri" w:cs="Calibri"/>
          <w:spacing w:val="-2"/>
          <w:szCs w:val="20"/>
        </w:rPr>
        <w:t xml:space="preserve"> </w:t>
      </w:r>
      <w:r w:rsidRPr="007F5A5C">
        <w:rPr>
          <w:rFonts w:ascii="Calibri" w:eastAsia="Calibri" w:hAnsi="Calibri" w:cs="Calibri"/>
          <w:szCs w:val="20"/>
        </w:rPr>
        <w:t>for</w:t>
      </w:r>
      <w:r w:rsidRPr="007F5A5C">
        <w:rPr>
          <w:rFonts w:ascii="Calibri" w:eastAsia="Calibri" w:hAnsi="Calibri" w:cs="Calibri"/>
          <w:spacing w:val="-3"/>
          <w:szCs w:val="20"/>
        </w:rPr>
        <w:t xml:space="preserve"> </w:t>
      </w:r>
      <w:r w:rsidRPr="007F5A5C">
        <w:rPr>
          <w:rFonts w:ascii="Calibri" w:eastAsia="Calibri" w:hAnsi="Calibri" w:cs="Calibri"/>
          <w:szCs w:val="20"/>
        </w:rPr>
        <w:t>administrative</w:t>
      </w:r>
      <w:r w:rsidRPr="007F5A5C">
        <w:rPr>
          <w:rFonts w:ascii="Calibri" w:eastAsia="Calibri" w:hAnsi="Calibri" w:cs="Calibri"/>
          <w:spacing w:val="-2"/>
          <w:szCs w:val="20"/>
        </w:rPr>
        <w:t xml:space="preserve"> </w:t>
      </w:r>
      <w:r w:rsidRPr="007F5A5C">
        <w:rPr>
          <w:rFonts w:ascii="Calibri" w:eastAsia="Calibri" w:hAnsi="Calibri" w:cs="Calibri"/>
          <w:szCs w:val="20"/>
        </w:rPr>
        <w:t>purposes</w:t>
      </w:r>
      <w:r w:rsidRPr="007F5A5C">
        <w:rPr>
          <w:rFonts w:ascii="Calibri" w:eastAsia="Calibri" w:hAnsi="Calibri" w:cs="Calibri"/>
          <w:spacing w:val="-3"/>
          <w:szCs w:val="20"/>
        </w:rPr>
        <w:t xml:space="preserve"> </w:t>
      </w:r>
      <w:r w:rsidRPr="007F5A5C">
        <w:rPr>
          <w:rFonts w:ascii="Calibri" w:eastAsia="Calibri" w:hAnsi="Calibri" w:cs="Calibri"/>
          <w:szCs w:val="20"/>
        </w:rPr>
        <w:t>and</w:t>
      </w:r>
      <w:r w:rsidRPr="007F5A5C">
        <w:rPr>
          <w:rFonts w:ascii="Calibri" w:eastAsia="Calibri" w:hAnsi="Calibri" w:cs="Calibri"/>
          <w:spacing w:val="-3"/>
          <w:szCs w:val="20"/>
        </w:rPr>
        <w:t xml:space="preserve"> </w:t>
      </w:r>
      <w:r w:rsidRPr="007F5A5C">
        <w:rPr>
          <w:rFonts w:ascii="Calibri" w:eastAsia="Calibri" w:hAnsi="Calibri" w:cs="Calibri"/>
          <w:szCs w:val="20"/>
        </w:rPr>
        <w:t>should</w:t>
      </w:r>
      <w:r w:rsidRPr="007F5A5C">
        <w:rPr>
          <w:rFonts w:ascii="Calibri" w:eastAsia="Calibri" w:hAnsi="Calibri" w:cs="Calibri"/>
          <w:spacing w:val="-2"/>
          <w:szCs w:val="20"/>
        </w:rPr>
        <w:t xml:space="preserve"> </w:t>
      </w:r>
      <w:r w:rsidRPr="007F5A5C">
        <w:rPr>
          <w:rFonts w:ascii="Calibri" w:eastAsia="Calibri" w:hAnsi="Calibri" w:cs="Calibri"/>
          <w:szCs w:val="20"/>
        </w:rPr>
        <w:t>be</w:t>
      </w:r>
      <w:r w:rsidRPr="007F5A5C">
        <w:rPr>
          <w:rFonts w:ascii="Calibri" w:eastAsia="Calibri" w:hAnsi="Calibri" w:cs="Calibri"/>
          <w:spacing w:val="-2"/>
          <w:szCs w:val="20"/>
        </w:rPr>
        <w:t xml:space="preserve"> sequential.</w:t>
      </w:r>
    </w:p>
    <w:p w14:paraId="185A5EAB" w14:textId="77777777" w:rsidR="00776340" w:rsidRPr="007F5A5C" w:rsidRDefault="00776340" w:rsidP="00776340">
      <w:pPr>
        <w:widowControl w:val="0"/>
        <w:autoSpaceDE w:val="0"/>
        <w:autoSpaceDN w:val="0"/>
        <w:spacing w:after="0" w:line="240" w:lineRule="auto"/>
        <w:jc w:val="both"/>
        <w:rPr>
          <w:rFonts w:ascii="Calibri" w:eastAsia="Calibri" w:hAnsi="Calibri" w:cs="Calibri"/>
        </w:rPr>
      </w:pPr>
    </w:p>
    <w:p w14:paraId="5DEE94B8" w14:textId="77777777" w:rsidR="00776340" w:rsidRPr="007F5A5C" w:rsidRDefault="00776340" w:rsidP="00776340">
      <w:pPr>
        <w:widowControl w:val="0"/>
        <w:numPr>
          <w:ilvl w:val="0"/>
          <w:numId w:val="45"/>
        </w:numPr>
        <w:tabs>
          <w:tab w:val="left" w:pos="1494"/>
        </w:tabs>
        <w:autoSpaceDE w:val="0"/>
        <w:autoSpaceDN w:val="0"/>
        <w:spacing w:after="0" w:line="240" w:lineRule="auto"/>
        <w:ind w:right="897" w:firstLine="0"/>
        <w:jc w:val="both"/>
        <w:rPr>
          <w:rFonts w:ascii="Calibri" w:eastAsia="Calibri" w:hAnsi="Calibri" w:cs="Calibri"/>
          <w:szCs w:val="20"/>
        </w:rPr>
      </w:pPr>
      <w:r w:rsidRPr="007F5A5C">
        <w:rPr>
          <w:rFonts w:ascii="Calibri" w:eastAsia="Calibri" w:hAnsi="Calibri" w:cs="Calibri"/>
          <w:szCs w:val="20"/>
        </w:rPr>
        <w:t>Task</w:t>
      </w:r>
      <w:r w:rsidRPr="007F5A5C">
        <w:rPr>
          <w:rFonts w:ascii="Calibri" w:eastAsia="Calibri" w:hAnsi="Calibri" w:cs="Calibri"/>
          <w:spacing w:val="-14"/>
          <w:szCs w:val="20"/>
        </w:rPr>
        <w:t xml:space="preserve"> </w:t>
      </w:r>
      <w:r w:rsidRPr="007F5A5C">
        <w:rPr>
          <w:rFonts w:ascii="Calibri" w:eastAsia="Calibri" w:hAnsi="Calibri" w:cs="Calibri"/>
          <w:szCs w:val="20"/>
        </w:rPr>
        <w:t>Numbers</w:t>
      </w:r>
      <w:r w:rsidRPr="007F5A5C">
        <w:rPr>
          <w:rFonts w:ascii="Calibri" w:eastAsia="Calibri" w:hAnsi="Calibri" w:cs="Calibri"/>
          <w:spacing w:val="-14"/>
          <w:szCs w:val="20"/>
        </w:rPr>
        <w:t xml:space="preserve"> </w:t>
      </w:r>
      <w:r w:rsidRPr="007F5A5C">
        <w:rPr>
          <w:rFonts w:ascii="Calibri" w:eastAsia="Calibri" w:hAnsi="Calibri" w:cs="Calibri"/>
          <w:szCs w:val="20"/>
        </w:rPr>
        <w:t>are</w:t>
      </w:r>
      <w:r w:rsidRPr="007F5A5C">
        <w:rPr>
          <w:rFonts w:ascii="Calibri" w:eastAsia="Calibri" w:hAnsi="Calibri" w:cs="Calibri"/>
          <w:spacing w:val="-12"/>
          <w:szCs w:val="20"/>
        </w:rPr>
        <w:t xml:space="preserve"> </w:t>
      </w:r>
      <w:r w:rsidRPr="007F5A5C">
        <w:rPr>
          <w:rFonts w:ascii="Calibri" w:eastAsia="Calibri" w:hAnsi="Calibri" w:cs="Calibri"/>
          <w:szCs w:val="20"/>
        </w:rPr>
        <w:t>used</w:t>
      </w:r>
      <w:r w:rsidRPr="007F5A5C">
        <w:rPr>
          <w:rFonts w:ascii="Calibri" w:eastAsia="Calibri" w:hAnsi="Calibri" w:cs="Calibri"/>
          <w:spacing w:val="-13"/>
          <w:szCs w:val="20"/>
        </w:rPr>
        <w:t xml:space="preserve"> </w:t>
      </w:r>
      <w:r w:rsidRPr="007F5A5C">
        <w:rPr>
          <w:rFonts w:ascii="Calibri" w:eastAsia="Calibri" w:hAnsi="Calibri" w:cs="Calibri"/>
          <w:szCs w:val="20"/>
        </w:rPr>
        <w:t>to</w:t>
      </w:r>
      <w:r w:rsidRPr="007F5A5C">
        <w:rPr>
          <w:rFonts w:ascii="Calibri" w:eastAsia="Calibri" w:hAnsi="Calibri" w:cs="Calibri"/>
          <w:spacing w:val="-13"/>
          <w:szCs w:val="20"/>
        </w:rPr>
        <w:t xml:space="preserve"> </w:t>
      </w:r>
      <w:r w:rsidRPr="007F5A5C">
        <w:rPr>
          <w:rFonts w:ascii="Calibri" w:eastAsia="Calibri" w:hAnsi="Calibri" w:cs="Calibri"/>
          <w:szCs w:val="20"/>
        </w:rPr>
        <w:t>reference</w:t>
      </w:r>
      <w:r w:rsidRPr="007F5A5C">
        <w:rPr>
          <w:rFonts w:ascii="Calibri" w:eastAsia="Calibri" w:hAnsi="Calibri" w:cs="Calibri"/>
          <w:spacing w:val="-12"/>
          <w:szCs w:val="20"/>
        </w:rPr>
        <w:t xml:space="preserve"> </w:t>
      </w:r>
      <w:r w:rsidRPr="007F5A5C">
        <w:rPr>
          <w:rFonts w:ascii="Calibri" w:eastAsia="Calibri" w:hAnsi="Calibri" w:cs="Calibri"/>
          <w:szCs w:val="20"/>
        </w:rPr>
        <w:t>the</w:t>
      </w:r>
      <w:r w:rsidRPr="007F5A5C">
        <w:rPr>
          <w:rFonts w:ascii="Calibri" w:eastAsia="Calibri" w:hAnsi="Calibri" w:cs="Calibri"/>
          <w:spacing w:val="-13"/>
          <w:szCs w:val="20"/>
        </w:rPr>
        <w:t xml:space="preserve"> </w:t>
      </w:r>
      <w:r w:rsidRPr="007F5A5C">
        <w:rPr>
          <w:rFonts w:ascii="Calibri" w:eastAsia="Calibri" w:hAnsi="Calibri" w:cs="Calibri"/>
          <w:szCs w:val="20"/>
        </w:rPr>
        <w:t>statement</w:t>
      </w:r>
      <w:r w:rsidRPr="007F5A5C">
        <w:rPr>
          <w:rFonts w:ascii="Calibri" w:eastAsia="Calibri" w:hAnsi="Calibri" w:cs="Calibri"/>
          <w:spacing w:val="-14"/>
          <w:szCs w:val="20"/>
        </w:rPr>
        <w:t xml:space="preserve"> </w:t>
      </w:r>
      <w:r w:rsidRPr="007F5A5C">
        <w:rPr>
          <w:rFonts w:ascii="Calibri" w:eastAsia="Calibri" w:hAnsi="Calibri" w:cs="Calibri"/>
          <w:szCs w:val="20"/>
        </w:rPr>
        <w:t>of</w:t>
      </w:r>
      <w:r w:rsidRPr="007F5A5C">
        <w:rPr>
          <w:rFonts w:ascii="Calibri" w:eastAsia="Calibri" w:hAnsi="Calibri" w:cs="Calibri"/>
          <w:spacing w:val="-14"/>
          <w:szCs w:val="20"/>
        </w:rPr>
        <w:t xml:space="preserve"> </w:t>
      </w:r>
      <w:r w:rsidRPr="007F5A5C">
        <w:rPr>
          <w:rFonts w:ascii="Calibri" w:eastAsia="Calibri" w:hAnsi="Calibri" w:cs="Calibri"/>
          <w:szCs w:val="20"/>
        </w:rPr>
        <w:t>work</w:t>
      </w:r>
      <w:r w:rsidRPr="007F5A5C">
        <w:rPr>
          <w:rFonts w:ascii="Calibri" w:eastAsia="Calibri" w:hAnsi="Calibri" w:cs="Calibri"/>
          <w:spacing w:val="-12"/>
          <w:szCs w:val="20"/>
        </w:rPr>
        <w:t xml:space="preserve"> </w:t>
      </w:r>
      <w:r w:rsidRPr="007F5A5C">
        <w:rPr>
          <w:rFonts w:ascii="Calibri" w:eastAsia="Calibri" w:hAnsi="Calibri" w:cs="Calibri"/>
          <w:szCs w:val="20"/>
        </w:rPr>
        <w:t>if</w:t>
      </w:r>
      <w:r w:rsidRPr="007F5A5C">
        <w:rPr>
          <w:rFonts w:ascii="Calibri" w:eastAsia="Calibri" w:hAnsi="Calibri" w:cs="Calibri"/>
          <w:spacing w:val="-14"/>
          <w:szCs w:val="20"/>
        </w:rPr>
        <w:t xml:space="preserve"> </w:t>
      </w:r>
      <w:r w:rsidRPr="007F5A5C">
        <w:rPr>
          <w:rFonts w:ascii="Calibri" w:eastAsia="Calibri" w:hAnsi="Calibri" w:cs="Calibri"/>
          <w:szCs w:val="20"/>
        </w:rPr>
        <w:t>they</w:t>
      </w:r>
      <w:r w:rsidRPr="007F5A5C">
        <w:rPr>
          <w:rFonts w:ascii="Calibri" w:eastAsia="Calibri" w:hAnsi="Calibri" w:cs="Calibri"/>
          <w:spacing w:val="-14"/>
          <w:szCs w:val="20"/>
        </w:rPr>
        <w:t xml:space="preserve"> </w:t>
      </w:r>
      <w:r w:rsidRPr="007F5A5C">
        <w:rPr>
          <w:rFonts w:ascii="Calibri" w:eastAsia="Calibri" w:hAnsi="Calibri" w:cs="Calibri"/>
          <w:szCs w:val="20"/>
        </w:rPr>
        <w:t>are</w:t>
      </w:r>
      <w:r w:rsidRPr="007F5A5C">
        <w:rPr>
          <w:rFonts w:ascii="Calibri" w:eastAsia="Calibri" w:hAnsi="Calibri" w:cs="Calibri"/>
          <w:spacing w:val="-13"/>
          <w:szCs w:val="20"/>
        </w:rPr>
        <w:t xml:space="preserve"> </w:t>
      </w:r>
      <w:r w:rsidRPr="007F5A5C">
        <w:rPr>
          <w:rFonts w:ascii="Calibri" w:eastAsia="Calibri" w:hAnsi="Calibri" w:cs="Calibri"/>
          <w:szCs w:val="20"/>
        </w:rPr>
        <w:t>different</w:t>
      </w:r>
      <w:r w:rsidRPr="007F5A5C">
        <w:rPr>
          <w:rFonts w:ascii="Calibri" w:eastAsia="Calibri" w:hAnsi="Calibri" w:cs="Calibri"/>
          <w:spacing w:val="-13"/>
          <w:szCs w:val="20"/>
        </w:rPr>
        <w:t xml:space="preserve"> </w:t>
      </w:r>
      <w:r w:rsidRPr="007F5A5C">
        <w:rPr>
          <w:rFonts w:ascii="Calibri" w:eastAsia="Calibri" w:hAnsi="Calibri" w:cs="Calibri"/>
          <w:szCs w:val="20"/>
        </w:rPr>
        <w:t>from</w:t>
      </w:r>
      <w:r w:rsidRPr="007F5A5C">
        <w:rPr>
          <w:rFonts w:ascii="Calibri" w:eastAsia="Calibri" w:hAnsi="Calibri" w:cs="Calibri"/>
          <w:spacing w:val="-13"/>
          <w:szCs w:val="20"/>
        </w:rPr>
        <w:t xml:space="preserve"> </w:t>
      </w:r>
      <w:r w:rsidRPr="007F5A5C">
        <w:rPr>
          <w:rFonts w:ascii="Calibri" w:eastAsia="Calibri" w:hAnsi="Calibri" w:cs="Calibri"/>
          <w:szCs w:val="20"/>
        </w:rPr>
        <w:t>the</w:t>
      </w:r>
      <w:r w:rsidRPr="007F5A5C">
        <w:rPr>
          <w:rFonts w:ascii="Calibri" w:eastAsia="Calibri" w:hAnsi="Calibri" w:cs="Calibri"/>
          <w:spacing w:val="-13"/>
          <w:szCs w:val="20"/>
        </w:rPr>
        <w:t xml:space="preserve"> </w:t>
      </w:r>
      <w:r w:rsidRPr="007F5A5C">
        <w:rPr>
          <w:rFonts w:ascii="Calibri" w:eastAsia="Calibri" w:hAnsi="Calibri" w:cs="Calibri"/>
          <w:szCs w:val="20"/>
        </w:rPr>
        <w:t>RRPV Milestone Number.</w:t>
      </w:r>
    </w:p>
    <w:p w14:paraId="24CC4571" w14:textId="77777777" w:rsidR="00776340" w:rsidRPr="00776340" w:rsidRDefault="00776340" w:rsidP="00776340">
      <w:pPr>
        <w:widowControl w:val="0"/>
        <w:tabs>
          <w:tab w:val="left" w:pos="1494"/>
        </w:tabs>
        <w:autoSpaceDE w:val="0"/>
        <w:autoSpaceDN w:val="0"/>
        <w:spacing w:after="0" w:line="240" w:lineRule="auto"/>
        <w:ind w:right="897"/>
        <w:rPr>
          <w:rFonts w:ascii="Calibri" w:eastAsia="Calibri" w:hAnsi="Calibri" w:cs="Calibri"/>
          <w:sz w:val="24"/>
        </w:rPr>
      </w:pPr>
    </w:p>
    <w:p w14:paraId="4B90B76C" w14:textId="77777777" w:rsidR="00776340" w:rsidRPr="0022704F" w:rsidRDefault="00776340" w:rsidP="00776340">
      <w:pPr>
        <w:widowControl w:val="0"/>
        <w:autoSpaceDE w:val="0"/>
        <w:autoSpaceDN w:val="0"/>
        <w:spacing w:before="52" w:after="0" w:line="240" w:lineRule="auto"/>
        <w:ind w:left="1089" w:right="896" w:hanging="450"/>
        <w:jc w:val="both"/>
        <w:rPr>
          <w:rFonts w:ascii="Calibri" w:eastAsia="Calibri" w:hAnsi="Calibri" w:cs="Calibri"/>
          <w:b/>
          <w:szCs w:val="20"/>
        </w:rPr>
      </w:pPr>
      <w:r w:rsidRPr="0022704F">
        <w:rPr>
          <w:rFonts w:ascii="Calibri" w:eastAsia="Calibri" w:hAnsi="Calibri" w:cs="Calibri"/>
          <w:b/>
          <w:szCs w:val="20"/>
        </w:rPr>
        <w:t>6.0 Intellectual Property, Data Rights, and Copyrights</w:t>
      </w:r>
    </w:p>
    <w:p w14:paraId="09D98CFE" w14:textId="77777777" w:rsidR="00776340" w:rsidRPr="007F5A5C" w:rsidRDefault="00776340" w:rsidP="00776340">
      <w:pPr>
        <w:keepNext/>
        <w:keepLines/>
        <w:widowControl w:val="0"/>
        <w:autoSpaceDE w:val="0"/>
        <w:autoSpaceDN w:val="0"/>
        <w:spacing w:after="0" w:line="240" w:lineRule="auto"/>
        <w:ind w:left="639" w:right="910"/>
        <w:jc w:val="both"/>
        <w:rPr>
          <w:rFonts w:ascii="Calibri" w:eastAsia="MS Mincho" w:hAnsi="Calibri" w:cs="Calibri"/>
          <w:i/>
        </w:rPr>
      </w:pPr>
      <w:r w:rsidRPr="007F5A5C">
        <w:rPr>
          <w:rFonts w:ascii="Calibri" w:eastAsia="MS Mincho" w:hAnsi="Calibri" w:cs="Calibri"/>
          <w:i/>
        </w:rPr>
        <w:t xml:space="preserve">If the Offeror intends to provide technical data which existed prior to, or was produced outside of the proposed effort, to which the Offeror wishes to maintain additional rights, these rights should be asserted through the completion of the table below. </w:t>
      </w:r>
    </w:p>
    <w:p w14:paraId="7A02AF2E" w14:textId="77777777" w:rsidR="00776340" w:rsidRPr="007F5A5C" w:rsidRDefault="00776340" w:rsidP="00776340">
      <w:pPr>
        <w:keepNext/>
        <w:keepLines/>
        <w:widowControl w:val="0"/>
        <w:autoSpaceDE w:val="0"/>
        <w:autoSpaceDN w:val="0"/>
        <w:spacing w:after="0" w:line="240" w:lineRule="auto"/>
        <w:ind w:left="639" w:right="910"/>
        <w:jc w:val="both"/>
        <w:rPr>
          <w:rFonts w:ascii="Calibri" w:eastAsia="MS Mincho" w:hAnsi="Calibri" w:cs="Calibri"/>
          <w:i/>
        </w:rPr>
      </w:pPr>
    </w:p>
    <w:p w14:paraId="54077FC8" w14:textId="77777777" w:rsidR="00776340" w:rsidRPr="007F5A5C" w:rsidRDefault="00776340" w:rsidP="00776340">
      <w:pPr>
        <w:keepNext/>
        <w:keepLines/>
        <w:widowControl w:val="0"/>
        <w:autoSpaceDE w:val="0"/>
        <w:autoSpaceDN w:val="0"/>
        <w:spacing w:after="0" w:line="240" w:lineRule="auto"/>
        <w:ind w:left="639" w:right="910"/>
        <w:jc w:val="both"/>
        <w:rPr>
          <w:rFonts w:ascii="Calibri" w:eastAsia="MS Mincho" w:hAnsi="Calibri" w:cs="Calibri"/>
          <w:i/>
        </w:rPr>
      </w:pPr>
      <w:r w:rsidRPr="007F5A5C">
        <w:rPr>
          <w:rFonts w:ascii="Calibri" w:eastAsia="MS Mincho" w:hAnsi="Calibri" w:cs="Calibri"/>
          <w:i/>
        </w:rPr>
        <w:t>Note that this assertion is subject to negotiation prior to award.</w:t>
      </w:r>
    </w:p>
    <w:p w14:paraId="3EBDF01A" w14:textId="77777777" w:rsidR="00776340" w:rsidRPr="007F5A5C" w:rsidRDefault="00776340" w:rsidP="00776340">
      <w:pPr>
        <w:keepNext/>
        <w:keepLines/>
        <w:widowControl w:val="0"/>
        <w:autoSpaceDE w:val="0"/>
        <w:autoSpaceDN w:val="0"/>
        <w:spacing w:after="0" w:line="240" w:lineRule="auto"/>
        <w:ind w:left="639" w:right="910"/>
        <w:jc w:val="both"/>
        <w:rPr>
          <w:rFonts w:ascii="Calibri" w:eastAsia="MS Mincho" w:hAnsi="Calibri" w:cs="Calibri"/>
          <w:i/>
        </w:rPr>
      </w:pPr>
    </w:p>
    <w:p w14:paraId="17B0E41F" w14:textId="77777777" w:rsidR="00776340" w:rsidRPr="007F5A5C" w:rsidRDefault="00776340" w:rsidP="00776340">
      <w:pPr>
        <w:widowControl w:val="0"/>
        <w:autoSpaceDE w:val="0"/>
        <w:autoSpaceDN w:val="0"/>
        <w:spacing w:after="0" w:line="240" w:lineRule="auto"/>
        <w:ind w:left="639" w:right="910"/>
        <w:jc w:val="both"/>
        <w:rPr>
          <w:rFonts w:ascii="Calibri" w:eastAsia="MS Mincho" w:hAnsi="Calibri" w:cs="Calibri"/>
        </w:rPr>
      </w:pPr>
      <w:r w:rsidRPr="007F5A5C">
        <w:rPr>
          <w:rFonts w:ascii="Calibri" w:eastAsia="MS Mincho" w:hAnsi="Calibri" w:cs="Calibri"/>
        </w:rPr>
        <w:t xml:space="preserve">Rights in such Data shall be as established under the terms of the Base Agreement, unless otherwise </w:t>
      </w:r>
      <w:r w:rsidRPr="007F5A5C">
        <w:rPr>
          <w:rFonts w:ascii="Calibri" w:eastAsia="MS Mincho" w:hAnsi="Calibri" w:cs="Calibri"/>
        </w:rPr>
        <w:lastRenderedPageBreak/>
        <w:t xml:space="preserve">asserted in the proposal and agreed to by the Government. The table below lists the Awardee’s assertions. </w:t>
      </w:r>
    </w:p>
    <w:p w14:paraId="782C4875" w14:textId="77777777" w:rsidR="00776340" w:rsidRPr="00776340" w:rsidRDefault="00776340" w:rsidP="00776340">
      <w:pPr>
        <w:widowControl w:val="0"/>
        <w:autoSpaceDE w:val="0"/>
        <w:autoSpaceDN w:val="0"/>
        <w:spacing w:after="0" w:line="240" w:lineRule="auto"/>
        <w:ind w:left="639"/>
        <w:jc w:val="both"/>
        <w:rPr>
          <w:rFonts w:ascii="Calibri" w:eastAsia="MS Mincho" w:hAnsi="Calibri" w:cs="Calibri"/>
          <w:sz w:val="24"/>
          <w:szCs w:val="24"/>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1690"/>
        <w:gridCol w:w="1687"/>
        <w:gridCol w:w="1705"/>
        <w:gridCol w:w="1703"/>
      </w:tblGrid>
      <w:tr w:rsidR="00776340" w:rsidRPr="00D975FF" w14:paraId="77861974" w14:textId="77777777" w:rsidTr="00776340">
        <w:tc>
          <w:tcPr>
            <w:tcW w:w="3024" w:type="dxa"/>
            <w:tcBorders>
              <w:top w:val="single" w:sz="4" w:space="0" w:color="000000"/>
              <w:left w:val="single" w:sz="4" w:space="0" w:color="000000"/>
              <w:bottom w:val="single" w:sz="4" w:space="0" w:color="000000"/>
              <w:right w:val="single" w:sz="4" w:space="0" w:color="000000"/>
            </w:tcBorders>
            <w:shd w:val="clear" w:color="auto" w:fill="F2F2F2"/>
            <w:hideMark/>
          </w:tcPr>
          <w:p w14:paraId="55E4B07B" w14:textId="77777777" w:rsidR="00776340" w:rsidRPr="007F5A5C" w:rsidRDefault="00776340" w:rsidP="00776340">
            <w:pPr>
              <w:widowControl w:val="0"/>
              <w:autoSpaceDE w:val="0"/>
              <w:autoSpaceDN w:val="0"/>
              <w:spacing w:after="0" w:line="240" w:lineRule="auto"/>
              <w:jc w:val="both"/>
              <w:rPr>
                <w:rFonts w:ascii="Calibri" w:eastAsia="MS Mincho" w:hAnsi="Calibri" w:cs="Calibri"/>
                <w:b/>
                <w:bCs/>
                <w:sz w:val="20"/>
                <w:szCs w:val="20"/>
              </w:rPr>
            </w:pPr>
            <w:r w:rsidRPr="007F5A5C">
              <w:rPr>
                <w:rFonts w:ascii="Calibri" w:eastAsia="MS Mincho" w:hAnsi="Calibri" w:cs="Calibri"/>
                <w:b/>
                <w:bCs/>
                <w:sz w:val="20"/>
                <w:szCs w:val="20"/>
              </w:rPr>
              <w:t>Technical Data or Computer Software to be Furnished with Restrictions</w:t>
            </w:r>
          </w:p>
        </w:tc>
        <w:tc>
          <w:tcPr>
            <w:tcW w:w="1728" w:type="dxa"/>
            <w:tcBorders>
              <w:top w:val="single" w:sz="4" w:space="0" w:color="000000"/>
              <w:left w:val="single" w:sz="4" w:space="0" w:color="000000"/>
              <w:bottom w:val="single" w:sz="4" w:space="0" w:color="000000"/>
              <w:right w:val="single" w:sz="4" w:space="0" w:color="000000"/>
            </w:tcBorders>
            <w:shd w:val="clear" w:color="auto" w:fill="F2F2F2"/>
          </w:tcPr>
          <w:p w14:paraId="415341D0" w14:textId="77777777" w:rsidR="00776340" w:rsidRPr="007F5A5C" w:rsidRDefault="00776340" w:rsidP="00776340">
            <w:pPr>
              <w:widowControl w:val="0"/>
              <w:autoSpaceDE w:val="0"/>
              <w:autoSpaceDN w:val="0"/>
              <w:spacing w:after="0" w:line="240" w:lineRule="auto"/>
              <w:rPr>
                <w:rFonts w:ascii="Calibri" w:eastAsia="MS Mincho" w:hAnsi="Calibri" w:cs="Calibri"/>
                <w:b/>
                <w:bCs/>
                <w:sz w:val="20"/>
                <w:szCs w:val="20"/>
              </w:rPr>
            </w:pPr>
            <w:r w:rsidRPr="007F5A5C">
              <w:rPr>
                <w:rFonts w:ascii="Calibri" w:eastAsia="MS Mincho" w:hAnsi="Calibri" w:cs="Calibri"/>
                <w:b/>
                <w:bCs/>
                <w:sz w:val="20"/>
                <w:szCs w:val="20"/>
              </w:rPr>
              <w:t>Basis for Assertion</w:t>
            </w:r>
          </w:p>
          <w:p w14:paraId="3210AE51" w14:textId="77777777" w:rsidR="00776340" w:rsidRPr="007F5A5C" w:rsidRDefault="00776340" w:rsidP="00776340">
            <w:pPr>
              <w:widowControl w:val="0"/>
              <w:autoSpaceDE w:val="0"/>
              <w:autoSpaceDN w:val="0"/>
              <w:spacing w:after="0" w:line="240" w:lineRule="auto"/>
              <w:jc w:val="both"/>
              <w:rPr>
                <w:rFonts w:ascii="Calibri" w:eastAsia="MS Mincho" w:hAnsi="Calibri" w:cs="Calibri"/>
                <w:b/>
                <w:bCs/>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2F2F2"/>
            <w:hideMark/>
          </w:tcPr>
          <w:p w14:paraId="44FC2687" w14:textId="77777777" w:rsidR="00776340" w:rsidRPr="007F5A5C" w:rsidRDefault="00776340" w:rsidP="00776340">
            <w:pPr>
              <w:widowControl w:val="0"/>
              <w:autoSpaceDE w:val="0"/>
              <w:autoSpaceDN w:val="0"/>
              <w:spacing w:after="0" w:line="240" w:lineRule="auto"/>
              <w:jc w:val="both"/>
              <w:rPr>
                <w:rFonts w:ascii="Calibri" w:eastAsia="MS Mincho" w:hAnsi="Calibri" w:cs="Calibri"/>
                <w:b/>
                <w:bCs/>
                <w:sz w:val="20"/>
                <w:szCs w:val="20"/>
              </w:rPr>
            </w:pPr>
            <w:r w:rsidRPr="007F5A5C">
              <w:rPr>
                <w:rFonts w:ascii="Calibri" w:eastAsia="MS Mincho" w:hAnsi="Calibri" w:cs="Calibri"/>
                <w:b/>
                <w:bCs/>
                <w:sz w:val="20"/>
                <w:szCs w:val="20"/>
              </w:rPr>
              <w:t xml:space="preserve">Asserted Rights </w:t>
            </w:r>
          </w:p>
        </w:tc>
        <w:tc>
          <w:tcPr>
            <w:tcW w:w="1728" w:type="dxa"/>
            <w:tcBorders>
              <w:top w:val="single" w:sz="4" w:space="0" w:color="000000"/>
              <w:left w:val="single" w:sz="4" w:space="0" w:color="000000"/>
              <w:bottom w:val="single" w:sz="4" w:space="0" w:color="000000"/>
              <w:right w:val="single" w:sz="4" w:space="0" w:color="000000"/>
            </w:tcBorders>
            <w:shd w:val="clear" w:color="auto" w:fill="F2F2F2"/>
            <w:hideMark/>
          </w:tcPr>
          <w:p w14:paraId="185EDF5D" w14:textId="77777777" w:rsidR="00776340" w:rsidRPr="007F5A5C" w:rsidRDefault="00776340" w:rsidP="00776340">
            <w:pPr>
              <w:widowControl w:val="0"/>
              <w:autoSpaceDE w:val="0"/>
              <w:autoSpaceDN w:val="0"/>
              <w:spacing w:after="0" w:line="240" w:lineRule="auto"/>
              <w:rPr>
                <w:rFonts w:ascii="Calibri" w:eastAsia="MS Mincho" w:hAnsi="Calibri" w:cs="Calibri"/>
                <w:b/>
                <w:bCs/>
                <w:sz w:val="20"/>
                <w:szCs w:val="20"/>
              </w:rPr>
            </w:pPr>
            <w:r w:rsidRPr="007F5A5C">
              <w:rPr>
                <w:rFonts w:ascii="Calibri" w:eastAsia="MS Mincho" w:hAnsi="Calibri" w:cs="Calibri"/>
                <w:b/>
                <w:bCs/>
                <w:sz w:val="20"/>
                <w:szCs w:val="20"/>
              </w:rPr>
              <w:t>Name of Organization Asserting Restrictions</w:t>
            </w:r>
          </w:p>
        </w:tc>
        <w:tc>
          <w:tcPr>
            <w:tcW w:w="1728" w:type="dxa"/>
            <w:tcBorders>
              <w:top w:val="single" w:sz="4" w:space="0" w:color="000000"/>
              <w:left w:val="single" w:sz="4" w:space="0" w:color="000000"/>
              <w:bottom w:val="single" w:sz="4" w:space="0" w:color="000000"/>
              <w:right w:val="single" w:sz="4" w:space="0" w:color="000000"/>
            </w:tcBorders>
            <w:shd w:val="clear" w:color="auto" w:fill="F2F2F2"/>
            <w:hideMark/>
          </w:tcPr>
          <w:p w14:paraId="0AABAFDB" w14:textId="77777777" w:rsidR="00776340" w:rsidRPr="007F5A5C" w:rsidRDefault="00776340" w:rsidP="00776340">
            <w:pPr>
              <w:widowControl w:val="0"/>
              <w:autoSpaceDE w:val="0"/>
              <w:autoSpaceDN w:val="0"/>
              <w:spacing w:after="0" w:line="240" w:lineRule="auto"/>
              <w:jc w:val="both"/>
              <w:rPr>
                <w:rFonts w:ascii="Calibri" w:eastAsia="MS Mincho" w:hAnsi="Calibri" w:cs="Calibri"/>
                <w:b/>
                <w:bCs/>
                <w:sz w:val="20"/>
                <w:szCs w:val="20"/>
              </w:rPr>
            </w:pPr>
            <w:r w:rsidRPr="007F5A5C">
              <w:rPr>
                <w:rFonts w:ascii="Calibri" w:eastAsia="MS Mincho" w:hAnsi="Calibri" w:cs="Calibri"/>
                <w:b/>
                <w:bCs/>
                <w:sz w:val="20"/>
                <w:szCs w:val="20"/>
              </w:rPr>
              <w:t>Deliverables Affected</w:t>
            </w:r>
          </w:p>
        </w:tc>
      </w:tr>
      <w:tr w:rsidR="00776340" w:rsidRPr="00D975FF" w14:paraId="0EDD8586" w14:textId="77777777" w:rsidTr="00B96009">
        <w:trPr>
          <w:trHeight w:val="576"/>
        </w:trPr>
        <w:tc>
          <w:tcPr>
            <w:tcW w:w="3024" w:type="dxa"/>
            <w:tcBorders>
              <w:top w:val="single" w:sz="4" w:space="0" w:color="000000"/>
              <w:left w:val="single" w:sz="4" w:space="0" w:color="000000"/>
              <w:bottom w:val="single" w:sz="4" w:space="0" w:color="000000"/>
              <w:right w:val="single" w:sz="4" w:space="0" w:color="000000"/>
            </w:tcBorders>
          </w:tcPr>
          <w:p w14:paraId="6E8B807B" w14:textId="77777777" w:rsidR="00776340" w:rsidRPr="007F5A5C" w:rsidRDefault="00776340" w:rsidP="00776340">
            <w:pPr>
              <w:widowControl w:val="0"/>
              <w:autoSpaceDE w:val="0"/>
              <w:autoSpaceDN w:val="0"/>
              <w:spacing w:after="0" w:line="240" w:lineRule="auto"/>
              <w:jc w:val="both"/>
              <w:rPr>
                <w:rFonts w:ascii="Calibri" w:eastAsia="MS Mincho" w:hAnsi="Calibri" w:cs="Calibri"/>
                <w:b/>
                <w:bCs/>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78CCECEF" w14:textId="77777777" w:rsidR="00776340" w:rsidRPr="007F5A5C" w:rsidRDefault="00776340" w:rsidP="00776340">
            <w:pPr>
              <w:widowControl w:val="0"/>
              <w:autoSpaceDE w:val="0"/>
              <w:autoSpaceDN w:val="0"/>
              <w:spacing w:after="0" w:line="240" w:lineRule="auto"/>
              <w:jc w:val="both"/>
              <w:rPr>
                <w:rFonts w:ascii="Calibri" w:eastAsia="MS Mincho" w:hAnsi="Calibri" w:cs="Calibri"/>
                <w:b/>
                <w:bCs/>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68AA8F92" w14:textId="77777777" w:rsidR="00776340" w:rsidRPr="007F5A5C" w:rsidRDefault="00776340" w:rsidP="00776340">
            <w:pPr>
              <w:widowControl w:val="0"/>
              <w:autoSpaceDE w:val="0"/>
              <w:autoSpaceDN w:val="0"/>
              <w:spacing w:after="0" w:line="240" w:lineRule="auto"/>
              <w:jc w:val="both"/>
              <w:rPr>
                <w:rFonts w:ascii="Calibri" w:eastAsia="MS Mincho" w:hAnsi="Calibri" w:cs="Calibri"/>
                <w:b/>
                <w:bCs/>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7252D2E4" w14:textId="77777777" w:rsidR="00776340" w:rsidRPr="007F5A5C" w:rsidRDefault="00776340" w:rsidP="00776340">
            <w:pPr>
              <w:widowControl w:val="0"/>
              <w:autoSpaceDE w:val="0"/>
              <w:autoSpaceDN w:val="0"/>
              <w:spacing w:after="0" w:line="240" w:lineRule="auto"/>
              <w:jc w:val="both"/>
              <w:rPr>
                <w:rFonts w:ascii="Calibri" w:eastAsia="MS Mincho" w:hAnsi="Calibri" w:cs="Calibri"/>
                <w:b/>
                <w:bCs/>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6E716285" w14:textId="77777777" w:rsidR="00776340" w:rsidRPr="007F5A5C" w:rsidRDefault="00776340" w:rsidP="00776340">
            <w:pPr>
              <w:widowControl w:val="0"/>
              <w:autoSpaceDE w:val="0"/>
              <w:autoSpaceDN w:val="0"/>
              <w:spacing w:after="0" w:line="240" w:lineRule="auto"/>
              <w:jc w:val="both"/>
              <w:rPr>
                <w:rFonts w:ascii="Calibri" w:eastAsia="MS Mincho" w:hAnsi="Calibri" w:cs="Calibri"/>
                <w:b/>
                <w:bCs/>
                <w:sz w:val="20"/>
                <w:szCs w:val="20"/>
              </w:rPr>
            </w:pPr>
          </w:p>
        </w:tc>
      </w:tr>
    </w:tbl>
    <w:p w14:paraId="63582D3C" w14:textId="77777777" w:rsidR="00776340" w:rsidRPr="00776340" w:rsidRDefault="00776340" w:rsidP="00776340">
      <w:pPr>
        <w:widowControl w:val="0"/>
        <w:autoSpaceDE w:val="0"/>
        <w:autoSpaceDN w:val="0"/>
        <w:spacing w:after="0" w:line="240" w:lineRule="auto"/>
        <w:jc w:val="both"/>
        <w:rPr>
          <w:rFonts w:ascii="Calibri" w:eastAsia="MS Mincho" w:hAnsi="Calibri" w:cs="Calibri"/>
          <w:b/>
          <w:bCs/>
          <w:sz w:val="24"/>
          <w:szCs w:val="24"/>
        </w:rPr>
      </w:pPr>
    </w:p>
    <w:p w14:paraId="48CC428B" w14:textId="77777777" w:rsidR="00776340" w:rsidRPr="00776340" w:rsidRDefault="00776340" w:rsidP="00776340">
      <w:pPr>
        <w:widowControl w:val="0"/>
        <w:tabs>
          <w:tab w:val="left" w:pos="1494"/>
        </w:tabs>
        <w:autoSpaceDE w:val="0"/>
        <w:autoSpaceDN w:val="0"/>
        <w:spacing w:after="0" w:line="240" w:lineRule="auto"/>
        <w:ind w:right="897"/>
        <w:rPr>
          <w:rFonts w:ascii="Calibri" w:eastAsia="Calibri" w:hAnsi="Calibri" w:cs="Calibri"/>
          <w:sz w:val="24"/>
        </w:rPr>
      </w:pPr>
      <w:r w:rsidRPr="00776340">
        <w:rPr>
          <w:rFonts w:ascii="Calibri" w:eastAsia="Calibri" w:hAnsi="Calibri" w:cs="Calibri"/>
          <w:sz w:val="24"/>
        </w:rPr>
        <w:br w:type="page"/>
      </w:r>
    </w:p>
    <w:bookmarkStart w:id="110" w:name="_Toc217999936"/>
    <w:p w14:paraId="5F21AFFA" w14:textId="77777777" w:rsidR="00776340" w:rsidRPr="00776340" w:rsidRDefault="00776340" w:rsidP="00776340">
      <w:pPr>
        <w:widowControl w:val="0"/>
        <w:autoSpaceDE w:val="0"/>
        <w:autoSpaceDN w:val="0"/>
        <w:spacing w:before="20" w:after="0" w:line="240" w:lineRule="auto"/>
        <w:ind w:left="990"/>
        <w:outlineLvl w:val="0"/>
        <w:rPr>
          <w:rFonts w:ascii="Calibri" w:eastAsia="Calibri" w:hAnsi="Calibri" w:cs="Calibri"/>
          <w:b/>
          <w:bCs/>
          <w:sz w:val="28"/>
          <w:szCs w:val="32"/>
        </w:rPr>
      </w:pPr>
      <w:r w:rsidRPr="00776340">
        <w:rPr>
          <w:rFonts w:ascii="Calibri" w:eastAsia="Calibri" w:hAnsi="Calibri" w:cs="Calibri"/>
          <w:b/>
          <w:bCs/>
          <w:noProof/>
          <w:sz w:val="28"/>
          <w:szCs w:val="32"/>
        </w:rPr>
        <w:lastRenderedPageBreak/>
        <mc:AlternateContent>
          <mc:Choice Requires="wps">
            <w:drawing>
              <wp:anchor distT="0" distB="0" distL="0" distR="0" simplePos="0" relativeHeight="251658241" behindDoc="1" locked="0" layoutInCell="1" allowOverlap="1" wp14:anchorId="72A8FB0F" wp14:editId="57B46390">
                <wp:simplePos x="0" y="0"/>
                <wp:positionH relativeFrom="page">
                  <wp:posOffset>666750</wp:posOffset>
                </wp:positionH>
                <wp:positionV relativeFrom="paragraph">
                  <wp:posOffset>273050</wp:posOffset>
                </wp:positionV>
                <wp:extent cx="6210300" cy="9525"/>
                <wp:effectExtent l="0" t="0" r="0" b="3175"/>
                <wp:wrapTopAndBottom/>
                <wp:docPr id="42" name="Freeform: Shap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9525"/>
                        </a:xfrm>
                        <a:custGeom>
                          <a:avLst/>
                          <a:gdLst>
                            <a:gd name="T0" fmla="*/ 6210300 w 6210300"/>
                            <a:gd name="T1" fmla="*/ 0 h 9525"/>
                            <a:gd name="T2" fmla="*/ 0 w 6210300"/>
                            <a:gd name="T3" fmla="*/ 0 h 9525"/>
                            <a:gd name="T4" fmla="*/ 0 w 6210300"/>
                            <a:gd name="T5" fmla="*/ 9143 h 9525"/>
                            <a:gd name="T6" fmla="*/ 6210300 w 6210300"/>
                            <a:gd name="T7" fmla="*/ 9143 h 9525"/>
                            <a:gd name="T8" fmla="*/ 6210300 w 6210300"/>
                            <a:gd name="T9" fmla="*/ 0 h 9525"/>
                          </a:gdLst>
                          <a:ahLst/>
                          <a:cxnLst>
                            <a:cxn ang="0">
                              <a:pos x="T0" y="T1"/>
                            </a:cxn>
                            <a:cxn ang="0">
                              <a:pos x="T2" y="T3"/>
                            </a:cxn>
                            <a:cxn ang="0">
                              <a:pos x="T4" y="T5"/>
                            </a:cxn>
                            <a:cxn ang="0">
                              <a:pos x="T6" y="T7"/>
                            </a:cxn>
                            <a:cxn ang="0">
                              <a:pos x="T8" y="T9"/>
                            </a:cxn>
                          </a:cxnLst>
                          <a:rect l="0" t="0" r="r" b="b"/>
                          <a:pathLst>
                            <a:path w="6210300" h="9525">
                              <a:moveTo>
                                <a:pt x="6210300" y="0"/>
                              </a:moveTo>
                              <a:lnTo>
                                <a:pt x="0" y="0"/>
                              </a:lnTo>
                              <a:lnTo>
                                <a:pt x="0" y="9143"/>
                              </a:lnTo>
                              <a:lnTo>
                                <a:pt x="6210300" y="9143"/>
                              </a:lnTo>
                              <a:lnTo>
                                <a:pt x="6210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B545" id="Freeform: Shape 42" o:spid="_x0000_s1026" alt="&quot;&quot;" style="position:absolute;margin-left:52.5pt;margin-top:21.5pt;width:489pt;height:.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10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" path="m6210300,l,,,9143r6210300,l6210300,xe" fillcolor="black" stroked="f">
                <v:path arrowok="t" o:connecttype="custom" o:connectlocs="6210300,0;0,0;0,9143;6210300,9143;6210300,0" o:connectangles="0,0,0,0,0"/>
                <w10:wrap type="topAndBottom" anchorx="page"/>
              </v:shape>
            </w:pict>
          </mc:Fallback>
        </mc:AlternateContent>
      </w:r>
      <w:r w:rsidRPr="00776340">
        <w:rPr>
          <w:rFonts w:ascii="Calibri" w:eastAsia="Calibri" w:hAnsi="Calibri" w:cs="Calibri"/>
          <w:b/>
          <w:bCs/>
          <w:sz w:val="28"/>
          <w:szCs w:val="32"/>
        </w:rPr>
        <w:t>Attachment 4 – Program/Project Management Plan Template</w:t>
      </w:r>
      <w:bookmarkEnd w:id="110"/>
    </w:p>
    <w:p w14:paraId="2A68EFB9" w14:textId="77777777" w:rsidR="00776340" w:rsidRPr="00776340" w:rsidRDefault="00776340" w:rsidP="00776340">
      <w:pPr>
        <w:widowControl w:val="0"/>
        <w:tabs>
          <w:tab w:val="left" w:pos="1494"/>
        </w:tabs>
        <w:autoSpaceDE w:val="0"/>
        <w:autoSpaceDN w:val="0"/>
        <w:spacing w:after="0" w:line="240" w:lineRule="auto"/>
        <w:ind w:left="1270" w:right="897"/>
        <w:jc w:val="both"/>
        <w:rPr>
          <w:rFonts w:ascii="Calibri" w:eastAsia="Calibri" w:hAnsi="Calibri" w:cs="Calibri"/>
          <w:sz w:val="24"/>
        </w:rPr>
      </w:pPr>
    </w:p>
    <w:p w14:paraId="16C1673F" w14:textId="77777777" w:rsidR="00776340" w:rsidRPr="007F5A5C" w:rsidRDefault="00776340" w:rsidP="00776340">
      <w:pPr>
        <w:widowControl w:val="0"/>
        <w:tabs>
          <w:tab w:val="left" w:pos="1620"/>
        </w:tabs>
        <w:autoSpaceDE w:val="0"/>
        <w:autoSpaceDN w:val="0"/>
        <w:spacing w:after="0" w:line="240" w:lineRule="auto"/>
        <w:ind w:left="810" w:right="910"/>
        <w:jc w:val="both"/>
        <w:rPr>
          <w:rFonts w:ascii="Calibri" w:eastAsia="Calibri" w:hAnsi="Calibri" w:cs="Calibri"/>
        </w:rPr>
      </w:pPr>
      <w:r w:rsidRPr="007F5A5C">
        <w:rPr>
          <w:rFonts w:ascii="Calibri" w:eastAsia="Calibri" w:hAnsi="Calibri" w:cs="Calibri"/>
        </w:rPr>
        <w:t>[The Offeror is required to provide details on their proposed approach for Program Management and subcontractor management, to include:</w:t>
      </w:r>
    </w:p>
    <w:p w14:paraId="14A2A9F7" w14:textId="77777777" w:rsidR="00776340" w:rsidRPr="007F5A5C" w:rsidRDefault="00776340" w:rsidP="00776340">
      <w:pPr>
        <w:widowControl w:val="0"/>
        <w:tabs>
          <w:tab w:val="left" w:pos="1329"/>
        </w:tabs>
        <w:autoSpaceDE w:val="0"/>
        <w:autoSpaceDN w:val="0"/>
        <w:spacing w:after="0" w:line="240" w:lineRule="auto"/>
        <w:ind w:left="1330" w:right="910"/>
        <w:jc w:val="both"/>
        <w:rPr>
          <w:rFonts w:ascii="Calibri" w:eastAsia="Calibri" w:hAnsi="Calibri" w:cs="Calibri"/>
        </w:rPr>
      </w:pPr>
    </w:p>
    <w:p w14:paraId="3F5F268C" w14:textId="77777777" w:rsidR="00776340" w:rsidRPr="007F5A5C" w:rsidRDefault="00776340" w:rsidP="00776340">
      <w:pPr>
        <w:widowControl w:val="0"/>
        <w:numPr>
          <w:ilvl w:val="0"/>
          <w:numId w:val="67"/>
        </w:numPr>
        <w:tabs>
          <w:tab w:val="left" w:pos="1329"/>
        </w:tabs>
        <w:autoSpaceDE w:val="0"/>
        <w:autoSpaceDN w:val="0"/>
        <w:spacing w:after="0" w:line="240" w:lineRule="auto"/>
        <w:ind w:left="1350" w:right="910"/>
        <w:jc w:val="both"/>
        <w:rPr>
          <w:rFonts w:ascii="Calibri" w:eastAsia="Calibri" w:hAnsi="Calibri" w:cs="Calibri"/>
        </w:rPr>
      </w:pPr>
      <w:r w:rsidRPr="007F5A5C">
        <w:rPr>
          <w:rFonts w:ascii="Calibri" w:eastAsia="Calibri" w:hAnsi="Calibri" w:cs="Calibri"/>
          <w:b/>
          <w:bCs/>
        </w:rPr>
        <w:t>Program Management:</w:t>
      </w:r>
      <w:r w:rsidRPr="007F5A5C">
        <w:rPr>
          <w:rFonts w:ascii="Calibri" w:eastAsia="Calibri" w:hAnsi="Calibri" w:cs="Calibri"/>
        </w:rPr>
        <w:t xml:space="preserve"> Provide details on proposed Program Management approach. </w:t>
      </w:r>
    </w:p>
    <w:p w14:paraId="40569D14" w14:textId="77777777" w:rsidR="00776340" w:rsidRPr="007F5A5C" w:rsidRDefault="00776340" w:rsidP="00776340">
      <w:pPr>
        <w:widowControl w:val="0"/>
        <w:tabs>
          <w:tab w:val="left" w:pos="1329"/>
        </w:tabs>
        <w:autoSpaceDE w:val="0"/>
        <w:autoSpaceDN w:val="0"/>
        <w:spacing w:after="0" w:line="240" w:lineRule="auto"/>
        <w:ind w:left="1350" w:right="910"/>
        <w:jc w:val="both"/>
        <w:rPr>
          <w:rFonts w:ascii="Calibri" w:eastAsia="Calibri" w:hAnsi="Calibri" w:cs="Calibri"/>
        </w:rPr>
      </w:pPr>
    </w:p>
    <w:p w14:paraId="55D4E866" w14:textId="77777777" w:rsidR="00776340" w:rsidRPr="007F5A5C" w:rsidRDefault="00776340" w:rsidP="00776340">
      <w:pPr>
        <w:widowControl w:val="0"/>
        <w:numPr>
          <w:ilvl w:val="0"/>
          <w:numId w:val="67"/>
        </w:numPr>
        <w:tabs>
          <w:tab w:val="left" w:pos="1329"/>
        </w:tabs>
        <w:autoSpaceDE w:val="0"/>
        <w:autoSpaceDN w:val="0"/>
        <w:spacing w:after="0" w:line="240" w:lineRule="auto"/>
        <w:ind w:left="1350" w:right="910"/>
        <w:jc w:val="both"/>
        <w:rPr>
          <w:rFonts w:ascii="Calibri" w:eastAsia="Calibri" w:hAnsi="Calibri" w:cs="Calibri"/>
        </w:rPr>
      </w:pPr>
      <w:r w:rsidRPr="007F5A5C">
        <w:rPr>
          <w:rFonts w:ascii="Calibri" w:eastAsia="Calibri" w:hAnsi="Calibri" w:cs="Calibri"/>
          <w:b/>
          <w:bCs/>
        </w:rPr>
        <w:t>Subcontractor Management:</w:t>
      </w:r>
      <w:r w:rsidRPr="007F5A5C">
        <w:rPr>
          <w:rFonts w:ascii="Calibri" w:eastAsia="Calibri" w:hAnsi="Calibri" w:cs="Calibri"/>
        </w:rPr>
        <w:t xml:space="preserve"> Provide details on proposed Subcontractor Management Approach. </w:t>
      </w:r>
    </w:p>
    <w:p w14:paraId="63E46C9D" w14:textId="77777777" w:rsidR="00776340" w:rsidRPr="007F5A5C" w:rsidRDefault="00776340" w:rsidP="00776340">
      <w:pPr>
        <w:widowControl w:val="0"/>
        <w:tabs>
          <w:tab w:val="left" w:pos="1329"/>
        </w:tabs>
        <w:autoSpaceDE w:val="0"/>
        <w:autoSpaceDN w:val="0"/>
        <w:spacing w:after="0" w:line="240" w:lineRule="auto"/>
        <w:ind w:left="1350" w:right="910"/>
        <w:jc w:val="both"/>
        <w:rPr>
          <w:rFonts w:ascii="Calibri" w:eastAsia="Calibri" w:hAnsi="Calibri" w:cs="Calibri"/>
        </w:rPr>
      </w:pPr>
    </w:p>
    <w:p w14:paraId="4D27C1E3" w14:textId="77777777" w:rsidR="00776340" w:rsidRPr="007F5A5C" w:rsidRDefault="00776340" w:rsidP="00776340">
      <w:pPr>
        <w:widowControl w:val="0"/>
        <w:numPr>
          <w:ilvl w:val="0"/>
          <w:numId w:val="67"/>
        </w:numPr>
        <w:tabs>
          <w:tab w:val="left" w:pos="1329"/>
        </w:tabs>
        <w:autoSpaceDE w:val="0"/>
        <w:autoSpaceDN w:val="0"/>
        <w:spacing w:after="0" w:line="240" w:lineRule="auto"/>
        <w:ind w:left="1350" w:right="910"/>
        <w:jc w:val="both"/>
        <w:rPr>
          <w:rFonts w:ascii="Calibri" w:eastAsia="Calibri" w:hAnsi="Calibri" w:cs="Calibri"/>
        </w:rPr>
      </w:pPr>
      <w:r w:rsidRPr="007F5A5C">
        <w:rPr>
          <w:rFonts w:ascii="Calibri" w:eastAsia="Calibri" w:hAnsi="Calibri" w:cs="Calibri"/>
          <w:b/>
          <w:bCs/>
        </w:rPr>
        <w:t>Key Personnel</w:t>
      </w:r>
      <w:r w:rsidRPr="007F5A5C">
        <w:rPr>
          <w:rFonts w:ascii="Calibri" w:eastAsia="Calibri" w:hAnsi="Calibri" w:cs="Calibri"/>
        </w:rPr>
        <w:t xml:space="preserve">: Key personnel (including proposed consultants) who possess the necessary education, training, and experience to successfully perform the work identified in the technical proposal (Note: key personnel resumes to be included in the technical proposal). A summary of related activities must also be provided for key personnel.  </w:t>
      </w:r>
    </w:p>
    <w:p w14:paraId="09460F2A" w14:textId="77777777" w:rsidR="00776340" w:rsidRPr="00776340" w:rsidRDefault="00776340" w:rsidP="00776340">
      <w:pPr>
        <w:widowControl w:val="0"/>
        <w:tabs>
          <w:tab w:val="left" w:pos="1329"/>
        </w:tabs>
        <w:autoSpaceDE w:val="0"/>
        <w:autoSpaceDN w:val="0"/>
        <w:spacing w:after="0" w:line="240" w:lineRule="auto"/>
        <w:ind w:left="1350" w:right="910"/>
        <w:jc w:val="both"/>
        <w:rPr>
          <w:rFonts w:ascii="Calibri" w:eastAsia="Calibri" w:hAnsi="Calibri" w:cs="Calibri"/>
          <w:sz w:val="24"/>
        </w:rPr>
      </w:pPr>
    </w:p>
    <w:p w14:paraId="5FC06EBC" w14:textId="77777777" w:rsidR="00776340" w:rsidRPr="007F5A5C" w:rsidRDefault="00776340" w:rsidP="00776340">
      <w:pPr>
        <w:widowControl w:val="0"/>
        <w:numPr>
          <w:ilvl w:val="0"/>
          <w:numId w:val="67"/>
        </w:numPr>
        <w:tabs>
          <w:tab w:val="left" w:pos="1329"/>
        </w:tabs>
        <w:autoSpaceDE w:val="0"/>
        <w:autoSpaceDN w:val="0"/>
        <w:spacing w:after="0" w:line="240" w:lineRule="auto"/>
        <w:ind w:left="1350" w:right="910"/>
        <w:jc w:val="both"/>
        <w:rPr>
          <w:rFonts w:ascii="Calibri" w:eastAsia="Calibri" w:hAnsi="Calibri" w:cs="Calibri"/>
          <w:szCs w:val="20"/>
        </w:rPr>
      </w:pPr>
      <w:r w:rsidRPr="007F5A5C">
        <w:rPr>
          <w:rFonts w:ascii="Calibri" w:eastAsia="Calibri" w:hAnsi="Calibri" w:cs="Calibri"/>
          <w:b/>
          <w:bCs/>
          <w:szCs w:val="20"/>
        </w:rPr>
        <w:t>Organizational Chart</w:t>
      </w:r>
      <w:r w:rsidRPr="007F5A5C">
        <w:rPr>
          <w:rFonts w:ascii="Calibri" w:eastAsia="Calibri" w:hAnsi="Calibri" w:cs="Calibri"/>
          <w:szCs w:val="20"/>
        </w:rPr>
        <w:t xml:space="preserve">: Organizational chart for the project with affiliations (who will report to whom). </w:t>
      </w:r>
    </w:p>
    <w:p w14:paraId="74651024" w14:textId="77777777" w:rsidR="00776340" w:rsidRPr="00776340" w:rsidRDefault="00776340" w:rsidP="00776340">
      <w:pPr>
        <w:widowControl w:val="0"/>
        <w:autoSpaceDE w:val="0"/>
        <w:autoSpaceDN w:val="0"/>
        <w:spacing w:after="0" w:line="240" w:lineRule="auto"/>
        <w:ind w:left="1350" w:right="910" w:hanging="360"/>
        <w:jc w:val="both"/>
        <w:rPr>
          <w:rFonts w:ascii="Calibri" w:eastAsia="Calibri" w:hAnsi="Calibri" w:cs="Calibri"/>
          <w:sz w:val="24"/>
        </w:rPr>
      </w:pPr>
    </w:p>
    <w:p w14:paraId="642919DB" w14:textId="77777777" w:rsidR="00776340" w:rsidRPr="007F5A5C" w:rsidRDefault="00776340" w:rsidP="00776340">
      <w:pPr>
        <w:widowControl w:val="0"/>
        <w:numPr>
          <w:ilvl w:val="0"/>
          <w:numId w:val="67"/>
        </w:numPr>
        <w:tabs>
          <w:tab w:val="left" w:pos="1329"/>
        </w:tabs>
        <w:autoSpaceDE w:val="0"/>
        <w:autoSpaceDN w:val="0"/>
        <w:spacing w:after="0" w:line="240" w:lineRule="auto"/>
        <w:ind w:left="1350" w:right="910"/>
        <w:jc w:val="both"/>
        <w:rPr>
          <w:rFonts w:ascii="Calibri" w:eastAsia="Calibri" w:hAnsi="Calibri" w:cs="Calibri"/>
          <w:szCs w:val="20"/>
        </w:rPr>
      </w:pPr>
      <w:r w:rsidRPr="007F5A5C">
        <w:rPr>
          <w:rFonts w:ascii="Calibri" w:eastAsia="Calibri" w:hAnsi="Calibri" w:cs="Calibri"/>
          <w:b/>
          <w:bCs/>
          <w:szCs w:val="20"/>
        </w:rPr>
        <w:t>Offeror-Provided Facilities</w:t>
      </w:r>
      <w:r w:rsidRPr="007F5A5C">
        <w:rPr>
          <w:rFonts w:ascii="Calibri" w:eastAsia="Calibri" w:hAnsi="Calibri" w:cs="Calibri"/>
          <w:szCs w:val="20"/>
        </w:rPr>
        <w:t xml:space="preserve">: Details on infrastructure and other resources, such as: </w:t>
      </w:r>
    </w:p>
    <w:p w14:paraId="17D1CC3D" w14:textId="77777777" w:rsidR="00776340" w:rsidRPr="007F5A5C" w:rsidRDefault="00776340" w:rsidP="00776340">
      <w:pPr>
        <w:widowControl w:val="0"/>
        <w:numPr>
          <w:ilvl w:val="3"/>
          <w:numId w:val="109"/>
        </w:numPr>
        <w:autoSpaceDE w:val="0"/>
        <w:autoSpaceDN w:val="0"/>
        <w:spacing w:after="0" w:line="240" w:lineRule="auto"/>
        <w:ind w:left="1710" w:right="910"/>
        <w:jc w:val="both"/>
        <w:rPr>
          <w:rFonts w:ascii="Calibri" w:eastAsia="Calibri" w:hAnsi="Calibri" w:cs="Calibri"/>
          <w:szCs w:val="20"/>
        </w:rPr>
      </w:pPr>
      <w:r w:rsidRPr="007F5A5C">
        <w:rPr>
          <w:rFonts w:ascii="Calibri" w:eastAsia="Calibri" w:hAnsi="Calibri" w:cs="Calibri"/>
          <w:szCs w:val="20"/>
        </w:rPr>
        <w:t xml:space="preserve">Manufacturing capacity expansion plans to match the proposed manufacturing scale-up; </w:t>
      </w:r>
    </w:p>
    <w:p w14:paraId="6695064A" w14:textId="77777777" w:rsidR="00776340" w:rsidRPr="007F5A5C" w:rsidRDefault="00776340" w:rsidP="00776340">
      <w:pPr>
        <w:widowControl w:val="0"/>
        <w:numPr>
          <w:ilvl w:val="3"/>
          <w:numId w:val="109"/>
        </w:numPr>
        <w:autoSpaceDE w:val="0"/>
        <w:autoSpaceDN w:val="0"/>
        <w:spacing w:after="0" w:line="240" w:lineRule="auto"/>
        <w:ind w:left="1710" w:right="910"/>
        <w:jc w:val="both"/>
        <w:rPr>
          <w:rFonts w:ascii="Calibri" w:eastAsia="Calibri" w:hAnsi="Calibri" w:cs="Calibri"/>
          <w:szCs w:val="20"/>
        </w:rPr>
      </w:pPr>
      <w:r w:rsidRPr="007F5A5C">
        <w:rPr>
          <w:rFonts w:ascii="Calibri" w:eastAsia="Calibri" w:hAnsi="Calibri" w:cs="Calibri"/>
          <w:szCs w:val="20"/>
        </w:rPr>
        <w:t>Overview of the management of Quality Systems at the facility;</w:t>
      </w:r>
    </w:p>
    <w:p w14:paraId="7E1F45AE" w14:textId="77777777" w:rsidR="00776340" w:rsidRPr="007F5A5C" w:rsidRDefault="00776340" w:rsidP="00776340">
      <w:pPr>
        <w:widowControl w:val="0"/>
        <w:numPr>
          <w:ilvl w:val="3"/>
          <w:numId w:val="109"/>
        </w:numPr>
        <w:autoSpaceDE w:val="0"/>
        <w:autoSpaceDN w:val="0"/>
        <w:spacing w:after="0" w:line="240" w:lineRule="auto"/>
        <w:ind w:left="1710" w:right="910"/>
        <w:jc w:val="both"/>
        <w:rPr>
          <w:rFonts w:ascii="Calibri" w:eastAsia="Calibri" w:hAnsi="Calibri" w:cs="Calibri"/>
          <w:szCs w:val="20"/>
        </w:rPr>
      </w:pPr>
      <w:r w:rsidRPr="007F5A5C">
        <w:rPr>
          <w:rFonts w:ascii="Calibri" w:eastAsia="Calibri" w:hAnsi="Calibri" w:cs="Calibri"/>
          <w:szCs w:val="20"/>
        </w:rPr>
        <w:t>List of capabilities for clinical activities conducted in house and at contract research organizations;</w:t>
      </w:r>
    </w:p>
    <w:p w14:paraId="10C12DA2" w14:textId="77777777" w:rsidR="00776340" w:rsidRPr="007F5A5C" w:rsidRDefault="00776340" w:rsidP="00776340">
      <w:pPr>
        <w:widowControl w:val="0"/>
        <w:numPr>
          <w:ilvl w:val="3"/>
          <w:numId w:val="109"/>
        </w:numPr>
        <w:autoSpaceDE w:val="0"/>
        <w:autoSpaceDN w:val="0"/>
        <w:spacing w:after="0" w:line="240" w:lineRule="auto"/>
        <w:ind w:left="1710" w:right="910"/>
        <w:jc w:val="both"/>
        <w:rPr>
          <w:rFonts w:ascii="Calibri" w:eastAsia="Calibri" w:hAnsi="Calibri" w:cs="Calibri"/>
          <w:szCs w:val="20"/>
        </w:rPr>
      </w:pPr>
      <w:r w:rsidRPr="007F5A5C">
        <w:rPr>
          <w:rFonts w:ascii="Calibri" w:eastAsia="Calibri" w:hAnsi="Calibri" w:cs="Calibri"/>
          <w:szCs w:val="20"/>
        </w:rPr>
        <w:t>Qualified animal facilities where Good Laboratory Practice (GLP) studies would be conducted and appropriate certifications for humane care and use of vertebrate animals;</w:t>
      </w:r>
    </w:p>
    <w:p w14:paraId="5E00586C" w14:textId="77777777" w:rsidR="00776340" w:rsidRPr="007F5A5C" w:rsidRDefault="00776340" w:rsidP="00776340">
      <w:pPr>
        <w:widowControl w:val="0"/>
        <w:numPr>
          <w:ilvl w:val="3"/>
          <w:numId w:val="109"/>
        </w:numPr>
        <w:autoSpaceDE w:val="0"/>
        <w:autoSpaceDN w:val="0"/>
        <w:spacing w:after="0" w:line="240" w:lineRule="auto"/>
        <w:ind w:left="1710" w:right="910"/>
        <w:jc w:val="both"/>
        <w:rPr>
          <w:rFonts w:ascii="Calibri" w:eastAsia="Calibri" w:hAnsi="Calibri" w:cs="Calibri"/>
          <w:szCs w:val="20"/>
        </w:rPr>
      </w:pPr>
      <w:r w:rsidRPr="007F5A5C">
        <w:rPr>
          <w:rFonts w:ascii="Calibri" w:eastAsia="Calibri" w:hAnsi="Calibri" w:cs="Calibri"/>
          <w:szCs w:val="20"/>
        </w:rPr>
        <w:t xml:space="preserve">Commercial capabilities of the Offeror, including current products, and marketing, distribution, and customer support capabilities (as applicable); and </w:t>
      </w:r>
    </w:p>
    <w:p w14:paraId="4E4D0665" w14:textId="77777777" w:rsidR="00776340" w:rsidRPr="007F5A5C" w:rsidRDefault="00776340" w:rsidP="00776340">
      <w:pPr>
        <w:widowControl w:val="0"/>
        <w:numPr>
          <w:ilvl w:val="3"/>
          <w:numId w:val="109"/>
        </w:numPr>
        <w:autoSpaceDE w:val="0"/>
        <w:autoSpaceDN w:val="0"/>
        <w:spacing w:after="0" w:line="240" w:lineRule="auto"/>
        <w:ind w:left="1710" w:right="910"/>
        <w:jc w:val="both"/>
        <w:rPr>
          <w:rFonts w:ascii="Calibri" w:eastAsia="Calibri" w:hAnsi="Calibri" w:cs="Calibri"/>
          <w:szCs w:val="20"/>
        </w:rPr>
      </w:pPr>
      <w:r w:rsidRPr="007F5A5C">
        <w:rPr>
          <w:rFonts w:ascii="Calibri" w:eastAsia="Calibri" w:hAnsi="Calibri" w:cs="Calibri"/>
          <w:szCs w:val="20"/>
        </w:rPr>
        <w:t>List of key vendors or service providers, locations, and brief description of their expertise/experience.]</w:t>
      </w:r>
    </w:p>
    <w:p w14:paraId="7BFB1E64" w14:textId="77777777" w:rsidR="00776340" w:rsidRPr="00776340" w:rsidRDefault="00776340" w:rsidP="00776340">
      <w:pPr>
        <w:widowControl w:val="0"/>
        <w:tabs>
          <w:tab w:val="left" w:pos="1494"/>
        </w:tabs>
        <w:autoSpaceDE w:val="0"/>
        <w:autoSpaceDN w:val="0"/>
        <w:spacing w:after="0" w:line="240" w:lineRule="auto"/>
        <w:ind w:left="1270" w:right="897"/>
        <w:jc w:val="both"/>
        <w:rPr>
          <w:rFonts w:ascii="Calibri" w:eastAsia="Calibri" w:hAnsi="Calibri" w:cs="Calibri"/>
          <w:sz w:val="24"/>
        </w:rPr>
      </w:pPr>
    </w:p>
    <w:p w14:paraId="5D5C1A65" w14:textId="493A397B" w:rsidR="009532B7" w:rsidRPr="009532B7" w:rsidRDefault="009532B7" w:rsidP="00E73613">
      <w:pPr>
        <w:pStyle w:val="Heading1"/>
        <w:ind w:left="990"/>
      </w:pPr>
    </w:p>
    <w:sectPr w:rsidR="009532B7" w:rsidRPr="009532B7" w:rsidSect="00776340">
      <w:headerReference w:type="default" r:id="rId24"/>
      <w:footerReference w:type="default" r:id="rId25"/>
      <w:pgSz w:w="12240" w:h="15840"/>
      <w:pgMar w:top="1440" w:right="1440" w:bottom="1440" w:left="450" w:header="0" w:footer="10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45BF" w14:textId="77777777" w:rsidR="009071EE" w:rsidRDefault="009071EE" w:rsidP="00664720">
      <w:pPr>
        <w:spacing w:after="0" w:line="240" w:lineRule="auto"/>
      </w:pPr>
      <w:r>
        <w:separator/>
      </w:r>
    </w:p>
  </w:endnote>
  <w:endnote w:type="continuationSeparator" w:id="0">
    <w:p w14:paraId="05637A28" w14:textId="77777777" w:rsidR="009071EE" w:rsidRDefault="009071EE" w:rsidP="00664720">
      <w:pPr>
        <w:spacing w:after="0" w:line="240" w:lineRule="auto"/>
      </w:pPr>
      <w:r>
        <w:continuationSeparator/>
      </w:r>
    </w:p>
  </w:endnote>
  <w:endnote w:type="continuationNotice" w:id="1">
    <w:p w14:paraId="6B78DAFD" w14:textId="77777777" w:rsidR="009071EE" w:rsidRDefault="00907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764B" w14:textId="520DEE55" w:rsidR="00AD51FB" w:rsidRPr="00AD51FB" w:rsidRDefault="00AD51FB" w:rsidP="00AD51FB">
    <w:pPr>
      <w:pStyle w:val="Footer"/>
      <w:jc w:val="center"/>
      <w:rPr>
        <w:b/>
        <w:bCs/>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321E" w14:textId="77777777" w:rsidR="009071EE" w:rsidRDefault="009071EE" w:rsidP="00664720">
      <w:pPr>
        <w:spacing w:after="0" w:line="240" w:lineRule="auto"/>
      </w:pPr>
      <w:r>
        <w:separator/>
      </w:r>
    </w:p>
  </w:footnote>
  <w:footnote w:type="continuationSeparator" w:id="0">
    <w:p w14:paraId="01810F7B" w14:textId="77777777" w:rsidR="009071EE" w:rsidRDefault="009071EE" w:rsidP="00664720">
      <w:pPr>
        <w:spacing w:after="0" w:line="240" w:lineRule="auto"/>
      </w:pPr>
      <w:r>
        <w:continuationSeparator/>
      </w:r>
    </w:p>
  </w:footnote>
  <w:footnote w:type="continuationNotice" w:id="1">
    <w:p w14:paraId="3ABC643E" w14:textId="77777777" w:rsidR="009071EE" w:rsidRDefault="009071EE">
      <w:pPr>
        <w:spacing w:after="0" w:line="240" w:lineRule="auto"/>
      </w:pPr>
    </w:p>
  </w:footnote>
  <w:footnote w:id="2">
    <w:p w14:paraId="72DEEE6C" w14:textId="328CDD0E" w:rsidR="001442E0" w:rsidRPr="00060F35" w:rsidRDefault="001442E0" w:rsidP="00060F35">
      <w:pPr>
        <w:pStyle w:val="FootnoteText"/>
        <w:spacing w:after="0"/>
        <w:rPr>
          <w:sz w:val="16"/>
          <w:szCs w:val="16"/>
        </w:rPr>
      </w:pPr>
      <w:r w:rsidRPr="00060F35">
        <w:rPr>
          <w:rStyle w:val="FootnoteReference"/>
          <w:sz w:val="16"/>
          <w:szCs w:val="16"/>
        </w:rPr>
        <w:footnoteRef/>
      </w:r>
      <w:r w:rsidRPr="00060F35">
        <w:rPr>
          <w:sz w:val="16"/>
          <w:szCs w:val="16"/>
        </w:rPr>
        <w:t xml:space="preserve"> https://africacdc.org/news-item/africa-cdc-calls-for-urgent-regional-coordination-meeting-following-ebola-virus-disease-outbreak-in-ituri-province-drc/</w:t>
      </w:r>
    </w:p>
  </w:footnote>
  <w:footnote w:id="3">
    <w:p w14:paraId="5C66F208" w14:textId="3AD186D2" w:rsidR="00060F35" w:rsidRDefault="00060F35" w:rsidP="00060F35">
      <w:pPr>
        <w:pStyle w:val="FootnoteText"/>
        <w:spacing w:after="0"/>
      </w:pPr>
      <w:r w:rsidRPr="00060F35">
        <w:rPr>
          <w:rStyle w:val="FootnoteReference"/>
          <w:sz w:val="16"/>
          <w:szCs w:val="16"/>
        </w:rPr>
        <w:footnoteRef/>
      </w:r>
      <w:r w:rsidRPr="00060F35">
        <w:rPr>
          <w:sz w:val="16"/>
          <w:szCs w:val="16"/>
        </w:rPr>
        <w:t xml:space="preserve"> https://www.cdc.gov/ebola/situation-summary/index.html</w:t>
      </w:r>
    </w:p>
  </w:footnote>
  <w:footnote w:id="4">
    <w:p w14:paraId="3E5C618E" w14:textId="77777777" w:rsidR="00776340" w:rsidRPr="008F5690" w:rsidRDefault="00776340" w:rsidP="00776340">
      <w:pPr>
        <w:rPr>
          <w:rFonts w:ascii="Arial Narrow" w:hAnsi="Arial Narrow"/>
          <w:sz w:val="20"/>
          <w:szCs w:val="20"/>
        </w:rPr>
      </w:pPr>
      <w:r w:rsidRPr="008F5690">
        <w:rPr>
          <w:rStyle w:val="FootnoteReference"/>
          <w:rFonts w:ascii="Arial Narrow" w:hAnsi="Arial Narrow"/>
          <w:sz w:val="20"/>
          <w:szCs w:val="20"/>
        </w:rPr>
        <w:footnoteRef/>
      </w:r>
      <w:r w:rsidRPr="008F5690">
        <w:rPr>
          <w:rFonts w:ascii="Arial Narrow" w:hAnsi="Arial Narrow"/>
          <w:sz w:val="20"/>
          <w:szCs w:val="20"/>
        </w:rPr>
        <w:t xml:space="preserve"> To be added at the discretion of the </w:t>
      </w:r>
      <w:r>
        <w:rPr>
          <w:rFonts w:ascii="Arial Narrow" w:hAnsi="Arial Narrow"/>
          <w:sz w:val="20"/>
          <w:szCs w:val="20"/>
        </w:rPr>
        <w:t>Agreements</w:t>
      </w:r>
      <w:r w:rsidRPr="008F5690">
        <w:rPr>
          <w:rFonts w:ascii="Arial Narrow" w:hAnsi="Arial Narrow"/>
          <w:sz w:val="20"/>
          <w:szCs w:val="20"/>
        </w:rPr>
        <w:t xml:space="preserve"> Officer and the </w:t>
      </w:r>
      <w:r>
        <w:rPr>
          <w:rFonts w:ascii="Arial Narrow" w:hAnsi="Arial Narrow"/>
          <w:sz w:val="20"/>
          <w:szCs w:val="20"/>
        </w:rPr>
        <w:t xml:space="preserve">Agreements </w:t>
      </w:r>
      <w:r w:rsidRPr="008F5690">
        <w:rPr>
          <w:rFonts w:ascii="Arial Narrow" w:hAnsi="Arial Narrow"/>
          <w:sz w:val="20"/>
          <w:szCs w:val="20"/>
        </w:rPr>
        <w:t xml:space="preserve"> Officer’s Representative and PCT as appropriate for the contract</w:t>
      </w:r>
      <w:r>
        <w:rPr>
          <w:rFonts w:ascii="Arial Narrow" w:hAnsi="Arial Narrow"/>
          <w:sz w:val="20"/>
          <w:szCs w:val="20"/>
        </w:rPr>
        <w:t>, e.g., if the clinical trial utilizes NIH-funded clinical sites</w:t>
      </w:r>
      <w:r w:rsidRPr="008F5690">
        <w:rPr>
          <w:rFonts w:ascii="Arial Narrow" w:hAnsi="Arial Narrow"/>
          <w:sz w:val="20"/>
          <w:szCs w:val="20"/>
        </w:rPr>
        <w:t xml:space="preserve">: </w:t>
      </w:r>
      <w:r w:rsidRPr="008F5690">
        <w:rPr>
          <w:rFonts w:ascii="Arial Narrow" w:hAnsi="Arial Narrow"/>
          <w:i/>
          <w:iCs/>
          <w:sz w:val="20"/>
          <w:szCs w:val="20"/>
        </w:rPr>
        <w:t xml:space="preserve">The </w:t>
      </w:r>
      <w:r>
        <w:rPr>
          <w:rFonts w:ascii="Arial Narrow" w:hAnsi="Arial Narrow"/>
          <w:i/>
          <w:iCs/>
          <w:sz w:val="20"/>
          <w:szCs w:val="20"/>
        </w:rPr>
        <w:t xml:space="preserve">Performer </w:t>
      </w:r>
      <w:r w:rsidRPr="008F5690">
        <w:rPr>
          <w:rFonts w:ascii="Arial Narrow" w:hAnsi="Arial Narrow"/>
          <w:i/>
          <w:iCs/>
          <w:sz w:val="20"/>
          <w:szCs w:val="20"/>
        </w:rPr>
        <w:t xml:space="preserve">must participate in and provide information to a USG-oversight and review committee(s) outside of BARDA. The </w:t>
      </w:r>
      <w:r>
        <w:rPr>
          <w:rFonts w:ascii="Arial Narrow" w:hAnsi="Arial Narrow"/>
          <w:i/>
          <w:iCs/>
          <w:sz w:val="20"/>
          <w:szCs w:val="20"/>
        </w:rPr>
        <w:t xml:space="preserve">Performer </w:t>
      </w:r>
      <w:r w:rsidRPr="008F5690">
        <w:rPr>
          <w:rFonts w:ascii="Arial Narrow" w:hAnsi="Arial Narrow"/>
          <w:i/>
          <w:iCs/>
          <w:sz w:val="20"/>
          <w:szCs w:val="20"/>
        </w:rPr>
        <w:t>must submit protocol, ICF, and IB to a Protocol Science Review Committee (PSRC) four (4) business days before the review to the PSRC Chair and USG-designated reviewers.</w:t>
      </w:r>
    </w:p>
  </w:footnote>
  <w:footnote w:id="5">
    <w:p w14:paraId="7917610B" w14:textId="77777777" w:rsidR="00776340" w:rsidRPr="008F5690" w:rsidRDefault="00776340" w:rsidP="00776340">
      <w:pPr>
        <w:pStyle w:val="FootnoteText"/>
        <w:rPr>
          <w:rFonts w:ascii="Arial Narrow" w:hAnsi="Arial Narrow" w:cs="Arial"/>
        </w:rPr>
      </w:pPr>
      <w:r w:rsidRPr="008F5690">
        <w:rPr>
          <w:rStyle w:val="FootnoteReference"/>
          <w:rFonts w:ascii="Arial Narrow" w:hAnsi="Arial Narrow" w:cs="Arial"/>
        </w:rPr>
        <w:footnoteRef/>
      </w:r>
      <w:r w:rsidRPr="008F5690">
        <w:rPr>
          <w:rFonts w:ascii="Arial Narrow" w:hAnsi="Arial Narrow" w:cs="Arial"/>
        </w:rPr>
        <w:t xml:space="preserve"> Note that this may be modified to daily, weekly, monthly, etc.</w:t>
      </w:r>
      <w:r>
        <w:rPr>
          <w:rFonts w:ascii="Arial Narrow" w:hAnsi="Arial Narrow" w:cs="Arial"/>
        </w:rPr>
        <w:t>,</w:t>
      </w:r>
      <w:r w:rsidRPr="008F5690">
        <w:rPr>
          <w:rFonts w:ascii="Arial Narrow" w:hAnsi="Arial Narrow" w:cs="Arial"/>
        </w:rPr>
        <w:t xml:space="preserve"> reporting as required by the PCT.</w:t>
      </w:r>
    </w:p>
  </w:footnote>
  <w:footnote w:id="6">
    <w:p w14:paraId="10F2E8BF" w14:textId="420AD097" w:rsidR="00776340" w:rsidRPr="008F5690" w:rsidRDefault="00776340" w:rsidP="00776340">
      <w:pPr>
        <w:pStyle w:val="FootnoteText"/>
        <w:rPr>
          <w:rFonts w:ascii="Arial Narrow" w:hAnsi="Arial Narr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A832" w14:textId="42159BFC" w:rsidR="00AD51FB" w:rsidRPr="00AD51FB" w:rsidRDefault="00AD51FB" w:rsidP="00AD51FB">
    <w:pPr>
      <w:pStyle w:val="Header"/>
      <w:jc w:val="center"/>
      <w:rPr>
        <w:b/>
        <w:bCs/>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A895B0"/>
    <w:lvl w:ilvl="0">
      <w:start w:val="1"/>
      <w:numFmt w:val="bullet"/>
      <w:pStyle w:val="ListBullet2"/>
      <w:lvlText w:val=""/>
      <w:lvlJc w:val="left"/>
      <w:pPr>
        <w:tabs>
          <w:tab w:val="num" w:pos="1980"/>
        </w:tabs>
        <w:ind w:left="1980" w:hanging="360"/>
      </w:pPr>
      <w:rPr>
        <w:rFonts w:ascii="Symbol" w:hAnsi="Symbol" w:hint="default"/>
        <w:color w:val="auto"/>
      </w:rPr>
    </w:lvl>
  </w:abstractNum>
  <w:abstractNum w:abstractNumId="1" w15:restartNumberingAfterBreak="0">
    <w:nsid w:val="FFFFFF89"/>
    <w:multiLevelType w:val="singleLevel"/>
    <w:tmpl w:val="5CBADEE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15:restartNumberingAfterBreak="0">
    <w:nsid w:val="00000001"/>
    <w:multiLevelType w:val="multilevel"/>
    <w:tmpl w:val="B994D240"/>
    <w:lvl w:ilvl="0">
      <w:start w:val="1"/>
      <w:numFmt w:val="decimal"/>
      <w:pStyle w:val="Style2"/>
      <w:lvlText w:val="%1"/>
      <w:lvlJc w:val="left"/>
      <w:pPr>
        <w:tabs>
          <w:tab w:val="left" w:pos="72"/>
        </w:tabs>
        <w:ind w:left="72" w:hanging="432"/>
      </w:pPr>
      <w:rPr>
        <w:rFonts w:cs="Times New Roman"/>
      </w:rPr>
    </w:lvl>
    <w:lvl w:ilvl="1">
      <w:start w:val="1"/>
      <w:numFmt w:val="decimal"/>
      <w:pStyle w:val="Style2"/>
      <w:isLgl/>
      <w:lvlText w:val="%1.%2"/>
      <w:lvlJc w:val="left"/>
      <w:pPr>
        <w:tabs>
          <w:tab w:val="left" w:pos="216"/>
        </w:tabs>
        <w:ind w:left="216" w:hanging="576"/>
      </w:pPr>
      <w:rPr>
        <w:rFonts w:cs="Times New Roman"/>
      </w:rPr>
    </w:lvl>
    <w:lvl w:ilvl="2">
      <w:start w:val="1"/>
      <w:numFmt w:val="none"/>
      <w:lvlText w:val="6.3.1"/>
      <w:lvlJc w:val="left"/>
      <w:pPr>
        <w:tabs>
          <w:tab w:val="left" w:pos="360"/>
        </w:tabs>
        <w:ind w:left="360" w:hanging="720"/>
      </w:pPr>
      <w:rPr>
        <w:rFonts w:cs="Times New Roman"/>
      </w:rPr>
    </w:lvl>
    <w:lvl w:ilvl="3">
      <w:start w:val="1"/>
      <w:numFmt w:val="decimal"/>
      <w:lvlText w:val="%1.%2.%3.%4"/>
      <w:lvlJc w:val="left"/>
      <w:pPr>
        <w:tabs>
          <w:tab w:val="left" w:pos="504"/>
        </w:tabs>
        <w:ind w:left="504" w:hanging="864"/>
      </w:pPr>
      <w:rPr>
        <w:rFonts w:cs="Times New Roman"/>
      </w:rPr>
    </w:lvl>
    <w:lvl w:ilvl="4">
      <w:start w:val="1"/>
      <w:numFmt w:val="decimal"/>
      <w:lvlText w:val="%1.%2.%3.%4.%5"/>
      <w:lvlJc w:val="left"/>
      <w:pPr>
        <w:tabs>
          <w:tab w:val="left" w:pos="648"/>
        </w:tabs>
        <w:ind w:left="648" w:hanging="1008"/>
      </w:pPr>
      <w:rPr>
        <w:rFonts w:cs="Times New Roman"/>
      </w:rPr>
    </w:lvl>
    <w:lvl w:ilvl="5">
      <w:start w:val="1"/>
      <w:numFmt w:val="decimal"/>
      <w:lvlText w:val="%1.%2.%3.%4.%5.%6"/>
      <w:lvlJc w:val="left"/>
      <w:pPr>
        <w:tabs>
          <w:tab w:val="left" w:pos="792"/>
        </w:tabs>
        <w:ind w:left="792" w:hanging="1152"/>
      </w:pPr>
      <w:rPr>
        <w:rFonts w:cs="Times New Roman"/>
      </w:rPr>
    </w:lvl>
    <w:lvl w:ilvl="6">
      <w:start w:val="1"/>
      <w:numFmt w:val="decimal"/>
      <w:lvlText w:val="%1.%2.%3.%4.%5.%6.%7"/>
      <w:lvlJc w:val="left"/>
      <w:pPr>
        <w:tabs>
          <w:tab w:val="left" w:pos="936"/>
        </w:tabs>
        <w:ind w:left="936" w:hanging="1296"/>
      </w:pPr>
      <w:rPr>
        <w:rFonts w:cs="Times New Roman"/>
      </w:rPr>
    </w:lvl>
    <w:lvl w:ilvl="7">
      <w:start w:val="1"/>
      <w:numFmt w:val="decimal"/>
      <w:lvlText w:val="%1.%2.%3.%4.%5.%6.%7.%8"/>
      <w:lvlJc w:val="left"/>
      <w:pPr>
        <w:tabs>
          <w:tab w:val="left" w:pos="1080"/>
        </w:tabs>
        <w:ind w:left="1080" w:hanging="1440"/>
      </w:pPr>
      <w:rPr>
        <w:rFonts w:cs="Times New Roman"/>
      </w:rPr>
    </w:lvl>
    <w:lvl w:ilvl="8">
      <w:start w:val="1"/>
      <w:numFmt w:val="decimal"/>
      <w:lvlText w:val="%1.%2.%3.%4.%5.%6.%7.%8.%9"/>
      <w:lvlJc w:val="left"/>
      <w:pPr>
        <w:tabs>
          <w:tab w:val="left" w:pos="1224"/>
        </w:tabs>
        <w:ind w:left="1224" w:hanging="1584"/>
      </w:pPr>
      <w:rPr>
        <w:rFonts w:cs="Times New Roman"/>
      </w:rPr>
    </w:lvl>
  </w:abstractNum>
  <w:abstractNum w:abstractNumId="3" w15:restartNumberingAfterBreak="0">
    <w:nsid w:val="00B4174B"/>
    <w:multiLevelType w:val="hybridMultilevel"/>
    <w:tmpl w:val="7E5AE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0E91DD9"/>
    <w:multiLevelType w:val="hybridMultilevel"/>
    <w:tmpl w:val="CFF8FA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17B6A2E"/>
    <w:multiLevelType w:val="hybridMultilevel"/>
    <w:tmpl w:val="2D7066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AF3FFB"/>
    <w:multiLevelType w:val="hybridMultilevel"/>
    <w:tmpl w:val="6072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024063"/>
    <w:multiLevelType w:val="hybridMultilevel"/>
    <w:tmpl w:val="AE6E3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29F459C"/>
    <w:multiLevelType w:val="hybridMultilevel"/>
    <w:tmpl w:val="B892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0A4FB6"/>
    <w:multiLevelType w:val="hybridMultilevel"/>
    <w:tmpl w:val="07ACBC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D82FDA"/>
    <w:multiLevelType w:val="multilevel"/>
    <w:tmpl w:val="3940BA2E"/>
    <w:lvl w:ilvl="0">
      <w:start w:val="1"/>
      <w:numFmt w:val="decimal"/>
      <w:lvlText w:val="%1"/>
      <w:lvlJc w:val="left"/>
      <w:pPr>
        <w:ind w:left="720" w:hanging="360"/>
      </w:pPr>
      <w:rPr>
        <w:rFonts w:ascii="Times New Roman" w:hAnsi="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2C43C9"/>
    <w:multiLevelType w:val="hybridMultilevel"/>
    <w:tmpl w:val="7A14C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7503275"/>
    <w:multiLevelType w:val="hybridMultilevel"/>
    <w:tmpl w:val="31E68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87100C0"/>
    <w:multiLevelType w:val="hybridMultilevel"/>
    <w:tmpl w:val="CBDC6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8E91210"/>
    <w:multiLevelType w:val="hybridMultilevel"/>
    <w:tmpl w:val="5FDCF8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92572D3"/>
    <w:multiLevelType w:val="multilevel"/>
    <w:tmpl w:val="A0D491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CF9712D"/>
    <w:multiLevelType w:val="hybridMultilevel"/>
    <w:tmpl w:val="5C2C829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0D012025"/>
    <w:multiLevelType w:val="multilevel"/>
    <w:tmpl w:val="B3C29A82"/>
    <w:lvl w:ilvl="0">
      <w:start w:val="2"/>
      <w:numFmt w:val="decimal"/>
      <w:lvlText w:val="%1"/>
      <w:lvlJc w:val="left"/>
      <w:pPr>
        <w:ind w:left="480" w:hanging="480"/>
      </w:pPr>
      <w:rPr>
        <w:rFonts w:hint="default"/>
      </w:rPr>
    </w:lvl>
    <w:lvl w:ilvl="1">
      <w:start w:val="3"/>
      <w:numFmt w:val="decimal"/>
      <w:lvlText w:val="%1.%2"/>
      <w:lvlJc w:val="left"/>
      <w:pPr>
        <w:ind w:left="965" w:hanging="48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8" w15:restartNumberingAfterBreak="0">
    <w:nsid w:val="0D9E2013"/>
    <w:multiLevelType w:val="hybridMultilevel"/>
    <w:tmpl w:val="5B649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12230AE3"/>
    <w:multiLevelType w:val="hybridMultilevel"/>
    <w:tmpl w:val="73D41D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26438B5"/>
    <w:multiLevelType w:val="hybridMultilevel"/>
    <w:tmpl w:val="50A409B0"/>
    <w:lvl w:ilvl="0" w:tplc="0172EC38">
      <w:start w:val="1"/>
      <w:numFmt w:val="bullet"/>
      <w:lvlText w:val=""/>
      <w:lvlJc w:val="left"/>
      <w:pPr>
        <w:ind w:left="1080" w:hanging="360"/>
      </w:pPr>
      <w:rPr>
        <w:rFonts w:ascii="Symbol" w:hAnsi="Symbol"/>
      </w:rPr>
    </w:lvl>
    <w:lvl w:ilvl="1" w:tplc="D0F030E4">
      <w:start w:val="1"/>
      <w:numFmt w:val="bullet"/>
      <w:lvlText w:val=""/>
      <w:lvlJc w:val="left"/>
      <w:pPr>
        <w:ind w:left="1080" w:hanging="360"/>
      </w:pPr>
      <w:rPr>
        <w:rFonts w:ascii="Symbol" w:hAnsi="Symbol"/>
      </w:rPr>
    </w:lvl>
    <w:lvl w:ilvl="2" w:tplc="F1B0AEE6">
      <w:start w:val="1"/>
      <w:numFmt w:val="bullet"/>
      <w:lvlText w:val=""/>
      <w:lvlJc w:val="left"/>
      <w:pPr>
        <w:ind w:left="1080" w:hanging="360"/>
      </w:pPr>
      <w:rPr>
        <w:rFonts w:ascii="Symbol" w:hAnsi="Symbol"/>
      </w:rPr>
    </w:lvl>
    <w:lvl w:ilvl="3" w:tplc="5636B374">
      <w:start w:val="1"/>
      <w:numFmt w:val="bullet"/>
      <w:lvlText w:val=""/>
      <w:lvlJc w:val="left"/>
      <w:pPr>
        <w:ind w:left="1080" w:hanging="360"/>
      </w:pPr>
      <w:rPr>
        <w:rFonts w:ascii="Symbol" w:hAnsi="Symbol"/>
      </w:rPr>
    </w:lvl>
    <w:lvl w:ilvl="4" w:tplc="FB44094C">
      <w:start w:val="1"/>
      <w:numFmt w:val="bullet"/>
      <w:lvlText w:val=""/>
      <w:lvlJc w:val="left"/>
      <w:pPr>
        <w:ind w:left="1080" w:hanging="360"/>
      </w:pPr>
      <w:rPr>
        <w:rFonts w:ascii="Symbol" w:hAnsi="Symbol"/>
      </w:rPr>
    </w:lvl>
    <w:lvl w:ilvl="5" w:tplc="2CA64028">
      <w:start w:val="1"/>
      <w:numFmt w:val="bullet"/>
      <w:lvlText w:val=""/>
      <w:lvlJc w:val="left"/>
      <w:pPr>
        <w:ind w:left="1080" w:hanging="360"/>
      </w:pPr>
      <w:rPr>
        <w:rFonts w:ascii="Symbol" w:hAnsi="Symbol"/>
      </w:rPr>
    </w:lvl>
    <w:lvl w:ilvl="6" w:tplc="C584DAFA">
      <w:start w:val="1"/>
      <w:numFmt w:val="bullet"/>
      <w:lvlText w:val=""/>
      <w:lvlJc w:val="left"/>
      <w:pPr>
        <w:ind w:left="1080" w:hanging="360"/>
      </w:pPr>
      <w:rPr>
        <w:rFonts w:ascii="Symbol" w:hAnsi="Symbol"/>
      </w:rPr>
    </w:lvl>
    <w:lvl w:ilvl="7" w:tplc="4C4666F6">
      <w:start w:val="1"/>
      <w:numFmt w:val="bullet"/>
      <w:lvlText w:val=""/>
      <w:lvlJc w:val="left"/>
      <w:pPr>
        <w:ind w:left="1080" w:hanging="360"/>
      </w:pPr>
      <w:rPr>
        <w:rFonts w:ascii="Symbol" w:hAnsi="Symbol"/>
      </w:rPr>
    </w:lvl>
    <w:lvl w:ilvl="8" w:tplc="611CEBF0">
      <w:start w:val="1"/>
      <w:numFmt w:val="bullet"/>
      <w:lvlText w:val=""/>
      <w:lvlJc w:val="left"/>
      <w:pPr>
        <w:ind w:left="1080" w:hanging="360"/>
      </w:pPr>
      <w:rPr>
        <w:rFonts w:ascii="Symbol" w:hAnsi="Symbol"/>
      </w:rPr>
    </w:lvl>
  </w:abstractNum>
  <w:abstractNum w:abstractNumId="21" w15:restartNumberingAfterBreak="0">
    <w:nsid w:val="12F02892"/>
    <w:multiLevelType w:val="hybridMultilevel"/>
    <w:tmpl w:val="6BBA45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3332C5D"/>
    <w:multiLevelType w:val="hybridMultilevel"/>
    <w:tmpl w:val="45649C70"/>
    <w:lvl w:ilvl="0" w:tplc="190660B8">
      <w:start w:val="1"/>
      <w:numFmt w:val="lowerLetter"/>
      <w:lvlText w:val="%1."/>
      <w:lvlJc w:val="left"/>
      <w:pPr>
        <w:ind w:left="2170" w:hanging="360"/>
      </w:pPr>
      <w:rPr>
        <w:rFonts w:ascii="Calibri" w:eastAsia="Calibri" w:hAnsi="Calibri" w:cs="Calibri" w:hint="default"/>
        <w:b w:val="0"/>
        <w:bCs w:val="0"/>
        <w:i w:val="0"/>
        <w:iCs w:val="0"/>
        <w:spacing w:val="0"/>
        <w:w w:val="100"/>
        <w:sz w:val="24"/>
        <w:szCs w:val="24"/>
        <w:lang w:val="en-US" w:eastAsia="en-US" w:bidi="ar-SA"/>
      </w:rPr>
    </w:lvl>
    <w:lvl w:ilvl="1" w:tplc="FF60CFA4">
      <w:numFmt w:val="bullet"/>
      <w:lvlText w:val="•"/>
      <w:lvlJc w:val="left"/>
      <w:pPr>
        <w:ind w:left="3106" w:hanging="360"/>
      </w:pPr>
      <w:rPr>
        <w:rFonts w:hint="default"/>
        <w:lang w:val="en-US" w:eastAsia="en-US" w:bidi="ar-SA"/>
      </w:rPr>
    </w:lvl>
    <w:lvl w:ilvl="2" w:tplc="8162032E">
      <w:numFmt w:val="bullet"/>
      <w:lvlText w:val="•"/>
      <w:lvlJc w:val="left"/>
      <w:pPr>
        <w:ind w:left="4032" w:hanging="360"/>
      </w:pPr>
      <w:rPr>
        <w:rFonts w:hint="default"/>
        <w:lang w:val="en-US" w:eastAsia="en-US" w:bidi="ar-SA"/>
      </w:rPr>
    </w:lvl>
    <w:lvl w:ilvl="3" w:tplc="3DC65DD6">
      <w:numFmt w:val="bullet"/>
      <w:lvlText w:val="•"/>
      <w:lvlJc w:val="left"/>
      <w:pPr>
        <w:ind w:left="4958" w:hanging="360"/>
      </w:pPr>
      <w:rPr>
        <w:rFonts w:hint="default"/>
        <w:lang w:val="en-US" w:eastAsia="en-US" w:bidi="ar-SA"/>
      </w:rPr>
    </w:lvl>
    <w:lvl w:ilvl="4" w:tplc="4A7A9332">
      <w:numFmt w:val="bullet"/>
      <w:lvlText w:val="•"/>
      <w:lvlJc w:val="left"/>
      <w:pPr>
        <w:ind w:left="5884" w:hanging="360"/>
      </w:pPr>
      <w:rPr>
        <w:rFonts w:hint="default"/>
        <w:lang w:val="en-US" w:eastAsia="en-US" w:bidi="ar-SA"/>
      </w:rPr>
    </w:lvl>
    <w:lvl w:ilvl="5" w:tplc="8408A5E2">
      <w:numFmt w:val="bullet"/>
      <w:lvlText w:val="•"/>
      <w:lvlJc w:val="left"/>
      <w:pPr>
        <w:ind w:left="6810" w:hanging="360"/>
      </w:pPr>
      <w:rPr>
        <w:rFonts w:hint="default"/>
        <w:lang w:val="en-US" w:eastAsia="en-US" w:bidi="ar-SA"/>
      </w:rPr>
    </w:lvl>
    <w:lvl w:ilvl="6" w:tplc="6068006A">
      <w:numFmt w:val="bullet"/>
      <w:lvlText w:val="•"/>
      <w:lvlJc w:val="left"/>
      <w:pPr>
        <w:ind w:left="7736" w:hanging="360"/>
      </w:pPr>
      <w:rPr>
        <w:rFonts w:hint="default"/>
        <w:lang w:val="en-US" w:eastAsia="en-US" w:bidi="ar-SA"/>
      </w:rPr>
    </w:lvl>
    <w:lvl w:ilvl="7" w:tplc="2756620C">
      <w:numFmt w:val="bullet"/>
      <w:lvlText w:val="•"/>
      <w:lvlJc w:val="left"/>
      <w:pPr>
        <w:ind w:left="8662" w:hanging="360"/>
      </w:pPr>
      <w:rPr>
        <w:rFonts w:hint="default"/>
        <w:lang w:val="en-US" w:eastAsia="en-US" w:bidi="ar-SA"/>
      </w:rPr>
    </w:lvl>
    <w:lvl w:ilvl="8" w:tplc="E4D66350">
      <w:numFmt w:val="bullet"/>
      <w:lvlText w:val="•"/>
      <w:lvlJc w:val="left"/>
      <w:pPr>
        <w:ind w:left="9588" w:hanging="360"/>
      </w:pPr>
      <w:rPr>
        <w:rFonts w:hint="default"/>
        <w:lang w:val="en-US" w:eastAsia="en-US" w:bidi="ar-SA"/>
      </w:rPr>
    </w:lvl>
  </w:abstractNum>
  <w:abstractNum w:abstractNumId="23" w15:restartNumberingAfterBreak="0">
    <w:nsid w:val="133B7978"/>
    <w:multiLevelType w:val="multilevel"/>
    <w:tmpl w:val="77EE6474"/>
    <w:lvl w:ilvl="0">
      <w:start w:val="3"/>
      <w:numFmt w:val="decimal"/>
      <w:lvlText w:val="%1"/>
      <w:lvlJc w:val="left"/>
      <w:pPr>
        <w:ind w:left="360" w:hanging="360"/>
      </w:pPr>
      <w:rPr>
        <w:rFonts w:hint="default"/>
      </w:rPr>
    </w:lvl>
    <w:lvl w:ilvl="1">
      <w:start w:val="1"/>
      <w:numFmt w:val="decimal"/>
      <w:lvlText w:val="%1.%2"/>
      <w:lvlJc w:val="left"/>
      <w:pPr>
        <w:ind w:left="970" w:hanging="360"/>
      </w:pPr>
      <w:rPr>
        <w:rFonts w:hint="default"/>
      </w:rPr>
    </w:lvl>
    <w:lvl w:ilvl="2">
      <w:start w:val="1"/>
      <w:numFmt w:val="decimal"/>
      <w:lvlText w:val="%1.%2.%3"/>
      <w:lvlJc w:val="left"/>
      <w:pPr>
        <w:ind w:left="1940" w:hanging="720"/>
      </w:pPr>
      <w:rPr>
        <w:rFonts w:hint="default"/>
      </w:rPr>
    </w:lvl>
    <w:lvl w:ilvl="3">
      <w:start w:val="1"/>
      <w:numFmt w:val="bullet"/>
      <w:lvlText w:val=""/>
      <w:lvlJc w:val="left"/>
      <w:pPr>
        <w:ind w:left="720" w:hanging="360"/>
      </w:pPr>
      <w:rPr>
        <w:rFonts w:ascii="Symbol" w:hAnsi="Symbol"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680" w:hanging="1800"/>
      </w:pPr>
      <w:rPr>
        <w:rFonts w:hint="default"/>
      </w:rPr>
    </w:lvl>
  </w:abstractNum>
  <w:abstractNum w:abstractNumId="24" w15:restartNumberingAfterBreak="0">
    <w:nsid w:val="14790B46"/>
    <w:multiLevelType w:val="hybridMultilevel"/>
    <w:tmpl w:val="1F7AF3F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5004963"/>
    <w:multiLevelType w:val="hybridMultilevel"/>
    <w:tmpl w:val="5C9A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69E4E75"/>
    <w:multiLevelType w:val="hybridMultilevel"/>
    <w:tmpl w:val="A9E443A8"/>
    <w:lvl w:ilvl="0" w:tplc="04090019">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7F71E22"/>
    <w:multiLevelType w:val="hybridMultilevel"/>
    <w:tmpl w:val="78303472"/>
    <w:lvl w:ilvl="0" w:tplc="416ACA50">
      <w:start w:val="1"/>
      <w:numFmt w:val="decimal"/>
      <w:lvlText w:val="%1."/>
      <w:lvlJc w:val="left"/>
      <w:pPr>
        <w:ind w:left="970" w:hanging="360"/>
        <w:jc w:val="right"/>
      </w:pPr>
      <w:rPr>
        <w:rFonts w:ascii="Calibri" w:eastAsia="Calibri" w:hAnsi="Calibri" w:cs="Calibri" w:hint="default"/>
        <w:b/>
        <w:bCs/>
        <w:i w:val="0"/>
        <w:iCs w:val="0"/>
        <w:spacing w:val="-1"/>
        <w:w w:val="100"/>
        <w:sz w:val="32"/>
        <w:szCs w:val="32"/>
        <w:lang w:val="en-US" w:eastAsia="en-US" w:bidi="ar-SA"/>
      </w:rPr>
    </w:lvl>
    <w:lvl w:ilvl="1" w:tplc="E32A55FE">
      <w:start w:val="1"/>
      <w:numFmt w:val="decimal"/>
      <w:lvlText w:val="%2."/>
      <w:lvlJc w:val="left"/>
      <w:pPr>
        <w:ind w:left="970" w:hanging="360"/>
      </w:pPr>
      <w:rPr>
        <w:rFonts w:hint="default"/>
        <w:spacing w:val="-1"/>
        <w:w w:val="100"/>
        <w:lang w:val="en-US" w:eastAsia="en-US" w:bidi="ar-SA"/>
      </w:rPr>
    </w:lvl>
    <w:lvl w:ilvl="2" w:tplc="777C403C">
      <w:numFmt w:val="bullet"/>
      <w:lvlText w:val=""/>
      <w:lvlJc w:val="left"/>
      <w:pPr>
        <w:ind w:left="2122" w:hanging="360"/>
      </w:pPr>
      <w:rPr>
        <w:rFonts w:ascii="Symbol" w:eastAsia="Symbol" w:hAnsi="Symbol" w:cs="Symbol" w:hint="default"/>
        <w:b w:val="0"/>
        <w:bCs w:val="0"/>
        <w:i w:val="0"/>
        <w:iCs w:val="0"/>
        <w:spacing w:val="0"/>
        <w:w w:val="100"/>
        <w:sz w:val="24"/>
        <w:szCs w:val="24"/>
        <w:lang w:val="en-US" w:eastAsia="en-US" w:bidi="ar-SA"/>
      </w:rPr>
    </w:lvl>
    <w:lvl w:ilvl="3" w:tplc="966E8B08">
      <w:numFmt w:val="bullet"/>
      <w:lvlText w:val="o"/>
      <w:lvlJc w:val="left"/>
      <w:pPr>
        <w:ind w:left="2842" w:hanging="360"/>
      </w:pPr>
      <w:rPr>
        <w:rFonts w:ascii="Courier New" w:eastAsia="Courier New" w:hAnsi="Courier New" w:cs="Courier New" w:hint="default"/>
        <w:b w:val="0"/>
        <w:bCs w:val="0"/>
        <w:i w:val="0"/>
        <w:iCs w:val="0"/>
        <w:spacing w:val="0"/>
        <w:w w:val="100"/>
        <w:sz w:val="24"/>
        <w:szCs w:val="24"/>
        <w:lang w:val="en-US" w:eastAsia="en-US" w:bidi="ar-SA"/>
      </w:rPr>
    </w:lvl>
    <w:lvl w:ilvl="4" w:tplc="2E5E2222">
      <w:numFmt w:val="bullet"/>
      <w:lvlText w:val="•"/>
      <w:lvlJc w:val="left"/>
      <w:pPr>
        <w:ind w:left="3982" w:hanging="360"/>
      </w:pPr>
      <w:rPr>
        <w:rFonts w:hint="default"/>
        <w:lang w:val="en-US" w:eastAsia="en-US" w:bidi="ar-SA"/>
      </w:rPr>
    </w:lvl>
    <w:lvl w:ilvl="5" w:tplc="D5140560">
      <w:numFmt w:val="bullet"/>
      <w:lvlText w:val="•"/>
      <w:lvlJc w:val="left"/>
      <w:pPr>
        <w:ind w:left="5125" w:hanging="360"/>
      </w:pPr>
      <w:rPr>
        <w:rFonts w:hint="default"/>
        <w:lang w:val="en-US" w:eastAsia="en-US" w:bidi="ar-SA"/>
      </w:rPr>
    </w:lvl>
    <w:lvl w:ilvl="6" w:tplc="B52E58C0">
      <w:numFmt w:val="bullet"/>
      <w:lvlText w:val="•"/>
      <w:lvlJc w:val="left"/>
      <w:pPr>
        <w:ind w:left="6268" w:hanging="360"/>
      </w:pPr>
      <w:rPr>
        <w:rFonts w:hint="default"/>
        <w:lang w:val="en-US" w:eastAsia="en-US" w:bidi="ar-SA"/>
      </w:rPr>
    </w:lvl>
    <w:lvl w:ilvl="7" w:tplc="36B2DD58">
      <w:numFmt w:val="bullet"/>
      <w:lvlText w:val="•"/>
      <w:lvlJc w:val="left"/>
      <w:pPr>
        <w:ind w:left="7411" w:hanging="360"/>
      </w:pPr>
      <w:rPr>
        <w:rFonts w:hint="default"/>
        <w:lang w:val="en-US" w:eastAsia="en-US" w:bidi="ar-SA"/>
      </w:rPr>
    </w:lvl>
    <w:lvl w:ilvl="8" w:tplc="38569634">
      <w:numFmt w:val="bullet"/>
      <w:lvlText w:val="•"/>
      <w:lvlJc w:val="left"/>
      <w:pPr>
        <w:ind w:left="8554" w:hanging="360"/>
      </w:pPr>
      <w:rPr>
        <w:rFonts w:hint="default"/>
        <w:lang w:val="en-US" w:eastAsia="en-US" w:bidi="ar-SA"/>
      </w:rPr>
    </w:lvl>
  </w:abstractNum>
  <w:abstractNum w:abstractNumId="28" w15:restartNumberingAfterBreak="0">
    <w:nsid w:val="19435D1D"/>
    <w:multiLevelType w:val="hybridMultilevel"/>
    <w:tmpl w:val="CE04E8EE"/>
    <w:lvl w:ilvl="0" w:tplc="0409000F">
      <w:start w:val="1"/>
      <w:numFmt w:val="decimal"/>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EC2F4C"/>
    <w:multiLevelType w:val="hybridMultilevel"/>
    <w:tmpl w:val="D8D881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A6F4D30"/>
    <w:multiLevelType w:val="hybridMultilevel"/>
    <w:tmpl w:val="A2EA77DC"/>
    <w:lvl w:ilvl="0" w:tplc="CEE0FBF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1" w15:restartNumberingAfterBreak="0">
    <w:nsid w:val="1BC91872"/>
    <w:multiLevelType w:val="hybridMultilevel"/>
    <w:tmpl w:val="861C4E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FBF1784"/>
    <w:multiLevelType w:val="hybridMultilevel"/>
    <w:tmpl w:val="EB887A3E"/>
    <w:lvl w:ilvl="0" w:tplc="FE1AE9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162808"/>
    <w:multiLevelType w:val="hybridMultilevel"/>
    <w:tmpl w:val="06009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20E23EDE"/>
    <w:multiLevelType w:val="hybridMultilevel"/>
    <w:tmpl w:val="DED87FF8"/>
    <w:lvl w:ilvl="0" w:tplc="E0EC7EC6">
      <w:start w:val="1"/>
      <w:numFmt w:val="decimal"/>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246E4650"/>
    <w:multiLevelType w:val="hybridMultilevel"/>
    <w:tmpl w:val="4C66598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36" w15:restartNumberingAfterBreak="0">
    <w:nsid w:val="26A550E4"/>
    <w:multiLevelType w:val="hybridMultilevel"/>
    <w:tmpl w:val="AF80628E"/>
    <w:lvl w:ilvl="0" w:tplc="72FED506">
      <w:start w:val="1"/>
      <w:numFmt w:val="lowerLetter"/>
      <w:lvlText w:val="%1."/>
      <w:lvlJc w:val="left"/>
      <w:pPr>
        <w:ind w:left="1794" w:hanging="360"/>
      </w:pPr>
      <w:rPr>
        <w:rFonts w:hint="default"/>
        <w:b/>
        <w:bCs/>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37" w15:restartNumberingAfterBreak="0">
    <w:nsid w:val="26E30054"/>
    <w:multiLevelType w:val="hybridMultilevel"/>
    <w:tmpl w:val="9D38E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73B38CD"/>
    <w:multiLevelType w:val="hybridMultilevel"/>
    <w:tmpl w:val="9AA4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AE7E68"/>
    <w:multiLevelType w:val="hybridMultilevel"/>
    <w:tmpl w:val="461290EA"/>
    <w:lvl w:ilvl="0" w:tplc="CEA4173C">
      <w:start w:val="1"/>
      <w:numFmt w:val="decimal"/>
      <w:lvlText w:val="%1)"/>
      <w:lvlJc w:val="left"/>
      <w:pPr>
        <w:ind w:left="360" w:hanging="360"/>
      </w:pPr>
      <w:rPr>
        <w:b/>
      </w:rPr>
    </w:lvl>
    <w:lvl w:ilvl="1" w:tplc="B93CB5EC">
      <w:start w:val="1"/>
      <w:numFmt w:val="decimal"/>
      <w:lvlText w:val="%2."/>
      <w:lvlJc w:val="left"/>
      <w:pPr>
        <w:ind w:left="720" w:hanging="360"/>
      </w:pPr>
      <w:rPr>
        <w:i w:val="0"/>
      </w:rPr>
    </w:lvl>
    <w:lvl w:ilvl="2" w:tplc="CE8A1CFC">
      <w:start w:val="1"/>
      <w:numFmt w:val="lowerRoman"/>
      <w:lvlText w:val="%3)"/>
      <w:lvlJc w:val="left"/>
      <w:pPr>
        <w:ind w:left="1080" w:hanging="360"/>
      </w:pPr>
    </w:lvl>
    <w:lvl w:ilvl="3" w:tplc="490A865E">
      <w:start w:val="1"/>
      <w:numFmt w:val="decimal"/>
      <w:lvlText w:val="(%4)"/>
      <w:lvlJc w:val="left"/>
      <w:pPr>
        <w:ind w:left="1440" w:hanging="360"/>
      </w:pPr>
    </w:lvl>
    <w:lvl w:ilvl="4" w:tplc="22BAB03C">
      <w:start w:val="1"/>
      <w:numFmt w:val="lowerLetter"/>
      <w:lvlText w:val="(%5)"/>
      <w:lvlJc w:val="left"/>
      <w:pPr>
        <w:ind w:left="1800" w:hanging="360"/>
      </w:pPr>
    </w:lvl>
    <w:lvl w:ilvl="5" w:tplc="693A402E">
      <w:start w:val="1"/>
      <w:numFmt w:val="lowerRoman"/>
      <w:lvlText w:val="(%6)"/>
      <w:lvlJc w:val="left"/>
      <w:pPr>
        <w:ind w:left="2160" w:hanging="360"/>
      </w:pPr>
    </w:lvl>
    <w:lvl w:ilvl="6" w:tplc="9AE6FD44">
      <w:start w:val="1"/>
      <w:numFmt w:val="decimal"/>
      <w:lvlText w:val="%7."/>
      <w:lvlJc w:val="left"/>
      <w:pPr>
        <w:ind w:left="2520" w:hanging="360"/>
      </w:pPr>
    </w:lvl>
    <w:lvl w:ilvl="7" w:tplc="D94E265C">
      <w:start w:val="1"/>
      <w:numFmt w:val="bullet"/>
      <w:lvlText w:val=""/>
      <w:lvlJc w:val="left"/>
      <w:pPr>
        <w:ind w:left="2880" w:hanging="360"/>
      </w:pPr>
      <w:rPr>
        <w:rFonts w:ascii="Symbol" w:hAnsi="Symbol" w:hint="default"/>
      </w:rPr>
    </w:lvl>
    <w:lvl w:ilvl="8" w:tplc="1F3A4170">
      <w:start w:val="1"/>
      <w:numFmt w:val="lowerRoman"/>
      <w:lvlText w:val="%9."/>
      <w:lvlJc w:val="left"/>
      <w:pPr>
        <w:ind w:left="3240" w:hanging="360"/>
      </w:pPr>
    </w:lvl>
  </w:abstractNum>
  <w:abstractNum w:abstractNumId="40" w15:restartNumberingAfterBreak="0">
    <w:nsid w:val="28A8612D"/>
    <w:multiLevelType w:val="hybridMultilevel"/>
    <w:tmpl w:val="AA4A6BC0"/>
    <w:lvl w:ilvl="0" w:tplc="436E4F66">
      <w:start w:val="1"/>
      <w:numFmt w:val="decimal"/>
      <w:lvlText w:val="%1."/>
      <w:lvlJc w:val="left"/>
      <w:pPr>
        <w:ind w:left="910" w:hanging="450"/>
      </w:pPr>
      <w:rPr>
        <w:rFonts w:ascii="Calibri" w:eastAsia="Calibri" w:hAnsi="Calibri" w:cs="Calibri" w:hint="default"/>
        <w:b/>
        <w:bCs/>
        <w:i w:val="0"/>
        <w:iCs w:val="0"/>
        <w:spacing w:val="-1"/>
        <w:w w:val="100"/>
        <w:sz w:val="32"/>
        <w:szCs w:val="32"/>
        <w:lang w:val="en-US" w:eastAsia="en-US" w:bidi="ar-SA"/>
      </w:rPr>
    </w:lvl>
    <w:lvl w:ilvl="1" w:tplc="87184862">
      <w:start w:val="1"/>
      <w:numFmt w:val="decimal"/>
      <w:lvlText w:val="%2."/>
      <w:lvlJc w:val="left"/>
      <w:pPr>
        <w:ind w:left="1270" w:hanging="360"/>
      </w:pPr>
      <w:rPr>
        <w:rFonts w:ascii="Calibri" w:eastAsia="Calibri" w:hAnsi="Calibri" w:cs="Calibri" w:hint="default"/>
        <w:b/>
        <w:bCs/>
        <w:i w:val="0"/>
        <w:iCs w:val="0"/>
        <w:spacing w:val="-1"/>
        <w:w w:val="100"/>
        <w:sz w:val="32"/>
        <w:szCs w:val="32"/>
        <w:lang w:val="en-US" w:eastAsia="en-US" w:bidi="ar-SA"/>
      </w:rPr>
    </w:lvl>
    <w:lvl w:ilvl="2" w:tplc="6270E906">
      <w:start w:val="1"/>
      <w:numFmt w:val="decimal"/>
      <w:lvlText w:val="%3."/>
      <w:lvlJc w:val="left"/>
      <w:pPr>
        <w:ind w:left="1270" w:hanging="360"/>
      </w:pPr>
      <w:rPr>
        <w:rFonts w:ascii="Calibri" w:eastAsia="Calibri" w:hAnsi="Calibri" w:cs="Calibri" w:hint="default"/>
        <w:b/>
        <w:bCs/>
        <w:i w:val="0"/>
        <w:iCs w:val="0"/>
        <w:spacing w:val="-1"/>
        <w:w w:val="100"/>
        <w:sz w:val="24"/>
        <w:szCs w:val="24"/>
        <w:lang w:val="en-US" w:eastAsia="en-US" w:bidi="ar-SA"/>
      </w:rPr>
    </w:lvl>
    <w:lvl w:ilvl="3" w:tplc="2DA8E878">
      <w:numFmt w:val="bullet"/>
      <w:lvlText w:val=""/>
      <w:lvlJc w:val="left"/>
      <w:pPr>
        <w:ind w:left="1990" w:hanging="360"/>
      </w:pPr>
      <w:rPr>
        <w:rFonts w:ascii="Symbol" w:eastAsia="Symbol" w:hAnsi="Symbol" w:cs="Symbol" w:hint="default"/>
        <w:b w:val="0"/>
        <w:bCs w:val="0"/>
        <w:i w:val="0"/>
        <w:iCs w:val="0"/>
        <w:spacing w:val="0"/>
        <w:w w:val="100"/>
        <w:sz w:val="24"/>
        <w:szCs w:val="24"/>
        <w:lang w:val="en-US" w:eastAsia="en-US" w:bidi="ar-SA"/>
      </w:rPr>
    </w:lvl>
    <w:lvl w:ilvl="4" w:tplc="CEBE05B8">
      <w:numFmt w:val="bullet"/>
      <w:lvlText w:val="•"/>
      <w:lvlJc w:val="left"/>
      <w:pPr>
        <w:ind w:left="3331" w:hanging="360"/>
      </w:pPr>
      <w:rPr>
        <w:rFonts w:hint="default"/>
        <w:lang w:val="en-US" w:eastAsia="en-US" w:bidi="ar-SA"/>
      </w:rPr>
    </w:lvl>
    <w:lvl w:ilvl="5" w:tplc="A644FDE4">
      <w:numFmt w:val="bullet"/>
      <w:lvlText w:val="•"/>
      <w:lvlJc w:val="left"/>
      <w:pPr>
        <w:ind w:left="4682" w:hanging="360"/>
      </w:pPr>
      <w:rPr>
        <w:rFonts w:hint="default"/>
        <w:lang w:val="en-US" w:eastAsia="en-US" w:bidi="ar-SA"/>
      </w:rPr>
    </w:lvl>
    <w:lvl w:ilvl="6" w:tplc="A5EA93F4">
      <w:numFmt w:val="bullet"/>
      <w:lvlText w:val="•"/>
      <w:lvlJc w:val="left"/>
      <w:pPr>
        <w:ind w:left="6034" w:hanging="360"/>
      </w:pPr>
      <w:rPr>
        <w:rFonts w:hint="default"/>
        <w:lang w:val="en-US" w:eastAsia="en-US" w:bidi="ar-SA"/>
      </w:rPr>
    </w:lvl>
    <w:lvl w:ilvl="7" w:tplc="8820A576">
      <w:numFmt w:val="bullet"/>
      <w:lvlText w:val="•"/>
      <w:lvlJc w:val="left"/>
      <w:pPr>
        <w:ind w:left="7385" w:hanging="360"/>
      </w:pPr>
      <w:rPr>
        <w:rFonts w:hint="default"/>
        <w:lang w:val="en-US" w:eastAsia="en-US" w:bidi="ar-SA"/>
      </w:rPr>
    </w:lvl>
    <w:lvl w:ilvl="8" w:tplc="178006D4">
      <w:numFmt w:val="bullet"/>
      <w:lvlText w:val="•"/>
      <w:lvlJc w:val="left"/>
      <w:pPr>
        <w:ind w:left="8737" w:hanging="360"/>
      </w:pPr>
      <w:rPr>
        <w:rFonts w:hint="default"/>
        <w:lang w:val="en-US" w:eastAsia="en-US" w:bidi="ar-SA"/>
      </w:rPr>
    </w:lvl>
  </w:abstractNum>
  <w:abstractNum w:abstractNumId="41" w15:restartNumberingAfterBreak="0">
    <w:nsid w:val="295425BD"/>
    <w:multiLevelType w:val="hybridMultilevel"/>
    <w:tmpl w:val="9496C4C2"/>
    <w:lvl w:ilvl="0" w:tplc="EC24EA1A">
      <w:start w:val="1"/>
      <w:numFmt w:val="decimal"/>
      <w:lvlText w:val="%1.0"/>
      <w:lvlJc w:val="left"/>
      <w:pPr>
        <w:ind w:left="1270" w:hanging="540"/>
      </w:pPr>
      <w:rPr>
        <w:rFonts w:ascii="Calibri" w:eastAsia="Calibri" w:hAnsi="Calibri" w:cs="Calibri" w:hint="default"/>
        <w:b/>
        <w:bCs/>
        <w:i w:val="0"/>
        <w:iCs w:val="0"/>
        <w:spacing w:val="-1"/>
        <w:w w:val="100"/>
        <w:sz w:val="22"/>
        <w:szCs w:val="22"/>
        <w:lang w:val="en-US" w:eastAsia="en-US" w:bidi="ar-SA"/>
      </w:rPr>
    </w:lvl>
    <w:lvl w:ilvl="1" w:tplc="FA28723C">
      <w:numFmt w:val="bullet"/>
      <w:lvlText w:val="•"/>
      <w:lvlJc w:val="left"/>
      <w:pPr>
        <w:ind w:left="2278" w:hanging="540"/>
      </w:pPr>
      <w:rPr>
        <w:rFonts w:hint="default"/>
        <w:lang w:val="en-US" w:eastAsia="en-US" w:bidi="ar-SA"/>
      </w:rPr>
    </w:lvl>
    <w:lvl w:ilvl="2" w:tplc="F00A3C90">
      <w:numFmt w:val="bullet"/>
      <w:lvlText w:val="•"/>
      <w:lvlJc w:val="left"/>
      <w:pPr>
        <w:ind w:left="3296" w:hanging="540"/>
      </w:pPr>
      <w:rPr>
        <w:rFonts w:hint="default"/>
        <w:lang w:val="en-US" w:eastAsia="en-US" w:bidi="ar-SA"/>
      </w:rPr>
    </w:lvl>
    <w:lvl w:ilvl="3" w:tplc="C0343AB0">
      <w:numFmt w:val="bullet"/>
      <w:lvlText w:val="•"/>
      <w:lvlJc w:val="left"/>
      <w:pPr>
        <w:ind w:left="4314" w:hanging="540"/>
      </w:pPr>
      <w:rPr>
        <w:rFonts w:hint="default"/>
        <w:lang w:val="en-US" w:eastAsia="en-US" w:bidi="ar-SA"/>
      </w:rPr>
    </w:lvl>
    <w:lvl w:ilvl="4" w:tplc="F6C44A96">
      <w:numFmt w:val="bullet"/>
      <w:lvlText w:val="•"/>
      <w:lvlJc w:val="left"/>
      <w:pPr>
        <w:ind w:left="5332" w:hanging="540"/>
      </w:pPr>
      <w:rPr>
        <w:rFonts w:hint="default"/>
        <w:lang w:val="en-US" w:eastAsia="en-US" w:bidi="ar-SA"/>
      </w:rPr>
    </w:lvl>
    <w:lvl w:ilvl="5" w:tplc="E2B87212">
      <w:numFmt w:val="bullet"/>
      <w:lvlText w:val="•"/>
      <w:lvlJc w:val="left"/>
      <w:pPr>
        <w:ind w:left="6350" w:hanging="540"/>
      </w:pPr>
      <w:rPr>
        <w:rFonts w:hint="default"/>
        <w:lang w:val="en-US" w:eastAsia="en-US" w:bidi="ar-SA"/>
      </w:rPr>
    </w:lvl>
    <w:lvl w:ilvl="6" w:tplc="7F8806CA">
      <w:numFmt w:val="bullet"/>
      <w:lvlText w:val="•"/>
      <w:lvlJc w:val="left"/>
      <w:pPr>
        <w:ind w:left="7368" w:hanging="540"/>
      </w:pPr>
      <w:rPr>
        <w:rFonts w:hint="default"/>
        <w:lang w:val="en-US" w:eastAsia="en-US" w:bidi="ar-SA"/>
      </w:rPr>
    </w:lvl>
    <w:lvl w:ilvl="7" w:tplc="E8FA76AA">
      <w:numFmt w:val="bullet"/>
      <w:lvlText w:val="•"/>
      <w:lvlJc w:val="left"/>
      <w:pPr>
        <w:ind w:left="8386" w:hanging="540"/>
      </w:pPr>
      <w:rPr>
        <w:rFonts w:hint="default"/>
        <w:lang w:val="en-US" w:eastAsia="en-US" w:bidi="ar-SA"/>
      </w:rPr>
    </w:lvl>
    <w:lvl w:ilvl="8" w:tplc="C9B6F724">
      <w:numFmt w:val="bullet"/>
      <w:lvlText w:val="•"/>
      <w:lvlJc w:val="left"/>
      <w:pPr>
        <w:ind w:left="9404" w:hanging="540"/>
      </w:pPr>
      <w:rPr>
        <w:rFonts w:hint="default"/>
        <w:lang w:val="en-US" w:eastAsia="en-US" w:bidi="ar-SA"/>
      </w:rPr>
    </w:lvl>
  </w:abstractNum>
  <w:abstractNum w:abstractNumId="42" w15:restartNumberingAfterBreak="0">
    <w:nsid w:val="29E02FDF"/>
    <w:multiLevelType w:val="hybridMultilevel"/>
    <w:tmpl w:val="8B048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AC45E2A"/>
    <w:multiLevelType w:val="hybridMultilevel"/>
    <w:tmpl w:val="5EB6ED6A"/>
    <w:lvl w:ilvl="0" w:tplc="275C4754">
      <w:start w:val="1"/>
      <w:numFmt w:val="lowerLetter"/>
      <w:lvlText w:val="%1)"/>
      <w:lvlJc w:val="left"/>
      <w:pPr>
        <w:ind w:left="1330" w:hanging="360"/>
      </w:pPr>
      <w:rPr>
        <w:b/>
        <w:bCs/>
      </w:rPr>
    </w:lvl>
    <w:lvl w:ilvl="1" w:tplc="04090019">
      <w:start w:val="1"/>
      <w:numFmt w:val="lowerLetter"/>
      <w:lvlText w:val="%2."/>
      <w:lvlJc w:val="left"/>
      <w:pPr>
        <w:ind w:left="2050" w:hanging="360"/>
      </w:pPr>
    </w:lvl>
    <w:lvl w:ilvl="2" w:tplc="0409001B">
      <w:start w:val="1"/>
      <w:numFmt w:val="lowerRoman"/>
      <w:lvlText w:val="%3."/>
      <w:lvlJc w:val="right"/>
      <w:pPr>
        <w:ind w:left="2770" w:hanging="180"/>
      </w:pPr>
    </w:lvl>
    <w:lvl w:ilvl="3" w:tplc="0409000F">
      <w:start w:val="1"/>
      <w:numFmt w:val="decimal"/>
      <w:lvlText w:val="%4."/>
      <w:lvlJc w:val="left"/>
      <w:pPr>
        <w:ind w:left="3490" w:hanging="360"/>
      </w:pPr>
    </w:lvl>
    <w:lvl w:ilvl="4" w:tplc="04090019">
      <w:start w:val="1"/>
      <w:numFmt w:val="lowerLetter"/>
      <w:lvlText w:val="%5."/>
      <w:lvlJc w:val="left"/>
      <w:pPr>
        <w:ind w:left="4210" w:hanging="360"/>
      </w:pPr>
    </w:lvl>
    <w:lvl w:ilvl="5" w:tplc="0409001B">
      <w:start w:val="1"/>
      <w:numFmt w:val="lowerRoman"/>
      <w:lvlText w:val="%6."/>
      <w:lvlJc w:val="right"/>
      <w:pPr>
        <w:ind w:left="4930" w:hanging="180"/>
      </w:pPr>
    </w:lvl>
    <w:lvl w:ilvl="6" w:tplc="0409000F">
      <w:start w:val="1"/>
      <w:numFmt w:val="decimal"/>
      <w:lvlText w:val="%7."/>
      <w:lvlJc w:val="left"/>
      <w:pPr>
        <w:ind w:left="5650" w:hanging="360"/>
      </w:pPr>
    </w:lvl>
    <w:lvl w:ilvl="7" w:tplc="04090019">
      <w:start w:val="1"/>
      <w:numFmt w:val="lowerLetter"/>
      <w:lvlText w:val="%8."/>
      <w:lvlJc w:val="left"/>
      <w:pPr>
        <w:ind w:left="6370" w:hanging="360"/>
      </w:pPr>
    </w:lvl>
    <w:lvl w:ilvl="8" w:tplc="0409001B">
      <w:start w:val="1"/>
      <w:numFmt w:val="lowerRoman"/>
      <w:lvlText w:val="%9."/>
      <w:lvlJc w:val="right"/>
      <w:pPr>
        <w:ind w:left="7090" w:hanging="180"/>
      </w:pPr>
    </w:lvl>
  </w:abstractNum>
  <w:abstractNum w:abstractNumId="44" w15:restartNumberingAfterBreak="0">
    <w:nsid w:val="2AE30CBA"/>
    <w:multiLevelType w:val="hybridMultilevel"/>
    <w:tmpl w:val="DC122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C7A0A17"/>
    <w:multiLevelType w:val="hybridMultilevel"/>
    <w:tmpl w:val="8E0033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FA04FB9"/>
    <w:multiLevelType w:val="hybridMultilevel"/>
    <w:tmpl w:val="80B42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663AD7"/>
    <w:multiLevelType w:val="hybridMultilevel"/>
    <w:tmpl w:val="0512B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29B1B1F"/>
    <w:multiLevelType w:val="hybridMultilevel"/>
    <w:tmpl w:val="409AD4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2A529CC"/>
    <w:multiLevelType w:val="hybridMultilevel"/>
    <w:tmpl w:val="6986D74A"/>
    <w:lvl w:ilvl="0" w:tplc="F184EF52">
      <w:start w:val="1"/>
      <w:numFmt w:val="bullet"/>
      <w:lvlText w:val=""/>
      <w:lvlJc w:val="left"/>
      <w:pPr>
        <w:ind w:left="1080" w:hanging="360"/>
      </w:pPr>
      <w:rPr>
        <w:rFonts w:ascii="Symbol" w:hAnsi="Symbol"/>
      </w:rPr>
    </w:lvl>
    <w:lvl w:ilvl="1" w:tplc="A44EE298">
      <w:start w:val="1"/>
      <w:numFmt w:val="bullet"/>
      <w:lvlText w:val=""/>
      <w:lvlJc w:val="left"/>
      <w:pPr>
        <w:ind w:left="1080" w:hanging="360"/>
      </w:pPr>
      <w:rPr>
        <w:rFonts w:ascii="Symbol" w:hAnsi="Symbol"/>
      </w:rPr>
    </w:lvl>
    <w:lvl w:ilvl="2" w:tplc="714CD636">
      <w:start w:val="1"/>
      <w:numFmt w:val="bullet"/>
      <w:lvlText w:val=""/>
      <w:lvlJc w:val="left"/>
      <w:pPr>
        <w:ind w:left="1080" w:hanging="360"/>
      </w:pPr>
      <w:rPr>
        <w:rFonts w:ascii="Symbol" w:hAnsi="Symbol"/>
      </w:rPr>
    </w:lvl>
    <w:lvl w:ilvl="3" w:tplc="4F5E28A4">
      <w:start w:val="1"/>
      <w:numFmt w:val="bullet"/>
      <w:lvlText w:val=""/>
      <w:lvlJc w:val="left"/>
      <w:pPr>
        <w:ind w:left="1080" w:hanging="360"/>
      </w:pPr>
      <w:rPr>
        <w:rFonts w:ascii="Symbol" w:hAnsi="Symbol"/>
      </w:rPr>
    </w:lvl>
    <w:lvl w:ilvl="4" w:tplc="716EEB32">
      <w:start w:val="1"/>
      <w:numFmt w:val="bullet"/>
      <w:lvlText w:val=""/>
      <w:lvlJc w:val="left"/>
      <w:pPr>
        <w:ind w:left="1080" w:hanging="360"/>
      </w:pPr>
      <w:rPr>
        <w:rFonts w:ascii="Symbol" w:hAnsi="Symbol"/>
      </w:rPr>
    </w:lvl>
    <w:lvl w:ilvl="5" w:tplc="9D5A10E0">
      <w:start w:val="1"/>
      <w:numFmt w:val="bullet"/>
      <w:lvlText w:val=""/>
      <w:lvlJc w:val="left"/>
      <w:pPr>
        <w:ind w:left="1080" w:hanging="360"/>
      </w:pPr>
      <w:rPr>
        <w:rFonts w:ascii="Symbol" w:hAnsi="Symbol"/>
      </w:rPr>
    </w:lvl>
    <w:lvl w:ilvl="6" w:tplc="9FAAB344">
      <w:start w:val="1"/>
      <w:numFmt w:val="bullet"/>
      <w:lvlText w:val=""/>
      <w:lvlJc w:val="left"/>
      <w:pPr>
        <w:ind w:left="1080" w:hanging="360"/>
      </w:pPr>
      <w:rPr>
        <w:rFonts w:ascii="Symbol" w:hAnsi="Symbol"/>
      </w:rPr>
    </w:lvl>
    <w:lvl w:ilvl="7" w:tplc="DCB815CA">
      <w:start w:val="1"/>
      <w:numFmt w:val="bullet"/>
      <w:lvlText w:val=""/>
      <w:lvlJc w:val="left"/>
      <w:pPr>
        <w:ind w:left="1080" w:hanging="360"/>
      </w:pPr>
      <w:rPr>
        <w:rFonts w:ascii="Symbol" w:hAnsi="Symbol"/>
      </w:rPr>
    </w:lvl>
    <w:lvl w:ilvl="8" w:tplc="37A0568A">
      <w:start w:val="1"/>
      <w:numFmt w:val="bullet"/>
      <w:lvlText w:val=""/>
      <w:lvlJc w:val="left"/>
      <w:pPr>
        <w:ind w:left="1080" w:hanging="360"/>
      </w:pPr>
      <w:rPr>
        <w:rFonts w:ascii="Symbol" w:hAnsi="Symbol"/>
      </w:rPr>
    </w:lvl>
  </w:abstractNum>
  <w:abstractNum w:abstractNumId="50" w15:restartNumberingAfterBreak="0">
    <w:nsid w:val="3378325A"/>
    <w:multiLevelType w:val="hybridMultilevel"/>
    <w:tmpl w:val="DB8AE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348B66B4"/>
    <w:multiLevelType w:val="hybridMultilevel"/>
    <w:tmpl w:val="9AB8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734AAB"/>
    <w:multiLevelType w:val="hybridMultilevel"/>
    <w:tmpl w:val="9D9E63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3" w15:restartNumberingAfterBreak="0">
    <w:nsid w:val="371E3EAB"/>
    <w:multiLevelType w:val="hybridMultilevel"/>
    <w:tmpl w:val="D48C9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A0E6A78"/>
    <w:multiLevelType w:val="hybridMultilevel"/>
    <w:tmpl w:val="8766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9411E6"/>
    <w:multiLevelType w:val="hybridMultilevel"/>
    <w:tmpl w:val="6E8C5782"/>
    <w:lvl w:ilvl="0" w:tplc="3446B94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336E3D"/>
    <w:multiLevelType w:val="hybridMultilevel"/>
    <w:tmpl w:val="C06A3BD0"/>
    <w:lvl w:ilvl="0" w:tplc="04090001">
      <w:start w:val="1"/>
      <w:numFmt w:val="bullet"/>
      <w:lvlText w:val=""/>
      <w:lvlJc w:val="left"/>
      <w:pPr>
        <w:ind w:left="720" w:hanging="360"/>
      </w:pPr>
      <w:rPr>
        <w:rFonts w:ascii="Symbol" w:hAnsi="Symbol" w:hint="default"/>
      </w:rPr>
    </w:lvl>
    <w:lvl w:ilvl="1" w:tplc="B8E6D506">
      <w:numFmt w:val="bullet"/>
      <w:lvlText w:val="•"/>
      <w:lvlJc w:val="left"/>
      <w:pPr>
        <w:ind w:left="1800" w:hanging="72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0303EB3"/>
    <w:multiLevelType w:val="hybridMultilevel"/>
    <w:tmpl w:val="48821C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40A129AC"/>
    <w:multiLevelType w:val="hybridMultilevel"/>
    <w:tmpl w:val="BC64D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1604008"/>
    <w:multiLevelType w:val="hybridMultilevel"/>
    <w:tmpl w:val="D4A69B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41AC1ADC"/>
    <w:multiLevelType w:val="multilevel"/>
    <w:tmpl w:val="4EB2877A"/>
    <w:lvl w:ilvl="0">
      <w:start w:val="1"/>
      <w:numFmt w:val="bullet"/>
      <w:lvlText w:val=""/>
      <w:lvlJc w:val="left"/>
      <w:pPr>
        <w:ind w:left="360" w:hanging="360"/>
      </w:pPr>
      <w:rPr>
        <w:rFonts w:ascii="Symbol" w:hAnsi="Symbol" w:hint="default"/>
        <w:b w:val="0"/>
        <w:bCs/>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42EC230C"/>
    <w:multiLevelType w:val="hybridMultilevel"/>
    <w:tmpl w:val="7354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125A91"/>
    <w:multiLevelType w:val="hybridMultilevel"/>
    <w:tmpl w:val="2E0A7E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44BC27E8"/>
    <w:multiLevelType w:val="hybridMultilevel"/>
    <w:tmpl w:val="708663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5551C81"/>
    <w:multiLevelType w:val="hybridMultilevel"/>
    <w:tmpl w:val="3CD2CD3E"/>
    <w:lvl w:ilvl="0" w:tplc="1FFA0072">
      <w:start w:val="1"/>
      <w:numFmt w:val="decimal"/>
      <w:lvlText w:val="%1."/>
      <w:lvlJc w:val="left"/>
      <w:pPr>
        <w:ind w:left="1690" w:hanging="360"/>
      </w:pPr>
      <w:rPr>
        <w:rFonts w:hint="default"/>
        <w:b/>
        <w:bCs/>
      </w:rPr>
    </w:lvl>
    <w:lvl w:ilvl="1" w:tplc="04090019" w:tentative="1">
      <w:start w:val="1"/>
      <w:numFmt w:val="lowerLetter"/>
      <w:lvlText w:val="%2."/>
      <w:lvlJc w:val="left"/>
      <w:pPr>
        <w:ind w:left="2410" w:hanging="360"/>
      </w:pPr>
    </w:lvl>
    <w:lvl w:ilvl="2" w:tplc="0409001B" w:tentative="1">
      <w:start w:val="1"/>
      <w:numFmt w:val="lowerRoman"/>
      <w:lvlText w:val="%3."/>
      <w:lvlJc w:val="right"/>
      <w:pPr>
        <w:ind w:left="3130" w:hanging="180"/>
      </w:pPr>
    </w:lvl>
    <w:lvl w:ilvl="3" w:tplc="0409000F" w:tentative="1">
      <w:start w:val="1"/>
      <w:numFmt w:val="decimal"/>
      <w:lvlText w:val="%4."/>
      <w:lvlJc w:val="left"/>
      <w:pPr>
        <w:ind w:left="3850" w:hanging="360"/>
      </w:pPr>
    </w:lvl>
    <w:lvl w:ilvl="4" w:tplc="04090019" w:tentative="1">
      <w:start w:val="1"/>
      <w:numFmt w:val="lowerLetter"/>
      <w:lvlText w:val="%5."/>
      <w:lvlJc w:val="left"/>
      <w:pPr>
        <w:ind w:left="4570" w:hanging="360"/>
      </w:pPr>
    </w:lvl>
    <w:lvl w:ilvl="5" w:tplc="0409001B" w:tentative="1">
      <w:start w:val="1"/>
      <w:numFmt w:val="lowerRoman"/>
      <w:lvlText w:val="%6."/>
      <w:lvlJc w:val="right"/>
      <w:pPr>
        <w:ind w:left="5290" w:hanging="180"/>
      </w:pPr>
    </w:lvl>
    <w:lvl w:ilvl="6" w:tplc="0409000F" w:tentative="1">
      <w:start w:val="1"/>
      <w:numFmt w:val="decimal"/>
      <w:lvlText w:val="%7."/>
      <w:lvlJc w:val="left"/>
      <w:pPr>
        <w:ind w:left="6010" w:hanging="360"/>
      </w:pPr>
    </w:lvl>
    <w:lvl w:ilvl="7" w:tplc="04090019" w:tentative="1">
      <w:start w:val="1"/>
      <w:numFmt w:val="lowerLetter"/>
      <w:lvlText w:val="%8."/>
      <w:lvlJc w:val="left"/>
      <w:pPr>
        <w:ind w:left="6730" w:hanging="360"/>
      </w:pPr>
    </w:lvl>
    <w:lvl w:ilvl="8" w:tplc="0409001B" w:tentative="1">
      <w:start w:val="1"/>
      <w:numFmt w:val="lowerRoman"/>
      <w:lvlText w:val="%9."/>
      <w:lvlJc w:val="right"/>
      <w:pPr>
        <w:ind w:left="7450" w:hanging="180"/>
      </w:pPr>
    </w:lvl>
  </w:abstractNum>
  <w:abstractNum w:abstractNumId="65" w15:restartNumberingAfterBreak="0">
    <w:nsid w:val="46B41957"/>
    <w:multiLevelType w:val="hybridMultilevel"/>
    <w:tmpl w:val="B820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AE0F42"/>
    <w:multiLevelType w:val="hybridMultilevel"/>
    <w:tmpl w:val="F2707588"/>
    <w:lvl w:ilvl="0" w:tplc="04090003">
      <w:start w:val="1"/>
      <w:numFmt w:val="bullet"/>
      <w:lvlText w:val="o"/>
      <w:lvlJc w:val="left"/>
      <w:pPr>
        <w:ind w:left="752" w:hanging="360"/>
      </w:pPr>
      <w:rPr>
        <w:rFonts w:ascii="Courier New" w:hAnsi="Courier New" w:cs="Courier New"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67" w15:restartNumberingAfterBreak="0">
    <w:nsid w:val="48D276D1"/>
    <w:multiLevelType w:val="hybridMultilevel"/>
    <w:tmpl w:val="AFF49A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496154F4"/>
    <w:multiLevelType w:val="hybridMultilevel"/>
    <w:tmpl w:val="EA58B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4A392BA9"/>
    <w:multiLevelType w:val="hybridMultilevel"/>
    <w:tmpl w:val="094625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4C1467C7"/>
    <w:multiLevelType w:val="hybridMultilevel"/>
    <w:tmpl w:val="93046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276507F"/>
    <w:multiLevelType w:val="hybridMultilevel"/>
    <w:tmpl w:val="2BDCF5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52CC2465"/>
    <w:multiLevelType w:val="multilevel"/>
    <w:tmpl w:val="BED2088E"/>
    <w:lvl w:ilvl="0">
      <w:start w:val="2"/>
      <w:numFmt w:val="decimal"/>
      <w:lvlText w:val="%1"/>
      <w:lvlJc w:val="left"/>
      <w:pPr>
        <w:ind w:left="360" w:hanging="360"/>
      </w:pPr>
      <w:rPr>
        <w:rFonts w:hint="default"/>
      </w:rPr>
    </w:lvl>
    <w:lvl w:ilvl="1">
      <w:start w:val="2"/>
      <w:numFmt w:val="decimal"/>
      <w:lvlText w:val="%1.%2"/>
      <w:lvlJc w:val="left"/>
      <w:pPr>
        <w:ind w:left="970" w:hanging="360"/>
      </w:pPr>
      <w:rPr>
        <w:rFonts w:hint="default"/>
      </w:rPr>
    </w:lvl>
    <w:lvl w:ilvl="2">
      <w:start w:val="1"/>
      <w:numFmt w:val="decimal"/>
      <w:lvlText w:val="%1.%2.%3"/>
      <w:lvlJc w:val="left"/>
      <w:pPr>
        <w:ind w:left="1940" w:hanging="720"/>
      </w:pPr>
      <w:rPr>
        <w:rFonts w:hint="default"/>
      </w:rPr>
    </w:lvl>
    <w:lvl w:ilvl="3">
      <w:start w:val="1"/>
      <w:numFmt w:val="decimal"/>
      <w:lvlText w:val="%1.%2.%3.%4"/>
      <w:lvlJc w:val="left"/>
      <w:pPr>
        <w:ind w:left="2550" w:hanging="72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680" w:hanging="1800"/>
      </w:pPr>
      <w:rPr>
        <w:rFonts w:hint="default"/>
      </w:rPr>
    </w:lvl>
  </w:abstractNum>
  <w:abstractNum w:abstractNumId="73" w15:restartNumberingAfterBreak="0">
    <w:nsid w:val="546B5E61"/>
    <w:multiLevelType w:val="hybridMultilevel"/>
    <w:tmpl w:val="F7F296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54AD48FB"/>
    <w:multiLevelType w:val="hybridMultilevel"/>
    <w:tmpl w:val="20DAA2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5" w15:restartNumberingAfterBreak="0">
    <w:nsid w:val="553F19F8"/>
    <w:multiLevelType w:val="hybridMultilevel"/>
    <w:tmpl w:val="DF14A1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88064B4"/>
    <w:multiLevelType w:val="multilevel"/>
    <w:tmpl w:val="45FC6136"/>
    <w:lvl w:ilvl="0">
      <w:start w:val="3"/>
      <w:numFmt w:val="decimal"/>
      <w:lvlText w:val="%1"/>
      <w:lvlJc w:val="left"/>
      <w:pPr>
        <w:ind w:left="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440"/>
      </w:pPr>
      <w:rPr>
        <w:rFonts w:hint="default"/>
      </w:rPr>
    </w:lvl>
  </w:abstractNum>
  <w:abstractNum w:abstractNumId="77" w15:restartNumberingAfterBreak="0">
    <w:nsid w:val="58C00084"/>
    <w:multiLevelType w:val="hybridMultilevel"/>
    <w:tmpl w:val="3C4EFB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8E473A2"/>
    <w:multiLevelType w:val="hybridMultilevel"/>
    <w:tmpl w:val="D69CC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98C0DC5"/>
    <w:multiLevelType w:val="hybridMultilevel"/>
    <w:tmpl w:val="C1D83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9C51294"/>
    <w:multiLevelType w:val="hybridMultilevel"/>
    <w:tmpl w:val="DA0E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B065108"/>
    <w:multiLevelType w:val="multilevel"/>
    <w:tmpl w:val="ACF6C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0C12E6"/>
    <w:multiLevelType w:val="hybridMultilevel"/>
    <w:tmpl w:val="7656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C590564"/>
    <w:multiLevelType w:val="hybridMultilevel"/>
    <w:tmpl w:val="EF30C2F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sz w:val="2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5E0656AE"/>
    <w:multiLevelType w:val="multilevel"/>
    <w:tmpl w:val="D5C69354"/>
    <w:lvl w:ilvl="0">
      <w:start w:val="1"/>
      <w:numFmt w:val="decimal"/>
      <w:lvlText w:val="%1"/>
      <w:lvlJc w:val="left"/>
      <w:pPr>
        <w:ind w:left="720" w:hanging="360"/>
      </w:pPr>
      <w:rPr>
        <w:rFonts w:ascii="Times New Roman" w:hAnsi="Times New Roman"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E8A18A1"/>
    <w:multiLevelType w:val="hybridMultilevel"/>
    <w:tmpl w:val="FB6AA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F8A04E6"/>
    <w:multiLevelType w:val="multilevel"/>
    <w:tmpl w:val="6CD0E756"/>
    <w:styleLink w:val="RPPTaskStyl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bullet"/>
      <w:lvlText w:val=""/>
      <w:lvlJc w:val="left"/>
      <w:pPr>
        <w:ind w:left="2880" w:hanging="360"/>
      </w:pPr>
      <w:rPr>
        <w:rFonts w:ascii="Symbol" w:hAnsi="Symbol"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05D256D"/>
    <w:multiLevelType w:val="hybridMultilevel"/>
    <w:tmpl w:val="FCEA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5250F9"/>
    <w:multiLevelType w:val="hybridMultilevel"/>
    <w:tmpl w:val="632E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17A41AA"/>
    <w:multiLevelType w:val="multilevel"/>
    <w:tmpl w:val="10501576"/>
    <w:lvl w:ilvl="0">
      <w:start w:val="1"/>
      <w:numFmt w:val="decimal"/>
      <w:lvlText w:val="%1"/>
      <w:lvlJc w:val="left"/>
      <w:pPr>
        <w:ind w:left="720" w:hanging="360"/>
      </w:pPr>
      <w:rPr>
        <w:rFonts w:ascii="Times New Roman" w:hAnsi="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4137E20"/>
    <w:multiLevelType w:val="hybridMultilevel"/>
    <w:tmpl w:val="2C145F84"/>
    <w:lvl w:ilvl="0" w:tplc="04090001">
      <w:start w:val="1"/>
      <w:numFmt w:val="bullet"/>
      <w:lvlText w:val=""/>
      <w:lvlJc w:val="left"/>
      <w:pPr>
        <w:ind w:left="720" w:hanging="360"/>
      </w:pPr>
      <w:rPr>
        <w:rFonts w:ascii="Symbol" w:hAnsi="Symbol" w:hint="default"/>
      </w:rPr>
    </w:lvl>
    <w:lvl w:ilvl="1" w:tplc="A2F28F2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AC84F63"/>
    <w:multiLevelType w:val="multilevel"/>
    <w:tmpl w:val="66C2AFD8"/>
    <w:lvl w:ilvl="0">
      <w:start w:val="1"/>
      <w:numFmt w:val="decimal"/>
      <w:lvlText w:val="%1"/>
      <w:lvlJc w:val="left"/>
      <w:pPr>
        <w:ind w:left="720" w:hanging="360"/>
      </w:pPr>
      <w:rPr>
        <w:rFonts w:ascii="Times New Roman" w:hAnsi="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C095D91"/>
    <w:multiLevelType w:val="multilevel"/>
    <w:tmpl w:val="9C085A98"/>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3" w15:restartNumberingAfterBreak="0">
    <w:nsid w:val="6D506A75"/>
    <w:multiLevelType w:val="hybridMultilevel"/>
    <w:tmpl w:val="AAFCFC7A"/>
    <w:lvl w:ilvl="0" w:tplc="698A6C1E">
      <w:start w:val="1"/>
      <w:numFmt w:val="decimal"/>
      <w:lvlText w:val="%1."/>
      <w:lvlJc w:val="left"/>
      <w:pPr>
        <w:ind w:left="1260" w:hanging="360"/>
        <w:jc w:val="right"/>
      </w:pPr>
      <w:rPr>
        <w:rFonts w:hint="default"/>
        <w:spacing w:val="-1"/>
        <w:w w:val="100"/>
        <w:lang w:val="en-US" w:eastAsia="en-US" w:bidi="ar-SA"/>
      </w:rPr>
    </w:lvl>
    <w:lvl w:ilvl="1" w:tplc="228A5738">
      <w:numFmt w:val="bullet"/>
      <w:lvlText w:val="•"/>
      <w:lvlJc w:val="left"/>
      <w:pPr>
        <w:ind w:left="2272" w:hanging="360"/>
      </w:pPr>
      <w:rPr>
        <w:rFonts w:hint="default"/>
        <w:lang w:val="en-US" w:eastAsia="en-US" w:bidi="ar-SA"/>
      </w:rPr>
    </w:lvl>
    <w:lvl w:ilvl="2" w:tplc="79AE7F1E">
      <w:numFmt w:val="bullet"/>
      <w:lvlText w:val="•"/>
      <w:lvlJc w:val="left"/>
      <w:pPr>
        <w:ind w:left="3224" w:hanging="360"/>
      </w:pPr>
      <w:rPr>
        <w:rFonts w:hint="default"/>
        <w:lang w:val="en-US" w:eastAsia="en-US" w:bidi="ar-SA"/>
      </w:rPr>
    </w:lvl>
    <w:lvl w:ilvl="3" w:tplc="463AB538">
      <w:numFmt w:val="bullet"/>
      <w:lvlText w:val="•"/>
      <w:lvlJc w:val="left"/>
      <w:pPr>
        <w:ind w:left="4176" w:hanging="360"/>
      </w:pPr>
      <w:rPr>
        <w:rFonts w:hint="default"/>
        <w:lang w:val="en-US" w:eastAsia="en-US" w:bidi="ar-SA"/>
      </w:rPr>
    </w:lvl>
    <w:lvl w:ilvl="4" w:tplc="BC0C9F42">
      <w:numFmt w:val="bullet"/>
      <w:lvlText w:val="•"/>
      <w:lvlJc w:val="left"/>
      <w:pPr>
        <w:ind w:left="5128" w:hanging="360"/>
      </w:pPr>
      <w:rPr>
        <w:rFonts w:hint="default"/>
        <w:lang w:val="en-US" w:eastAsia="en-US" w:bidi="ar-SA"/>
      </w:rPr>
    </w:lvl>
    <w:lvl w:ilvl="5" w:tplc="4F3E5DE6">
      <w:numFmt w:val="bullet"/>
      <w:lvlText w:val="•"/>
      <w:lvlJc w:val="left"/>
      <w:pPr>
        <w:ind w:left="6080" w:hanging="360"/>
      </w:pPr>
      <w:rPr>
        <w:rFonts w:hint="default"/>
        <w:lang w:val="en-US" w:eastAsia="en-US" w:bidi="ar-SA"/>
      </w:rPr>
    </w:lvl>
    <w:lvl w:ilvl="6" w:tplc="C8888558">
      <w:numFmt w:val="bullet"/>
      <w:lvlText w:val="•"/>
      <w:lvlJc w:val="left"/>
      <w:pPr>
        <w:ind w:left="7032" w:hanging="360"/>
      </w:pPr>
      <w:rPr>
        <w:rFonts w:hint="default"/>
        <w:lang w:val="en-US" w:eastAsia="en-US" w:bidi="ar-SA"/>
      </w:rPr>
    </w:lvl>
    <w:lvl w:ilvl="7" w:tplc="EF84646A">
      <w:numFmt w:val="bullet"/>
      <w:lvlText w:val="•"/>
      <w:lvlJc w:val="left"/>
      <w:pPr>
        <w:ind w:left="7984" w:hanging="360"/>
      </w:pPr>
      <w:rPr>
        <w:rFonts w:hint="default"/>
        <w:lang w:val="en-US" w:eastAsia="en-US" w:bidi="ar-SA"/>
      </w:rPr>
    </w:lvl>
    <w:lvl w:ilvl="8" w:tplc="AE546EDE">
      <w:numFmt w:val="bullet"/>
      <w:lvlText w:val="•"/>
      <w:lvlJc w:val="left"/>
      <w:pPr>
        <w:ind w:left="8936" w:hanging="360"/>
      </w:pPr>
      <w:rPr>
        <w:rFonts w:hint="default"/>
        <w:lang w:val="en-US" w:eastAsia="en-US" w:bidi="ar-SA"/>
      </w:rPr>
    </w:lvl>
  </w:abstractNum>
  <w:abstractNum w:abstractNumId="94" w15:restartNumberingAfterBreak="0">
    <w:nsid w:val="6DAD61A5"/>
    <w:multiLevelType w:val="hybridMultilevel"/>
    <w:tmpl w:val="7E82B4A6"/>
    <w:lvl w:ilvl="0" w:tplc="FFFFFFFF">
      <w:start w:val="1"/>
      <w:numFmt w:val="decimal"/>
      <w:lvlText w:val="%1."/>
      <w:lvlJc w:val="left"/>
      <w:pPr>
        <w:ind w:left="36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5" w15:restartNumberingAfterBreak="0">
    <w:nsid w:val="6DCD18E8"/>
    <w:multiLevelType w:val="hybridMultilevel"/>
    <w:tmpl w:val="767CFE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6" w15:restartNumberingAfterBreak="0">
    <w:nsid w:val="6DD845A4"/>
    <w:multiLevelType w:val="hybridMultilevel"/>
    <w:tmpl w:val="F1FAB1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DEB28BC"/>
    <w:multiLevelType w:val="hybridMultilevel"/>
    <w:tmpl w:val="F0660986"/>
    <w:lvl w:ilvl="0" w:tplc="04090001">
      <w:start w:val="1"/>
      <w:numFmt w:val="bullet"/>
      <w:lvlText w:val=""/>
      <w:lvlJc w:val="left"/>
      <w:pPr>
        <w:ind w:left="720" w:hanging="360"/>
      </w:pPr>
      <w:rPr>
        <w:rFonts w:ascii="Symbol" w:hAnsi="Symbol" w:hint="default"/>
      </w:rPr>
    </w:lvl>
    <w:lvl w:ilvl="1" w:tplc="B8E6D506">
      <w:numFmt w:val="bullet"/>
      <w:lvlText w:val="•"/>
      <w:lvlJc w:val="left"/>
      <w:pPr>
        <w:ind w:left="1800" w:hanging="72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6EB862F8"/>
    <w:multiLevelType w:val="hybridMultilevel"/>
    <w:tmpl w:val="1090D346"/>
    <w:lvl w:ilvl="0" w:tplc="C42A2D9E">
      <w:numFmt w:val="bullet"/>
      <w:lvlText w:val=""/>
      <w:lvlJc w:val="left"/>
      <w:pPr>
        <w:ind w:left="1990" w:hanging="360"/>
      </w:pPr>
      <w:rPr>
        <w:rFonts w:ascii="Symbol" w:eastAsia="Symbol" w:hAnsi="Symbol" w:cs="Symbol" w:hint="default"/>
        <w:b w:val="0"/>
        <w:bCs w:val="0"/>
        <w:i w:val="0"/>
        <w:iCs w:val="0"/>
        <w:spacing w:val="0"/>
        <w:w w:val="100"/>
        <w:sz w:val="24"/>
        <w:szCs w:val="24"/>
        <w:lang w:val="en-US" w:eastAsia="en-US" w:bidi="ar-SA"/>
      </w:rPr>
    </w:lvl>
    <w:lvl w:ilvl="1" w:tplc="874A82E8">
      <w:numFmt w:val="bullet"/>
      <w:lvlText w:val="•"/>
      <w:lvlJc w:val="left"/>
      <w:pPr>
        <w:ind w:left="2926" w:hanging="360"/>
      </w:pPr>
      <w:rPr>
        <w:rFonts w:hint="default"/>
        <w:lang w:val="en-US" w:eastAsia="en-US" w:bidi="ar-SA"/>
      </w:rPr>
    </w:lvl>
    <w:lvl w:ilvl="2" w:tplc="69A2C24C">
      <w:numFmt w:val="bullet"/>
      <w:lvlText w:val="•"/>
      <w:lvlJc w:val="left"/>
      <w:pPr>
        <w:ind w:left="3872" w:hanging="360"/>
      </w:pPr>
      <w:rPr>
        <w:rFonts w:hint="default"/>
        <w:lang w:val="en-US" w:eastAsia="en-US" w:bidi="ar-SA"/>
      </w:rPr>
    </w:lvl>
    <w:lvl w:ilvl="3" w:tplc="73B0B9B8">
      <w:numFmt w:val="bullet"/>
      <w:lvlText w:val="•"/>
      <w:lvlJc w:val="left"/>
      <w:pPr>
        <w:ind w:left="4818" w:hanging="360"/>
      </w:pPr>
      <w:rPr>
        <w:rFonts w:hint="default"/>
        <w:lang w:val="en-US" w:eastAsia="en-US" w:bidi="ar-SA"/>
      </w:rPr>
    </w:lvl>
    <w:lvl w:ilvl="4" w:tplc="581E0B20">
      <w:numFmt w:val="bullet"/>
      <w:lvlText w:val="•"/>
      <w:lvlJc w:val="left"/>
      <w:pPr>
        <w:ind w:left="5764" w:hanging="360"/>
      </w:pPr>
      <w:rPr>
        <w:rFonts w:hint="default"/>
        <w:lang w:val="en-US" w:eastAsia="en-US" w:bidi="ar-SA"/>
      </w:rPr>
    </w:lvl>
    <w:lvl w:ilvl="5" w:tplc="18524496">
      <w:numFmt w:val="bullet"/>
      <w:lvlText w:val="•"/>
      <w:lvlJc w:val="left"/>
      <w:pPr>
        <w:ind w:left="6710" w:hanging="360"/>
      </w:pPr>
      <w:rPr>
        <w:rFonts w:hint="default"/>
        <w:lang w:val="en-US" w:eastAsia="en-US" w:bidi="ar-SA"/>
      </w:rPr>
    </w:lvl>
    <w:lvl w:ilvl="6" w:tplc="A39AD3BE">
      <w:numFmt w:val="bullet"/>
      <w:lvlText w:val="•"/>
      <w:lvlJc w:val="left"/>
      <w:pPr>
        <w:ind w:left="7656" w:hanging="360"/>
      </w:pPr>
      <w:rPr>
        <w:rFonts w:hint="default"/>
        <w:lang w:val="en-US" w:eastAsia="en-US" w:bidi="ar-SA"/>
      </w:rPr>
    </w:lvl>
    <w:lvl w:ilvl="7" w:tplc="BDB671B6">
      <w:numFmt w:val="bullet"/>
      <w:lvlText w:val="•"/>
      <w:lvlJc w:val="left"/>
      <w:pPr>
        <w:ind w:left="8602" w:hanging="360"/>
      </w:pPr>
      <w:rPr>
        <w:rFonts w:hint="default"/>
        <w:lang w:val="en-US" w:eastAsia="en-US" w:bidi="ar-SA"/>
      </w:rPr>
    </w:lvl>
    <w:lvl w:ilvl="8" w:tplc="F62A3134">
      <w:numFmt w:val="bullet"/>
      <w:lvlText w:val="•"/>
      <w:lvlJc w:val="left"/>
      <w:pPr>
        <w:ind w:left="9548" w:hanging="360"/>
      </w:pPr>
      <w:rPr>
        <w:rFonts w:hint="default"/>
        <w:lang w:val="en-US" w:eastAsia="en-US" w:bidi="ar-SA"/>
      </w:rPr>
    </w:lvl>
  </w:abstractNum>
  <w:abstractNum w:abstractNumId="99" w15:restartNumberingAfterBreak="0">
    <w:nsid w:val="6F944BDD"/>
    <w:multiLevelType w:val="hybridMultilevel"/>
    <w:tmpl w:val="4C2A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FDA3E03"/>
    <w:multiLevelType w:val="hybridMultilevel"/>
    <w:tmpl w:val="630671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71034468"/>
    <w:multiLevelType w:val="hybridMultilevel"/>
    <w:tmpl w:val="697070EC"/>
    <w:lvl w:ilvl="0" w:tplc="8FB237EE">
      <w:start w:val="1"/>
      <w:numFmt w:val="lowerLetter"/>
      <w:lvlText w:val="%1."/>
      <w:lvlJc w:val="left"/>
      <w:pPr>
        <w:ind w:left="1794" w:hanging="360"/>
      </w:pPr>
      <w:rPr>
        <w:rFonts w:hint="default"/>
        <w:b/>
        <w:bCs/>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02" w15:restartNumberingAfterBreak="0">
    <w:nsid w:val="72DA76E8"/>
    <w:multiLevelType w:val="hybridMultilevel"/>
    <w:tmpl w:val="0388FB98"/>
    <w:lvl w:ilvl="0" w:tplc="AC34E3CE">
      <w:start w:val="1"/>
      <w:numFmt w:val="decimal"/>
      <w:lvlText w:val="%1."/>
      <w:lvlJc w:val="left"/>
      <w:pPr>
        <w:ind w:left="1270" w:hanging="258"/>
      </w:pPr>
      <w:rPr>
        <w:rFonts w:ascii="Calibri" w:eastAsia="Calibri" w:hAnsi="Calibri" w:cs="Calibri" w:hint="default"/>
        <w:b w:val="0"/>
        <w:bCs w:val="0"/>
        <w:i w:val="0"/>
        <w:iCs w:val="0"/>
        <w:spacing w:val="-1"/>
        <w:w w:val="100"/>
        <w:sz w:val="24"/>
        <w:szCs w:val="24"/>
        <w:lang w:val="en-US" w:eastAsia="en-US" w:bidi="ar-SA"/>
      </w:rPr>
    </w:lvl>
    <w:lvl w:ilvl="1" w:tplc="E7D21B9E">
      <w:numFmt w:val="bullet"/>
      <w:lvlText w:val="•"/>
      <w:lvlJc w:val="left"/>
      <w:pPr>
        <w:ind w:left="2278" w:hanging="258"/>
      </w:pPr>
      <w:rPr>
        <w:rFonts w:hint="default"/>
        <w:lang w:val="en-US" w:eastAsia="en-US" w:bidi="ar-SA"/>
      </w:rPr>
    </w:lvl>
    <w:lvl w:ilvl="2" w:tplc="BC463B2A">
      <w:numFmt w:val="bullet"/>
      <w:lvlText w:val="•"/>
      <w:lvlJc w:val="left"/>
      <w:pPr>
        <w:ind w:left="3296" w:hanging="258"/>
      </w:pPr>
      <w:rPr>
        <w:rFonts w:hint="default"/>
        <w:lang w:val="en-US" w:eastAsia="en-US" w:bidi="ar-SA"/>
      </w:rPr>
    </w:lvl>
    <w:lvl w:ilvl="3" w:tplc="1AA69CAC">
      <w:numFmt w:val="bullet"/>
      <w:lvlText w:val="•"/>
      <w:lvlJc w:val="left"/>
      <w:pPr>
        <w:ind w:left="4314" w:hanging="258"/>
      </w:pPr>
      <w:rPr>
        <w:rFonts w:hint="default"/>
        <w:lang w:val="en-US" w:eastAsia="en-US" w:bidi="ar-SA"/>
      </w:rPr>
    </w:lvl>
    <w:lvl w:ilvl="4" w:tplc="22E4E1A4">
      <w:numFmt w:val="bullet"/>
      <w:lvlText w:val="•"/>
      <w:lvlJc w:val="left"/>
      <w:pPr>
        <w:ind w:left="5332" w:hanging="258"/>
      </w:pPr>
      <w:rPr>
        <w:rFonts w:hint="default"/>
        <w:lang w:val="en-US" w:eastAsia="en-US" w:bidi="ar-SA"/>
      </w:rPr>
    </w:lvl>
    <w:lvl w:ilvl="5" w:tplc="E946DBF2">
      <w:numFmt w:val="bullet"/>
      <w:lvlText w:val="•"/>
      <w:lvlJc w:val="left"/>
      <w:pPr>
        <w:ind w:left="6350" w:hanging="258"/>
      </w:pPr>
      <w:rPr>
        <w:rFonts w:hint="default"/>
        <w:lang w:val="en-US" w:eastAsia="en-US" w:bidi="ar-SA"/>
      </w:rPr>
    </w:lvl>
    <w:lvl w:ilvl="6" w:tplc="70468F7E">
      <w:numFmt w:val="bullet"/>
      <w:lvlText w:val="•"/>
      <w:lvlJc w:val="left"/>
      <w:pPr>
        <w:ind w:left="7368" w:hanging="258"/>
      </w:pPr>
      <w:rPr>
        <w:rFonts w:hint="default"/>
        <w:lang w:val="en-US" w:eastAsia="en-US" w:bidi="ar-SA"/>
      </w:rPr>
    </w:lvl>
    <w:lvl w:ilvl="7" w:tplc="4F76EFC0">
      <w:numFmt w:val="bullet"/>
      <w:lvlText w:val="•"/>
      <w:lvlJc w:val="left"/>
      <w:pPr>
        <w:ind w:left="8386" w:hanging="258"/>
      </w:pPr>
      <w:rPr>
        <w:rFonts w:hint="default"/>
        <w:lang w:val="en-US" w:eastAsia="en-US" w:bidi="ar-SA"/>
      </w:rPr>
    </w:lvl>
    <w:lvl w:ilvl="8" w:tplc="1B96ADDE">
      <w:numFmt w:val="bullet"/>
      <w:lvlText w:val="•"/>
      <w:lvlJc w:val="left"/>
      <w:pPr>
        <w:ind w:left="9404" w:hanging="258"/>
      </w:pPr>
      <w:rPr>
        <w:rFonts w:hint="default"/>
        <w:lang w:val="en-US" w:eastAsia="en-US" w:bidi="ar-SA"/>
      </w:rPr>
    </w:lvl>
  </w:abstractNum>
  <w:abstractNum w:abstractNumId="103" w15:restartNumberingAfterBreak="0">
    <w:nsid w:val="743604B9"/>
    <w:multiLevelType w:val="hybridMultilevel"/>
    <w:tmpl w:val="5518040A"/>
    <w:lvl w:ilvl="0" w:tplc="0409000F">
      <w:start w:val="1"/>
      <w:numFmt w:val="decimal"/>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04" w15:restartNumberingAfterBreak="0">
    <w:nsid w:val="76420E7B"/>
    <w:multiLevelType w:val="multilevel"/>
    <w:tmpl w:val="1C123578"/>
    <w:lvl w:ilvl="0">
      <w:start w:val="1"/>
      <w:numFmt w:val="decimal"/>
      <w:lvlText w:val="%1"/>
      <w:lvlJc w:val="left"/>
      <w:pPr>
        <w:ind w:left="682" w:hanging="432"/>
        <w:jc w:val="right"/>
      </w:pPr>
      <w:rPr>
        <w:rFonts w:ascii="Calibri" w:eastAsia="Calibri" w:hAnsi="Calibri" w:cs="Calibri" w:hint="default"/>
        <w:b/>
        <w:bCs/>
        <w:i w:val="0"/>
        <w:iCs w:val="0"/>
        <w:spacing w:val="0"/>
        <w:w w:val="87"/>
        <w:sz w:val="32"/>
        <w:szCs w:val="32"/>
        <w:u w:val="single" w:color="000000"/>
        <w:lang w:val="en-US" w:eastAsia="en-US" w:bidi="ar-SA"/>
      </w:rPr>
    </w:lvl>
    <w:lvl w:ilvl="1">
      <w:start w:val="1"/>
      <w:numFmt w:val="decimal"/>
      <w:lvlText w:val="%1.%2"/>
      <w:lvlJc w:val="left"/>
      <w:pPr>
        <w:ind w:left="1330" w:hanging="720"/>
      </w:pPr>
      <w:rPr>
        <w:rFonts w:ascii="Calibri" w:eastAsia="Calibri" w:hAnsi="Calibri" w:cs="Calibri" w:hint="default"/>
        <w:b/>
        <w:bCs/>
        <w:i w:val="0"/>
        <w:iCs w:val="0"/>
        <w:spacing w:val="-1"/>
        <w:w w:val="100"/>
        <w:sz w:val="24"/>
        <w:szCs w:val="24"/>
        <w:lang w:val="en-US" w:eastAsia="en-US" w:bidi="ar-SA"/>
      </w:rPr>
    </w:lvl>
    <w:lvl w:ilvl="2">
      <w:start w:val="1"/>
      <w:numFmt w:val="decimal"/>
      <w:lvlText w:val="%3.0"/>
      <w:lvlJc w:val="left"/>
      <w:pPr>
        <w:ind w:left="1330" w:hanging="360"/>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2060" w:hanging="360"/>
      </w:pPr>
      <w:rPr>
        <w:rFonts w:hint="default"/>
        <w:lang w:val="en-US" w:eastAsia="en-US" w:bidi="ar-SA"/>
      </w:rPr>
    </w:lvl>
    <w:lvl w:ilvl="4">
      <w:numFmt w:val="bullet"/>
      <w:lvlText w:val="•"/>
      <w:lvlJc w:val="left"/>
      <w:pPr>
        <w:ind w:left="3314" w:hanging="360"/>
      </w:pPr>
      <w:rPr>
        <w:rFonts w:hint="default"/>
        <w:lang w:val="en-US" w:eastAsia="en-US" w:bidi="ar-SA"/>
      </w:rPr>
    </w:lvl>
    <w:lvl w:ilvl="5">
      <w:numFmt w:val="bullet"/>
      <w:lvlText w:val="•"/>
      <w:lvlJc w:val="left"/>
      <w:pPr>
        <w:ind w:left="4568" w:hanging="360"/>
      </w:pPr>
      <w:rPr>
        <w:rFonts w:hint="default"/>
        <w:lang w:val="en-US" w:eastAsia="en-US" w:bidi="ar-SA"/>
      </w:rPr>
    </w:lvl>
    <w:lvl w:ilvl="6">
      <w:numFmt w:val="bullet"/>
      <w:lvlText w:val="•"/>
      <w:lvlJc w:val="left"/>
      <w:pPr>
        <w:ind w:left="5822" w:hanging="360"/>
      </w:pPr>
      <w:rPr>
        <w:rFonts w:hint="default"/>
        <w:lang w:val="en-US" w:eastAsia="en-US" w:bidi="ar-SA"/>
      </w:rPr>
    </w:lvl>
    <w:lvl w:ilvl="7">
      <w:numFmt w:val="bullet"/>
      <w:lvlText w:val="•"/>
      <w:lvlJc w:val="left"/>
      <w:pPr>
        <w:ind w:left="7077" w:hanging="360"/>
      </w:pPr>
      <w:rPr>
        <w:rFonts w:hint="default"/>
        <w:lang w:val="en-US" w:eastAsia="en-US" w:bidi="ar-SA"/>
      </w:rPr>
    </w:lvl>
    <w:lvl w:ilvl="8">
      <w:numFmt w:val="bullet"/>
      <w:lvlText w:val="•"/>
      <w:lvlJc w:val="left"/>
      <w:pPr>
        <w:ind w:left="8331" w:hanging="360"/>
      </w:pPr>
      <w:rPr>
        <w:rFonts w:hint="default"/>
        <w:lang w:val="en-US" w:eastAsia="en-US" w:bidi="ar-SA"/>
      </w:rPr>
    </w:lvl>
  </w:abstractNum>
  <w:abstractNum w:abstractNumId="105" w15:restartNumberingAfterBreak="0">
    <w:nsid w:val="769B6F1F"/>
    <w:multiLevelType w:val="hybridMultilevel"/>
    <w:tmpl w:val="0F34B49E"/>
    <w:lvl w:ilvl="0" w:tplc="04090001">
      <w:start w:val="1"/>
      <w:numFmt w:val="bullet"/>
      <w:lvlText w:val=""/>
      <w:lvlJc w:val="left"/>
      <w:pPr>
        <w:ind w:left="407" w:hanging="360"/>
      </w:pPr>
      <w:rPr>
        <w:rFonts w:ascii="Symbol" w:hAnsi="Symbol"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06" w15:restartNumberingAfterBreak="0">
    <w:nsid w:val="784304BD"/>
    <w:multiLevelType w:val="hybridMultilevel"/>
    <w:tmpl w:val="F312AB42"/>
    <w:lvl w:ilvl="0" w:tplc="AB1E0D78">
      <w:start w:val="1"/>
      <w:numFmt w:val="decimal"/>
      <w:lvlText w:val="%1)"/>
      <w:lvlJc w:val="left"/>
      <w:pPr>
        <w:ind w:left="1020" w:hanging="360"/>
      </w:pPr>
    </w:lvl>
    <w:lvl w:ilvl="1" w:tplc="34D4373C">
      <w:start w:val="1"/>
      <w:numFmt w:val="decimal"/>
      <w:lvlText w:val="%2)"/>
      <w:lvlJc w:val="left"/>
      <w:pPr>
        <w:ind w:left="1020" w:hanging="360"/>
      </w:pPr>
    </w:lvl>
    <w:lvl w:ilvl="2" w:tplc="4E6E43B2">
      <w:start w:val="1"/>
      <w:numFmt w:val="decimal"/>
      <w:lvlText w:val="%3)"/>
      <w:lvlJc w:val="left"/>
      <w:pPr>
        <w:ind w:left="1020" w:hanging="360"/>
      </w:pPr>
    </w:lvl>
    <w:lvl w:ilvl="3" w:tplc="6BF4F918">
      <w:start w:val="1"/>
      <w:numFmt w:val="decimal"/>
      <w:lvlText w:val="%4)"/>
      <w:lvlJc w:val="left"/>
      <w:pPr>
        <w:ind w:left="1020" w:hanging="360"/>
      </w:pPr>
    </w:lvl>
    <w:lvl w:ilvl="4" w:tplc="9F68CAFC">
      <w:start w:val="1"/>
      <w:numFmt w:val="decimal"/>
      <w:lvlText w:val="%5)"/>
      <w:lvlJc w:val="left"/>
      <w:pPr>
        <w:ind w:left="1020" w:hanging="360"/>
      </w:pPr>
    </w:lvl>
    <w:lvl w:ilvl="5" w:tplc="C86C86D8">
      <w:start w:val="1"/>
      <w:numFmt w:val="decimal"/>
      <w:lvlText w:val="%6)"/>
      <w:lvlJc w:val="left"/>
      <w:pPr>
        <w:ind w:left="1020" w:hanging="360"/>
      </w:pPr>
    </w:lvl>
    <w:lvl w:ilvl="6" w:tplc="8D1CDD2C">
      <w:start w:val="1"/>
      <w:numFmt w:val="decimal"/>
      <w:lvlText w:val="%7)"/>
      <w:lvlJc w:val="left"/>
      <w:pPr>
        <w:ind w:left="1020" w:hanging="360"/>
      </w:pPr>
    </w:lvl>
    <w:lvl w:ilvl="7" w:tplc="83F25A80">
      <w:start w:val="1"/>
      <w:numFmt w:val="decimal"/>
      <w:lvlText w:val="%8)"/>
      <w:lvlJc w:val="left"/>
      <w:pPr>
        <w:ind w:left="1020" w:hanging="360"/>
      </w:pPr>
    </w:lvl>
    <w:lvl w:ilvl="8" w:tplc="42120318">
      <w:start w:val="1"/>
      <w:numFmt w:val="decimal"/>
      <w:lvlText w:val="%9)"/>
      <w:lvlJc w:val="left"/>
      <w:pPr>
        <w:ind w:left="1020" w:hanging="360"/>
      </w:pPr>
    </w:lvl>
  </w:abstractNum>
  <w:abstractNum w:abstractNumId="107" w15:restartNumberingAfterBreak="0">
    <w:nsid w:val="7C36017B"/>
    <w:multiLevelType w:val="hybridMultilevel"/>
    <w:tmpl w:val="1362DF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7C911A8A"/>
    <w:multiLevelType w:val="hybridMultilevel"/>
    <w:tmpl w:val="C47E9708"/>
    <w:lvl w:ilvl="0" w:tplc="B4B29D4A">
      <w:start w:val="1"/>
      <w:numFmt w:val="lowerLetter"/>
      <w:lvlText w:val="%1."/>
      <w:lvlJc w:val="left"/>
      <w:pPr>
        <w:ind w:left="2350" w:hanging="360"/>
      </w:pPr>
      <w:rPr>
        <w:rFonts w:ascii="Calibri" w:eastAsia="Calibri" w:hAnsi="Calibri" w:cs="Calibri" w:hint="default"/>
        <w:b w:val="0"/>
        <w:bCs w:val="0"/>
        <w:i w:val="0"/>
        <w:iCs w:val="0"/>
        <w:spacing w:val="0"/>
        <w:w w:val="100"/>
        <w:sz w:val="24"/>
        <w:szCs w:val="24"/>
        <w:lang w:val="en-US" w:eastAsia="en-US" w:bidi="ar-SA"/>
      </w:rPr>
    </w:lvl>
    <w:lvl w:ilvl="1" w:tplc="AEF8E9A6">
      <w:numFmt w:val="bullet"/>
      <w:lvlText w:val="•"/>
      <w:lvlJc w:val="left"/>
      <w:pPr>
        <w:ind w:left="3250" w:hanging="360"/>
      </w:pPr>
      <w:rPr>
        <w:rFonts w:hint="default"/>
        <w:lang w:val="en-US" w:eastAsia="en-US" w:bidi="ar-SA"/>
      </w:rPr>
    </w:lvl>
    <w:lvl w:ilvl="2" w:tplc="39E67A76">
      <w:numFmt w:val="bullet"/>
      <w:lvlText w:val="•"/>
      <w:lvlJc w:val="left"/>
      <w:pPr>
        <w:ind w:left="4160" w:hanging="360"/>
      </w:pPr>
      <w:rPr>
        <w:rFonts w:hint="default"/>
        <w:lang w:val="en-US" w:eastAsia="en-US" w:bidi="ar-SA"/>
      </w:rPr>
    </w:lvl>
    <w:lvl w:ilvl="3" w:tplc="95E6FE2E">
      <w:numFmt w:val="bullet"/>
      <w:lvlText w:val="•"/>
      <w:lvlJc w:val="left"/>
      <w:pPr>
        <w:ind w:left="5070" w:hanging="360"/>
      </w:pPr>
      <w:rPr>
        <w:rFonts w:hint="default"/>
        <w:lang w:val="en-US" w:eastAsia="en-US" w:bidi="ar-SA"/>
      </w:rPr>
    </w:lvl>
    <w:lvl w:ilvl="4" w:tplc="EEB400E4">
      <w:numFmt w:val="bullet"/>
      <w:lvlText w:val="•"/>
      <w:lvlJc w:val="left"/>
      <w:pPr>
        <w:ind w:left="5980" w:hanging="360"/>
      </w:pPr>
      <w:rPr>
        <w:rFonts w:hint="default"/>
        <w:lang w:val="en-US" w:eastAsia="en-US" w:bidi="ar-SA"/>
      </w:rPr>
    </w:lvl>
    <w:lvl w:ilvl="5" w:tplc="9334DFE4">
      <w:numFmt w:val="bullet"/>
      <w:lvlText w:val="•"/>
      <w:lvlJc w:val="left"/>
      <w:pPr>
        <w:ind w:left="6890" w:hanging="360"/>
      </w:pPr>
      <w:rPr>
        <w:rFonts w:hint="default"/>
        <w:lang w:val="en-US" w:eastAsia="en-US" w:bidi="ar-SA"/>
      </w:rPr>
    </w:lvl>
    <w:lvl w:ilvl="6" w:tplc="BB0EAF26">
      <w:numFmt w:val="bullet"/>
      <w:lvlText w:val="•"/>
      <w:lvlJc w:val="left"/>
      <w:pPr>
        <w:ind w:left="7800" w:hanging="360"/>
      </w:pPr>
      <w:rPr>
        <w:rFonts w:hint="default"/>
        <w:lang w:val="en-US" w:eastAsia="en-US" w:bidi="ar-SA"/>
      </w:rPr>
    </w:lvl>
    <w:lvl w:ilvl="7" w:tplc="E61C6C06">
      <w:numFmt w:val="bullet"/>
      <w:lvlText w:val="•"/>
      <w:lvlJc w:val="left"/>
      <w:pPr>
        <w:ind w:left="8710" w:hanging="360"/>
      </w:pPr>
      <w:rPr>
        <w:rFonts w:hint="default"/>
        <w:lang w:val="en-US" w:eastAsia="en-US" w:bidi="ar-SA"/>
      </w:rPr>
    </w:lvl>
    <w:lvl w:ilvl="8" w:tplc="A38EFEF8">
      <w:numFmt w:val="bullet"/>
      <w:lvlText w:val="•"/>
      <w:lvlJc w:val="left"/>
      <w:pPr>
        <w:ind w:left="9620" w:hanging="360"/>
      </w:pPr>
      <w:rPr>
        <w:rFonts w:hint="default"/>
        <w:lang w:val="en-US" w:eastAsia="en-US" w:bidi="ar-SA"/>
      </w:rPr>
    </w:lvl>
  </w:abstractNum>
  <w:abstractNum w:abstractNumId="109" w15:restartNumberingAfterBreak="0">
    <w:nsid w:val="7CAC2C3B"/>
    <w:multiLevelType w:val="hybridMultilevel"/>
    <w:tmpl w:val="B8F65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902296"/>
    <w:multiLevelType w:val="multilevel"/>
    <w:tmpl w:val="536E334C"/>
    <w:lvl w:ilvl="0">
      <w:start w:val="1"/>
      <w:numFmt w:val="decimal"/>
      <w:lvlText w:val="%1"/>
      <w:lvlJc w:val="left"/>
      <w:pPr>
        <w:ind w:left="720" w:hanging="360"/>
      </w:pPr>
      <w:rPr>
        <w:rFonts w:asciiTheme="minorHAnsi" w:hAnsiTheme="minorHAnsi" w:cstheme="minorHAnsi" w:hint="default"/>
        <w:b/>
        <w:bCs/>
      </w:rPr>
    </w:lvl>
    <w:lvl w:ilvl="1">
      <w:start w:val="1"/>
      <w:numFmt w:val="bullet"/>
      <w:lvlText w:val=""/>
      <w:lvlJc w:val="left"/>
      <w:pPr>
        <w:ind w:left="144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EDF1300"/>
    <w:multiLevelType w:val="hybridMultilevel"/>
    <w:tmpl w:val="51AC9340"/>
    <w:lvl w:ilvl="0" w:tplc="A8CE7404">
      <w:numFmt w:val="bullet"/>
      <w:lvlText w:val=""/>
      <w:lvlJc w:val="left"/>
      <w:pPr>
        <w:ind w:left="1990" w:hanging="360"/>
      </w:pPr>
      <w:rPr>
        <w:rFonts w:ascii="Symbol" w:eastAsia="Symbol" w:hAnsi="Symbol" w:cs="Symbol" w:hint="default"/>
        <w:b w:val="0"/>
        <w:bCs w:val="0"/>
        <w:i w:val="0"/>
        <w:iCs w:val="0"/>
        <w:spacing w:val="0"/>
        <w:w w:val="100"/>
        <w:sz w:val="24"/>
        <w:szCs w:val="24"/>
        <w:lang w:val="en-US" w:eastAsia="en-US" w:bidi="ar-SA"/>
      </w:rPr>
    </w:lvl>
    <w:lvl w:ilvl="1" w:tplc="3DCC2114">
      <w:numFmt w:val="bullet"/>
      <w:lvlText w:val="•"/>
      <w:lvlJc w:val="left"/>
      <w:pPr>
        <w:ind w:left="2944" w:hanging="360"/>
      </w:pPr>
      <w:rPr>
        <w:rFonts w:hint="default"/>
        <w:lang w:val="en-US" w:eastAsia="en-US" w:bidi="ar-SA"/>
      </w:rPr>
    </w:lvl>
    <w:lvl w:ilvl="2" w:tplc="3E1298EE">
      <w:numFmt w:val="bullet"/>
      <w:lvlText w:val="•"/>
      <w:lvlJc w:val="left"/>
      <w:pPr>
        <w:ind w:left="3888" w:hanging="360"/>
      </w:pPr>
      <w:rPr>
        <w:rFonts w:hint="default"/>
        <w:lang w:val="en-US" w:eastAsia="en-US" w:bidi="ar-SA"/>
      </w:rPr>
    </w:lvl>
    <w:lvl w:ilvl="3" w:tplc="482AEAE4">
      <w:numFmt w:val="bullet"/>
      <w:lvlText w:val="•"/>
      <w:lvlJc w:val="left"/>
      <w:pPr>
        <w:ind w:left="4832" w:hanging="360"/>
      </w:pPr>
      <w:rPr>
        <w:rFonts w:hint="default"/>
        <w:lang w:val="en-US" w:eastAsia="en-US" w:bidi="ar-SA"/>
      </w:rPr>
    </w:lvl>
    <w:lvl w:ilvl="4" w:tplc="F49EFF4E">
      <w:numFmt w:val="bullet"/>
      <w:lvlText w:val="•"/>
      <w:lvlJc w:val="left"/>
      <w:pPr>
        <w:ind w:left="5776" w:hanging="360"/>
      </w:pPr>
      <w:rPr>
        <w:rFonts w:hint="default"/>
        <w:lang w:val="en-US" w:eastAsia="en-US" w:bidi="ar-SA"/>
      </w:rPr>
    </w:lvl>
    <w:lvl w:ilvl="5" w:tplc="00EA5D26">
      <w:numFmt w:val="bullet"/>
      <w:lvlText w:val="•"/>
      <w:lvlJc w:val="left"/>
      <w:pPr>
        <w:ind w:left="6720" w:hanging="360"/>
      </w:pPr>
      <w:rPr>
        <w:rFonts w:hint="default"/>
        <w:lang w:val="en-US" w:eastAsia="en-US" w:bidi="ar-SA"/>
      </w:rPr>
    </w:lvl>
    <w:lvl w:ilvl="6" w:tplc="D5082B3C">
      <w:numFmt w:val="bullet"/>
      <w:lvlText w:val="•"/>
      <w:lvlJc w:val="left"/>
      <w:pPr>
        <w:ind w:left="7664" w:hanging="360"/>
      </w:pPr>
      <w:rPr>
        <w:rFonts w:hint="default"/>
        <w:lang w:val="en-US" w:eastAsia="en-US" w:bidi="ar-SA"/>
      </w:rPr>
    </w:lvl>
    <w:lvl w:ilvl="7" w:tplc="006A2356">
      <w:numFmt w:val="bullet"/>
      <w:lvlText w:val="•"/>
      <w:lvlJc w:val="left"/>
      <w:pPr>
        <w:ind w:left="8608" w:hanging="360"/>
      </w:pPr>
      <w:rPr>
        <w:rFonts w:hint="default"/>
        <w:lang w:val="en-US" w:eastAsia="en-US" w:bidi="ar-SA"/>
      </w:rPr>
    </w:lvl>
    <w:lvl w:ilvl="8" w:tplc="2490FF24">
      <w:numFmt w:val="bullet"/>
      <w:lvlText w:val="•"/>
      <w:lvlJc w:val="left"/>
      <w:pPr>
        <w:ind w:left="9552" w:hanging="360"/>
      </w:pPr>
      <w:rPr>
        <w:rFonts w:hint="default"/>
        <w:lang w:val="en-US" w:eastAsia="en-US" w:bidi="ar-SA"/>
      </w:rPr>
    </w:lvl>
  </w:abstractNum>
  <w:abstractNum w:abstractNumId="112" w15:restartNumberingAfterBreak="0">
    <w:nsid w:val="7F02467D"/>
    <w:multiLevelType w:val="hybridMultilevel"/>
    <w:tmpl w:val="F62239C2"/>
    <w:lvl w:ilvl="0" w:tplc="23980548">
      <w:start w:val="1"/>
      <w:numFmt w:val="bullet"/>
      <w:lvlText w:val=""/>
      <w:lvlJc w:val="left"/>
      <w:pPr>
        <w:ind w:left="1080" w:hanging="360"/>
      </w:pPr>
      <w:rPr>
        <w:rFonts w:ascii="Symbol" w:hAnsi="Symbol"/>
      </w:rPr>
    </w:lvl>
    <w:lvl w:ilvl="1" w:tplc="FF2834E8">
      <w:start w:val="1"/>
      <w:numFmt w:val="bullet"/>
      <w:lvlText w:val=""/>
      <w:lvlJc w:val="left"/>
      <w:pPr>
        <w:ind w:left="1080" w:hanging="360"/>
      </w:pPr>
      <w:rPr>
        <w:rFonts w:ascii="Symbol" w:hAnsi="Symbol"/>
      </w:rPr>
    </w:lvl>
    <w:lvl w:ilvl="2" w:tplc="07F836B6">
      <w:start w:val="1"/>
      <w:numFmt w:val="bullet"/>
      <w:lvlText w:val=""/>
      <w:lvlJc w:val="left"/>
      <w:pPr>
        <w:ind w:left="1080" w:hanging="360"/>
      </w:pPr>
      <w:rPr>
        <w:rFonts w:ascii="Symbol" w:hAnsi="Symbol"/>
      </w:rPr>
    </w:lvl>
    <w:lvl w:ilvl="3" w:tplc="62689738">
      <w:start w:val="1"/>
      <w:numFmt w:val="bullet"/>
      <w:lvlText w:val=""/>
      <w:lvlJc w:val="left"/>
      <w:pPr>
        <w:ind w:left="1080" w:hanging="360"/>
      </w:pPr>
      <w:rPr>
        <w:rFonts w:ascii="Symbol" w:hAnsi="Symbol"/>
      </w:rPr>
    </w:lvl>
    <w:lvl w:ilvl="4" w:tplc="ECD40EB6">
      <w:start w:val="1"/>
      <w:numFmt w:val="bullet"/>
      <w:lvlText w:val=""/>
      <w:lvlJc w:val="left"/>
      <w:pPr>
        <w:ind w:left="1080" w:hanging="360"/>
      </w:pPr>
      <w:rPr>
        <w:rFonts w:ascii="Symbol" w:hAnsi="Symbol"/>
      </w:rPr>
    </w:lvl>
    <w:lvl w:ilvl="5" w:tplc="C8864B90">
      <w:start w:val="1"/>
      <w:numFmt w:val="bullet"/>
      <w:lvlText w:val=""/>
      <w:lvlJc w:val="left"/>
      <w:pPr>
        <w:ind w:left="1080" w:hanging="360"/>
      </w:pPr>
      <w:rPr>
        <w:rFonts w:ascii="Symbol" w:hAnsi="Symbol"/>
      </w:rPr>
    </w:lvl>
    <w:lvl w:ilvl="6" w:tplc="40D203EC">
      <w:start w:val="1"/>
      <w:numFmt w:val="bullet"/>
      <w:lvlText w:val=""/>
      <w:lvlJc w:val="left"/>
      <w:pPr>
        <w:ind w:left="1080" w:hanging="360"/>
      </w:pPr>
      <w:rPr>
        <w:rFonts w:ascii="Symbol" w:hAnsi="Symbol"/>
      </w:rPr>
    </w:lvl>
    <w:lvl w:ilvl="7" w:tplc="DA5EF71A">
      <w:start w:val="1"/>
      <w:numFmt w:val="bullet"/>
      <w:lvlText w:val=""/>
      <w:lvlJc w:val="left"/>
      <w:pPr>
        <w:ind w:left="1080" w:hanging="360"/>
      </w:pPr>
      <w:rPr>
        <w:rFonts w:ascii="Symbol" w:hAnsi="Symbol"/>
      </w:rPr>
    </w:lvl>
    <w:lvl w:ilvl="8" w:tplc="6B46BD8C">
      <w:start w:val="1"/>
      <w:numFmt w:val="bullet"/>
      <w:lvlText w:val=""/>
      <w:lvlJc w:val="left"/>
      <w:pPr>
        <w:ind w:left="1080" w:hanging="360"/>
      </w:pPr>
      <w:rPr>
        <w:rFonts w:ascii="Symbol" w:hAnsi="Symbol"/>
      </w:rPr>
    </w:lvl>
  </w:abstractNum>
  <w:abstractNum w:abstractNumId="113" w15:restartNumberingAfterBreak="0">
    <w:nsid w:val="7F680B35"/>
    <w:multiLevelType w:val="multilevel"/>
    <w:tmpl w:val="503682B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581678308">
    <w:abstractNumId w:val="2"/>
  </w:num>
  <w:num w:numId="2" w16cid:durableId="8213131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1354512">
    <w:abstractNumId w:val="1"/>
  </w:num>
  <w:num w:numId="4" w16cid:durableId="1448890497">
    <w:abstractNumId w:val="0"/>
  </w:num>
  <w:num w:numId="5" w16cid:durableId="1472137999">
    <w:abstractNumId w:val="15"/>
  </w:num>
  <w:num w:numId="6" w16cid:durableId="280307497">
    <w:abstractNumId w:val="76"/>
  </w:num>
  <w:num w:numId="7" w16cid:durableId="1416586380">
    <w:abstractNumId w:val="25"/>
  </w:num>
  <w:num w:numId="8" w16cid:durableId="717709828">
    <w:abstractNumId w:val="58"/>
  </w:num>
  <w:num w:numId="9" w16cid:durableId="1247570090">
    <w:abstractNumId w:val="57"/>
  </w:num>
  <w:num w:numId="10" w16cid:durableId="1973899750">
    <w:abstractNumId w:val="33"/>
  </w:num>
  <w:num w:numId="11" w16cid:durableId="585117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3970475">
    <w:abstractNumId w:val="74"/>
  </w:num>
  <w:num w:numId="13" w16cid:durableId="982083726">
    <w:abstractNumId w:val="18"/>
  </w:num>
  <w:num w:numId="14" w16cid:durableId="649870554">
    <w:abstractNumId w:val="50"/>
  </w:num>
  <w:num w:numId="15" w16cid:durableId="277833076">
    <w:abstractNumId w:val="81"/>
  </w:num>
  <w:num w:numId="16" w16cid:durableId="1650550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852519">
    <w:abstractNumId w:val="95"/>
  </w:num>
  <w:num w:numId="18" w16cid:durableId="1322662440">
    <w:abstractNumId w:val="113"/>
  </w:num>
  <w:num w:numId="19" w16cid:durableId="1619681902">
    <w:abstractNumId w:val="7"/>
  </w:num>
  <w:num w:numId="20" w16cid:durableId="20397944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5585815">
    <w:abstractNumId w:val="60"/>
  </w:num>
  <w:num w:numId="22" w16cid:durableId="199248539">
    <w:abstractNumId w:val="85"/>
  </w:num>
  <w:num w:numId="23" w16cid:durableId="1887790743">
    <w:abstractNumId w:val="92"/>
  </w:num>
  <w:num w:numId="24" w16cid:durableId="147131457">
    <w:abstractNumId w:val="106"/>
  </w:num>
  <w:num w:numId="25" w16cid:durableId="770123833">
    <w:abstractNumId w:val="12"/>
  </w:num>
  <w:num w:numId="26" w16cid:durableId="1351877353">
    <w:abstractNumId w:val="65"/>
  </w:num>
  <w:num w:numId="27" w16cid:durableId="1813713522">
    <w:abstractNumId w:val="80"/>
  </w:num>
  <w:num w:numId="28" w16cid:durableId="999114391">
    <w:abstractNumId w:val="87"/>
  </w:num>
  <w:num w:numId="29" w16cid:durableId="1620456941">
    <w:abstractNumId w:val="6"/>
  </w:num>
  <w:num w:numId="30" w16cid:durableId="46149731">
    <w:abstractNumId w:val="8"/>
  </w:num>
  <w:num w:numId="31" w16cid:durableId="979578835">
    <w:abstractNumId w:val="82"/>
  </w:num>
  <w:num w:numId="32" w16cid:durableId="1617441193">
    <w:abstractNumId w:val="99"/>
  </w:num>
  <w:num w:numId="33" w16cid:durableId="21983305">
    <w:abstractNumId w:val="110"/>
  </w:num>
  <w:num w:numId="34" w16cid:durableId="2135981150">
    <w:abstractNumId w:val="3"/>
  </w:num>
  <w:num w:numId="35" w16cid:durableId="1646934812">
    <w:abstractNumId w:val="90"/>
  </w:num>
  <w:num w:numId="36" w16cid:durableId="1689984853">
    <w:abstractNumId w:val="54"/>
  </w:num>
  <w:num w:numId="37" w16cid:durableId="510797633">
    <w:abstractNumId w:val="36"/>
  </w:num>
  <w:num w:numId="38" w16cid:durableId="62070248">
    <w:abstractNumId w:val="101"/>
  </w:num>
  <w:num w:numId="39" w16cid:durableId="573274548">
    <w:abstractNumId w:val="51"/>
  </w:num>
  <w:num w:numId="40" w16cid:durableId="2025158606">
    <w:abstractNumId w:val="86"/>
  </w:num>
  <w:num w:numId="41" w16cid:durableId="1938830222">
    <w:abstractNumId w:val="10"/>
  </w:num>
  <w:num w:numId="42" w16cid:durableId="1122069398">
    <w:abstractNumId w:val="91"/>
  </w:num>
  <w:num w:numId="43" w16cid:durableId="9409131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4921927">
    <w:abstractNumId w:val="111"/>
  </w:num>
  <w:num w:numId="45" w16cid:durableId="568659797">
    <w:abstractNumId w:val="102"/>
  </w:num>
  <w:num w:numId="46" w16cid:durableId="1928999568">
    <w:abstractNumId w:val="41"/>
  </w:num>
  <w:num w:numId="47" w16cid:durableId="99182859">
    <w:abstractNumId w:val="22"/>
  </w:num>
  <w:num w:numId="48" w16cid:durableId="60644721">
    <w:abstractNumId w:val="98"/>
  </w:num>
  <w:num w:numId="49" w16cid:durableId="1871524772">
    <w:abstractNumId w:val="40"/>
  </w:num>
  <w:num w:numId="50" w16cid:durableId="1159272815">
    <w:abstractNumId w:val="108"/>
  </w:num>
  <w:num w:numId="51" w16cid:durableId="788086175">
    <w:abstractNumId w:val="27"/>
  </w:num>
  <w:num w:numId="52" w16cid:durableId="106001122">
    <w:abstractNumId w:val="93"/>
  </w:num>
  <w:num w:numId="53" w16cid:durableId="1345791108">
    <w:abstractNumId w:val="104"/>
  </w:num>
  <w:num w:numId="54" w16cid:durableId="1719283460">
    <w:abstractNumId w:val="30"/>
  </w:num>
  <w:num w:numId="55" w16cid:durableId="78453392">
    <w:abstractNumId w:val="103"/>
  </w:num>
  <w:num w:numId="56" w16cid:durableId="1799179045">
    <w:abstractNumId w:val="32"/>
  </w:num>
  <w:num w:numId="57" w16cid:durableId="821507339">
    <w:abstractNumId w:val="38"/>
  </w:num>
  <w:num w:numId="58" w16cid:durableId="1665473947">
    <w:abstractNumId w:val="83"/>
  </w:num>
  <w:num w:numId="59" w16cid:durableId="1830245212">
    <w:abstractNumId w:val="109"/>
  </w:num>
  <w:num w:numId="60" w16cid:durableId="127017379">
    <w:abstractNumId w:val="28"/>
  </w:num>
  <w:num w:numId="61" w16cid:durableId="274799932">
    <w:abstractNumId w:val="46"/>
  </w:num>
  <w:num w:numId="62" w16cid:durableId="9991636">
    <w:abstractNumId w:val="26"/>
  </w:num>
  <w:num w:numId="63" w16cid:durableId="1910112782">
    <w:abstractNumId w:val="66"/>
  </w:num>
  <w:num w:numId="64" w16cid:durableId="757754270">
    <w:abstractNumId w:val="105"/>
  </w:num>
  <w:num w:numId="65" w16cid:durableId="2052916060">
    <w:abstractNumId w:val="78"/>
  </w:num>
  <w:num w:numId="66" w16cid:durableId="2037658192">
    <w:abstractNumId w:val="61"/>
  </w:num>
  <w:num w:numId="67" w16cid:durableId="103156868">
    <w:abstractNumId w:val="64"/>
  </w:num>
  <w:num w:numId="68" w16cid:durableId="623999633">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1094722">
    <w:abstractNumId w:val="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27494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086091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08510747">
    <w:abstractNumId w:val="88"/>
  </w:num>
  <w:num w:numId="73" w16cid:durableId="1781341314">
    <w:abstractNumId w:val="79"/>
  </w:num>
  <w:num w:numId="74" w16cid:durableId="1430657737">
    <w:abstractNumId w:val="11"/>
  </w:num>
  <w:num w:numId="75" w16cid:durableId="883641061">
    <w:abstractNumId w:val="47"/>
  </w:num>
  <w:num w:numId="76" w16cid:durableId="20653688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8150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202223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743078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6820378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94439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769399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88537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6899489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60531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551859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585070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759730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45665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141800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048538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3420214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4573710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75046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72037742">
    <w:abstractNumId w:val="52"/>
  </w:num>
  <w:num w:numId="96" w16cid:durableId="1316300394">
    <w:abstractNumId w:val="37"/>
  </w:num>
  <w:num w:numId="97" w16cid:durableId="2033267013">
    <w:abstractNumId w:val="34"/>
  </w:num>
  <w:num w:numId="98" w16cid:durableId="228150272">
    <w:abstractNumId w:val="17"/>
  </w:num>
  <w:num w:numId="99" w16cid:durableId="396444529">
    <w:abstractNumId w:val="5"/>
  </w:num>
  <w:num w:numId="100" w16cid:durableId="880629482">
    <w:abstractNumId w:val="35"/>
  </w:num>
  <w:num w:numId="101" w16cid:durableId="232471843">
    <w:abstractNumId w:val="53"/>
  </w:num>
  <w:num w:numId="102" w16cid:durableId="534587228">
    <w:abstractNumId w:val="55"/>
  </w:num>
  <w:num w:numId="103" w16cid:durableId="780760318">
    <w:abstractNumId w:val="9"/>
  </w:num>
  <w:num w:numId="104" w16cid:durableId="487403659">
    <w:abstractNumId w:val="13"/>
  </w:num>
  <w:num w:numId="105" w16cid:durableId="1031806924">
    <w:abstractNumId w:val="107"/>
  </w:num>
  <w:num w:numId="106" w16cid:durableId="1630356041">
    <w:abstractNumId w:val="44"/>
  </w:num>
  <w:num w:numId="107" w16cid:durableId="317151478">
    <w:abstractNumId w:val="43"/>
  </w:num>
  <w:num w:numId="108" w16cid:durableId="1311133056">
    <w:abstractNumId w:val="72"/>
  </w:num>
  <w:num w:numId="109" w16cid:durableId="1456484221">
    <w:abstractNumId w:val="23"/>
  </w:num>
  <w:num w:numId="110" w16cid:durableId="192429106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970643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87489574">
    <w:abstractNumId w:val="4"/>
  </w:num>
  <w:num w:numId="113" w16cid:durableId="952900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17114270">
    <w:abstractNumId w:val="20"/>
  </w:num>
  <w:num w:numId="115" w16cid:durableId="403340466">
    <w:abstractNumId w:val="112"/>
  </w:num>
  <w:num w:numId="116" w16cid:durableId="1242838025">
    <w:abstractNumId w:val="89"/>
  </w:num>
  <w:num w:numId="117" w16cid:durableId="579872335">
    <w:abstractNumId w:val="84"/>
  </w:num>
  <w:num w:numId="118" w16cid:durableId="1027213960">
    <w:abstractNumId w:val="42"/>
  </w:num>
  <w:num w:numId="119" w16cid:durableId="669215974">
    <w:abstractNumId w:val="24"/>
  </w:num>
  <w:num w:numId="120" w16cid:durableId="950477223">
    <w:abstractNumId w:val="4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AB"/>
    <w:rsid w:val="0000053F"/>
    <w:rsid w:val="00000E1C"/>
    <w:rsid w:val="00000FDF"/>
    <w:rsid w:val="00001D25"/>
    <w:rsid w:val="00001F08"/>
    <w:rsid w:val="00001F24"/>
    <w:rsid w:val="000025FE"/>
    <w:rsid w:val="0000297B"/>
    <w:rsid w:val="00003046"/>
    <w:rsid w:val="00003508"/>
    <w:rsid w:val="00003A8F"/>
    <w:rsid w:val="00003B54"/>
    <w:rsid w:val="00003E8A"/>
    <w:rsid w:val="00003FC9"/>
    <w:rsid w:val="00004303"/>
    <w:rsid w:val="00004860"/>
    <w:rsid w:val="00004CEA"/>
    <w:rsid w:val="00005676"/>
    <w:rsid w:val="000056C1"/>
    <w:rsid w:val="00005793"/>
    <w:rsid w:val="00005B8B"/>
    <w:rsid w:val="000066A5"/>
    <w:rsid w:val="000069F7"/>
    <w:rsid w:val="00006A15"/>
    <w:rsid w:val="00006C8B"/>
    <w:rsid w:val="0000766D"/>
    <w:rsid w:val="000076C3"/>
    <w:rsid w:val="00007975"/>
    <w:rsid w:val="00007ED3"/>
    <w:rsid w:val="000102D5"/>
    <w:rsid w:val="00010898"/>
    <w:rsid w:val="00010BB9"/>
    <w:rsid w:val="00011951"/>
    <w:rsid w:val="000119A3"/>
    <w:rsid w:val="00011C7E"/>
    <w:rsid w:val="00012A14"/>
    <w:rsid w:val="00012F11"/>
    <w:rsid w:val="0001349B"/>
    <w:rsid w:val="000136B1"/>
    <w:rsid w:val="0001386A"/>
    <w:rsid w:val="00014017"/>
    <w:rsid w:val="0001470F"/>
    <w:rsid w:val="00014A10"/>
    <w:rsid w:val="00014CB1"/>
    <w:rsid w:val="00014DEC"/>
    <w:rsid w:val="0001511B"/>
    <w:rsid w:val="000156AA"/>
    <w:rsid w:val="000158D3"/>
    <w:rsid w:val="00015A55"/>
    <w:rsid w:val="00015C36"/>
    <w:rsid w:val="000164A0"/>
    <w:rsid w:val="00016BC0"/>
    <w:rsid w:val="000174D4"/>
    <w:rsid w:val="00017513"/>
    <w:rsid w:val="00020252"/>
    <w:rsid w:val="00021CC7"/>
    <w:rsid w:val="000227C8"/>
    <w:rsid w:val="00022867"/>
    <w:rsid w:val="00022B03"/>
    <w:rsid w:val="00022C45"/>
    <w:rsid w:val="00022DE5"/>
    <w:rsid w:val="00022DEC"/>
    <w:rsid w:val="00023930"/>
    <w:rsid w:val="00023D0E"/>
    <w:rsid w:val="00023F7A"/>
    <w:rsid w:val="0002461C"/>
    <w:rsid w:val="00024B3A"/>
    <w:rsid w:val="000257C2"/>
    <w:rsid w:val="000258A7"/>
    <w:rsid w:val="00025E2C"/>
    <w:rsid w:val="0002603C"/>
    <w:rsid w:val="0002751F"/>
    <w:rsid w:val="00027805"/>
    <w:rsid w:val="00027954"/>
    <w:rsid w:val="00027CF1"/>
    <w:rsid w:val="00030062"/>
    <w:rsid w:val="00030245"/>
    <w:rsid w:val="00030299"/>
    <w:rsid w:val="00030890"/>
    <w:rsid w:val="00030E06"/>
    <w:rsid w:val="00030F09"/>
    <w:rsid w:val="000315EF"/>
    <w:rsid w:val="000316AB"/>
    <w:rsid w:val="000316BB"/>
    <w:rsid w:val="0003171C"/>
    <w:rsid w:val="0003230C"/>
    <w:rsid w:val="00032376"/>
    <w:rsid w:val="00032AD5"/>
    <w:rsid w:val="00032C75"/>
    <w:rsid w:val="00032D7B"/>
    <w:rsid w:val="00032DD3"/>
    <w:rsid w:val="00032E27"/>
    <w:rsid w:val="00032ED5"/>
    <w:rsid w:val="000337A7"/>
    <w:rsid w:val="00033BC9"/>
    <w:rsid w:val="000346CF"/>
    <w:rsid w:val="0003489E"/>
    <w:rsid w:val="000349D1"/>
    <w:rsid w:val="00034B9E"/>
    <w:rsid w:val="00034C7A"/>
    <w:rsid w:val="0003573F"/>
    <w:rsid w:val="00035E8D"/>
    <w:rsid w:val="000366F6"/>
    <w:rsid w:val="00036706"/>
    <w:rsid w:val="00036E7F"/>
    <w:rsid w:val="00036F48"/>
    <w:rsid w:val="000379BB"/>
    <w:rsid w:val="00037ACB"/>
    <w:rsid w:val="00037CE6"/>
    <w:rsid w:val="00040244"/>
    <w:rsid w:val="00040B49"/>
    <w:rsid w:val="00040CC2"/>
    <w:rsid w:val="00041278"/>
    <w:rsid w:val="00041E26"/>
    <w:rsid w:val="0004222B"/>
    <w:rsid w:val="00042C1B"/>
    <w:rsid w:val="000433D4"/>
    <w:rsid w:val="00043520"/>
    <w:rsid w:val="000436BA"/>
    <w:rsid w:val="00043955"/>
    <w:rsid w:val="00043A23"/>
    <w:rsid w:val="00043C52"/>
    <w:rsid w:val="00043E30"/>
    <w:rsid w:val="00044091"/>
    <w:rsid w:val="00044262"/>
    <w:rsid w:val="0004495A"/>
    <w:rsid w:val="000451DF"/>
    <w:rsid w:val="0004537F"/>
    <w:rsid w:val="000453AC"/>
    <w:rsid w:val="000456E7"/>
    <w:rsid w:val="00045A66"/>
    <w:rsid w:val="00045E7C"/>
    <w:rsid w:val="00046A92"/>
    <w:rsid w:val="00046CDF"/>
    <w:rsid w:val="00046DCE"/>
    <w:rsid w:val="00047CE1"/>
    <w:rsid w:val="00050156"/>
    <w:rsid w:val="00050364"/>
    <w:rsid w:val="00050A3F"/>
    <w:rsid w:val="00050FE2"/>
    <w:rsid w:val="000530C4"/>
    <w:rsid w:val="000535AE"/>
    <w:rsid w:val="00053FC5"/>
    <w:rsid w:val="0005400B"/>
    <w:rsid w:val="00054684"/>
    <w:rsid w:val="00055399"/>
    <w:rsid w:val="000555F1"/>
    <w:rsid w:val="00055C7B"/>
    <w:rsid w:val="00056031"/>
    <w:rsid w:val="000561BF"/>
    <w:rsid w:val="00056388"/>
    <w:rsid w:val="00056BFA"/>
    <w:rsid w:val="00056CBA"/>
    <w:rsid w:val="000573E3"/>
    <w:rsid w:val="00057410"/>
    <w:rsid w:val="00057514"/>
    <w:rsid w:val="00057A7C"/>
    <w:rsid w:val="00060DE1"/>
    <w:rsid w:val="00060F35"/>
    <w:rsid w:val="00061572"/>
    <w:rsid w:val="00061CBD"/>
    <w:rsid w:val="000623B0"/>
    <w:rsid w:val="00062963"/>
    <w:rsid w:val="00062B09"/>
    <w:rsid w:val="00062EE4"/>
    <w:rsid w:val="00062F44"/>
    <w:rsid w:val="00063119"/>
    <w:rsid w:val="00063661"/>
    <w:rsid w:val="00063BAD"/>
    <w:rsid w:val="00063DD1"/>
    <w:rsid w:val="00063DD5"/>
    <w:rsid w:val="00063DFB"/>
    <w:rsid w:val="000644B8"/>
    <w:rsid w:val="000649D0"/>
    <w:rsid w:val="00064F5E"/>
    <w:rsid w:val="00065315"/>
    <w:rsid w:val="00065426"/>
    <w:rsid w:val="0006547A"/>
    <w:rsid w:val="000662FC"/>
    <w:rsid w:val="0006655E"/>
    <w:rsid w:val="00067FA5"/>
    <w:rsid w:val="00067FCE"/>
    <w:rsid w:val="0007051C"/>
    <w:rsid w:val="00070E58"/>
    <w:rsid w:val="000710C5"/>
    <w:rsid w:val="00071126"/>
    <w:rsid w:val="0007208E"/>
    <w:rsid w:val="00072415"/>
    <w:rsid w:val="000732CC"/>
    <w:rsid w:val="00073A59"/>
    <w:rsid w:val="00073C3A"/>
    <w:rsid w:val="00073D5E"/>
    <w:rsid w:val="00074165"/>
    <w:rsid w:val="00074215"/>
    <w:rsid w:val="0007445B"/>
    <w:rsid w:val="00074674"/>
    <w:rsid w:val="00074B9D"/>
    <w:rsid w:val="00075A82"/>
    <w:rsid w:val="000764AD"/>
    <w:rsid w:val="00076554"/>
    <w:rsid w:val="000771B8"/>
    <w:rsid w:val="00077376"/>
    <w:rsid w:val="000774E0"/>
    <w:rsid w:val="00077AF7"/>
    <w:rsid w:val="00077B26"/>
    <w:rsid w:val="00077B4B"/>
    <w:rsid w:val="00077C46"/>
    <w:rsid w:val="00077D1B"/>
    <w:rsid w:val="00080A98"/>
    <w:rsid w:val="00080AE7"/>
    <w:rsid w:val="000817BA"/>
    <w:rsid w:val="00082A77"/>
    <w:rsid w:val="00082C53"/>
    <w:rsid w:val="000830D8"/>
    <w:rsid w:val="00083102"/>
    <w:rsid w:val="0008385F"/>
    <w:rsid w:val="000839F6"/>
    <w:rsid w:val="000839FC"/>
    <w:rsid w:val="00083B61"/>
    <w:rsid w:val="00084394"/>
    <w:rsid w:val="00084B57"/>
    <w:rsid w:val="00084F46"/>
    <w:rsid w:val="000852CB"/>
    <w:rsid w:val="00085725"/>
    <w:rsid w:val="00085A81"/>
    <w:rsid w:val="00085AE7"/>
    <w:rsid w:val="00085F33"/>
    <w:rsid w:val="000860AC"/>
    <w:rsid w:val="000867A1"/>
    <w:rsid w:val="00086977"/>
    <w:rsid w:val="00086B4A"/>
    <w:rsid w:val="00087283"/>
    <w:rsid w:val="0008737E"/>
    <w:rsid w:val="00090359"/>
    <w:rsid w:val="00090F68"/>
    <w:rsid w:val="00091424"/>
    <w:rsid w:val="00091899"/>
    <w:rsid w:val="00091965"/>
    <w:rsid w:val="00092017"/>
    <w:rsid w:val="00092148"/>
    <w:rsid w:val="0009232B"/>
    <w:rsid w:val="000923D9"/>
    <w:rsid w:val="00093171"/>
    <w:rsid w:val="0009333D"/>
    <w:rsid w:val="00094023"/>
    <w:rsid w:val="00094723"/>
    <w:rsid w:val="00094CF8"/>
    <w:rsid w:val="00095024"/>
    <w:rsid w:val="00095D8C"/>
    <w:rsid w:val="0009603A"/>
    <w:rsid w:val="00096211"/>
    <w:rsid w:val="00096344"/>
    <w:rsid w:val="00097588"/>
    <w:rsid w:val="00097B74"/>
    <w:rsid w:val="00097E67"/>
    <w:rsid w:val="000A01BB"/>
    <w:rsid w:val="000A0702"/>
    <w:rsid w:val="000A11C4"/>
    <w:rsid w:val="000A1C3D"/>
    <w:rsid w:val="000A1F29"/>
    <w:rsid w:val="000A21C4"/>
    <w:rsid w:val="000A3435"/>
    <w:rsid w:val="000A3913"/>
    <w:rsid w:val="000A3E05"/>
    <w:rsid w:val="000A468C"/>
    <w:rsid w:val="000A49A5"/>
    <w:rsid w:val="000A4F0F"/>
    <w:rsid w:val="000A53EB"/>
    <w:rsid w:val="000A53F2"/>
    <w:rsid w:val="000A58A8"/>
    <w:rsid w:val="000A58D4"/>
    <w:rsid w:val="000A5AEC"/>
    <w:rsid w:val="000A6B22"/>
    <w:rsid w:val="000A6C54"/>
    <w:rsid w:val="000A7453"/>
    <w:rsid w:val="000A7DA7"/>
    <w:rsid w:val="000B00BD"/>
    <w:rsid w:val="000B029F"/>
    <w:rsid w:val="000B0361"/>
    <w:rsid w:val="000B1185"/>
    <w:rsid w:val="000B15BE"/>
    <w:rsid w:val="000B27D3"/>
    <w:rsid w:val="000B27F4"/>
    <w:rsid w:val="000B2CBC"/>
    <w:rsid w:val="000B2F25"/>
    <w:rsid w:val="000B3034"/>
    <w:rsid w:val="000B33DB"/>
    <w:rsid w:val="000B3C6C"/>
    <w:rsid w:val="000B3FC5"/>
    <w:rsid w:val="000B42B8"/>
    <w:rsid w:val="000B42FE"/>
    <w:rsid w:val="000B439C"/>
    <w:rsid w:val="000B447F"/>
    <w:rsid w:val="000B4B15"/>
    <w:rsid w:val="000B4B8F"/>
    <w:rsid w:val="000B5566"/>
    <w:rsid w:val="000B5D3D"/>
    <w:rsid w:val="000B5D7A"/>
    <w:rsid w:val="000B5F47"/>
    <w:rsid w:val="000B615C"/>
    <w:rsid w:val="000B68AC"/>
    <w:rsid w:val="000B6C88"/>
    <w:rsid w:val="000B6D5E"/>
    <w:rsid w:val="000B6DE2"/>
    <w:rsid w:val="000B703D"/>
    <w:rsid w:val="000C0177"/>
    <w:rsid w:val="000C07D3"/>
    <w:rsid w:val="000C0976"/>
    <w:rsid w:val="000C0A86"/>
    <w:rsid w:val="000C0BF2"/>
    <w:rsid w:val="000C0CD2"/>
    <w:rsid w:val="000C1571"/>
    <w:rsid w:val="000C1D2E"/>
    <w:rsid w:val="000C1DB4"/>
    <w:rsid w:val="000C236E"/>
    <w:rsid w:val="000C2826"/>
    <w:rsid w:val="000C395F"/>
    <w:rsid w:val="000C3BD7"/>
    <w:rsid w:val="000C44CD"/>
    <w:rsid w:val="000C4861"/>
    <w:rsid w:val="000C4E91"/>
    <w:rsid w:val="000C4EDC"/>
    <w:rsid w:val="000C5435"/>
    <w:rsid w:val="000C5BAF"/>
    <w:rsid w:val="000C60E6"/>
    <w:rsid w:val="000C62A8"/>
    <w:rsid w:val="000C6380"/>
    <w:rsid w:val="000C65F9"/>
    <w:rsid w:val="000C6CA8"/>
    <w:rsid w:val="000C76E8"/>
    <w:rsid w:val="000C786F"/>
    <w:rsid w:val="000C7BC3"/>
    <w:rsid w:val="000C7E1A"/>
    <w:rsid w:val="000D0570"/>
    <w:rsid w:val="000D109C"/>
    <w:rsid w:val="000D126D"/>
    <w:rsid w:val="000D153B"/>
    <w:rsid w:val="000D15EC"/>
    <w:rsid w:val="000D1981"/>
    <w:rsid w:val="000D19C3"/>
    <w:rsid w:val="000D1DF1"/>
    <w:rsid w:val="000D21E7"/>
    <w:rsid w:val="000D2BE9"/>
    <w:rsid w:val="000D331B"/>
    <w:rsid w:val="000D36A4"/>
    <w:rsid w:val="000D3B68"/>
    <w:rsid w:val="000D3E77"/>
    <w:rsid w:val="000D403E"/>
    <w:rsid w:val="000D409A"/>
    <w:rsid w:val="000D4103"/>
    <w:rsid w:val="000D4632"/>
    <w:rsid w:val="000D4699"/>
    <w:rsid w:val="000D4FBA"/>
    <w:rsid w:val="000D541C"/>
    <w:rsid w:val="000D5438"/>
    <w:rsid w:val="000D5934"/>
    <w:rsid w:val="000D60CC"/>
    <w:rsid w:val="000D630C"/>
    <w:rsid w:val="000D657A"/>
    <w:rsid w:val="000D7410"/>
    <w:rsid w:val="000D7846"/>
    <w:rsid w:val="000D7A77"/>
    <w:rsid w:val="000D7B2F"/>
    <w:rsid w:val="000E0470"/>
    <w:rsid w:val="000E14DD"/>
    <w:rsid w:val="000E1796"/>
    <w:rsid w:val="000E18D3"/>
    <w:rsid w:val="000E1D54"/>
    <w:rsid w:val="000E2402"/>
    <w:rsid w:val="000E2B04"/>
    <w:rsid w:val="000E3184"/>
    <w:rsid w:val="000E3945"/>
    <w:rsid w:val="000E397C"/>
    <w:rsid w:val="000E40D1"/>
    <w:rsid w:val="000E421E"/>
    <w:rsid w:val="000E459D"/>
    <w:rsid w:val="000E4B5D"/>
    <w:rsid w:val="000E4EC0"/>
    <w:rsid w:val="000E51BA"/>
    <w:rsid w:val="000E526B"/>
    <w:rsid w:val="000E548F"/>
    <w:rsid w:val="000E5D33"/>
    <w:rsid w:val="000E614D"/>
    <w:rsid w:val="000E6749"/>
    <w:rsid w:val="000E76CB"/>
    <w:rsid w:val="000E7D09"/>
    <w:rsid w:val="000F0F99"/>
    <w:rsid w:val="000F1282"/>
    <w:rsid w:val="000F1566"/>
    <w:rsid w:val="000F1572"/>
    <w:rsid w:val="000F1879"/>
    <w:rsid w:val="000F290A"/>
    <w:rsid w:val="000F2958"/>
    <w:rsid w:val="000F300C"/>
    <w:rsid w:val="000F3366"/>
    <w:rsid w:val="000F3571"/>
    <w:rsid w:val="000F3F9D"/>
    <w:rsid w:val="000F44D9"/>
    <w:rsid w:val="000F4B23"/>
    <w:rsid w:val="000F5F74"/>
    <w:rsid w:val="000F776B"/>
    <w:rsid w:val="000F7DC8"/>
    <w:rsid w:val="0010048A"/>
    <w:rsid w:val="0010056E"/>
    <w:rsid w:val="00100777"/>
    <w:rsid w:val="001010A2"/>
    <w:rsid w:val="001016D4"/>
    <w:rsid w:val="00101EA1"/>
    <w:rsid w:val="001022AB"/>
    <w:rsid w:val="0010265E"/>
    <w:rsid w:val="001027A7"/>
    <w:rsid w:val="00102BCF"/>
    <w:rsid w:val="00102E62"/>
    <w:rsid w:val="00103036"/>
    <w:rsid w:val="00105EC1"/>
    <w:rsid w:val="00106046"/>
    <w:rsid w:val="0010629B"/>
    <w:rsid w:val="001062E7"/>
    <w:rsid w:val="00106380"/>
    <w:rsid w:val="00106EE5"/>
    <w:rsid w:val="00107686"/>
    <w:rsid w:val="001079D2"/>
    <w:rsid w:val="00107B5D"/>
    <w:rsid w:val="00107CF1"/>
    <w:rsid w:val="00107D3B"/>
    <w:rsid w:val="0011066E"/>
    <w:rsid w:val="00111263"/>
    <w:rsid w:val="0011143C"/>
    <w:rsid w:val="0011147C"/>
    <w:rsid w:val="00111FE3"/>
    <w:rsid w:val="0011267B"/>
    <w:rsid w:val="0011283D"/>
    <w:rsid w:val="00112A7D"/>
    <w:rsid w:val="00112EDA"/>
    <w:rsid w:val="00113E12"/>
    <w:rsid w:val="001141FC"/>
    <w:rsid w:val="0011494F"/>
    <w:rsid w:val="00114D3D"/>
    <w:rsid w:val="00114F12"/>
    <w:rsid w:val="0011580C"/>
    <w:rsid w:val="00115824"/>
    <w:rsid w:val="00115EFB"/>
    <w:rsid w:val="0011638E"/>
    <w:rsid w:val="00116393"/>
    <w:rsid w:val="0011681D"/>
    <w:rsid w:val="00116CC5"/>
    <w:rsid w:val="00117A39"/>
    <w:rsid w:val="00120206"/>
    <w:rsid w:val="0012049C"/>
    <w:rsid w:val="001210EA"/>
    <w:rsid w:val="001215C3"/>
    <w:rsid w:val="001217CF"/>
    <w:rsid w:val="0012192E"/>
    <w:rsid w:val="0012208A"/>
    <w:rsid w:val="001220C6"/>
    <w:rsid w:val="001229EA"/>
    <w:rsid w:val="00122B73"/>
    <w:rsid w:val="00122DA6"/>
    <w:rsid w:val="00122E3E"/>
    <w:rsid w:val="00122FE4"/>
    <w:rsid w:val="0012364B"/>
    <w:rsid w:val="00123766"/>
    <w:rsid w:val="001238FA"/>
    <w:rsid w:val="00123B01"/>
    <w:rsid w:val="00124633"/>
    <w:rsid w:val="00124707"/>
    <w:rsid w:val="00124985"/>
    <w:rsid w:val="00125448"/>
    <w:rsid w:val="00125F2A"/>
    <w:rsid w:val="00126010"/>
    <w:rsid w:val="00126296"/>
    <w:rsid w:val="001262C5"/>
    <w:rsid w:val="0012698F"/>
    <w:rsid w:val="00126999"/>
    <w:rsid w:val="00126EEB"/>
    <w:rsid w:val="001273A2"/>
    <w:rsid w:val="001273D9"/>
    <w:rsid w:val="00127433"/>
    <w:rsid w:val="001275E1"/>
    <w:rsid w:val="001306C2"/>
    <w:rsid w:val="00130A6E"/>
    <w:rsid w:val="00130C23"/>
    <w:rsid w:val="0013100B"/>
    <w:rsid w:val="001311D1"/>
    <w:rsid w:val="0013136D"/>
    <w:rsid w:val="00131649"/>
    <w:rsid w:val="00131766"/>
    <w:rsid w:val="00131778"/>
    <w:rsid w:val="001317F4"/>
    <w:rsid w:val="00131957"/>
    <w:rsid w:val="00131A6D"/>
    <w:rsid w:val="00131E01"/>
    <w:rsid w:val="0013205D"/>
    <w:rsid w:val="0013244D"/>
    <w:rsid w:val="00132CEB"/>
    <w:rsid w:val="00132E27"/>
    <w:rsid w:val="00132F9E"/>
    <w:rsid w:val="001335AC"/>
    <w:rsid w:val="00133ACE"/>
    <w:rsid w:val="00133EEE"/>
    <w:rsid w:val="00134AF0"/>
    <w:rsid w:val="001351DF"/>
    <w:rsid w:val="00135C5D"/>
    <w:rsid w:val="00135D37"/>
    <w:rsid w:val="00135EE9"/>
    <w:rsid w:val="00135F86"/>
    <w:rsid w:val="00136080"/>
    <w:rsid w:val="00136259"/>
    <w:rsid w:val="00137333"/>
    <w:rsid w:val="0013734B"/>
    <w:rsid w:val="0013759B"/>
    <w:rsid w:val="00137735"/>
    <w:rsid w:val="00137736"/>
    <w:rsid w:val="001379CF"/>
    <w:rsid w:val="00137E9B"/>
    <w:rsid w:val="00140AB4"/>
    <w:rsid w:val="00140C1B"/>
    <w:rsid w:val="00140D65"/>
    <w:rsid w:val="0014160E"/>
    <w:rsid w:val="00142207"/>
    <w:rsid w:val="001429C2"/>
    <w:rsid w:val="001430B7"/>
    <w:rsid w:val="0014393D"/>
    <w:rsid w:val="00143A52"/>
    <w:rsid w:val="00143E6F"/>
    <w:rsid w:val="001442E0"/>
    <w:rsid w:val="001444D5"/>
    <w:rsid w:val="00144C4A"/>
    <w:rsid w:val="00144E47"/>
    <w:rsid w:val="00145663"/>
    <w:rsid w:val="00145BE7"/>
    <w:rsid w:val="00145D33"/>
    <w:rsid w:val="00145F10"/>
    <w:rsid w:val="001461CD"/>
    <w:rsid w:val="0014698A"/>
    <w:rsid w:val="00146C57"/>
    <w:rsid w:val="00147013"/>
    <w:rsid w:val="001471D5"/>
    <w:rsid w:val="0014723A"/>
    <w:rsid w:val="00147BB7"/>
    <w:rsid w:val="001508B4"/>
    <w:rsid w:val="00150959"/>
    <w:rsid w:val="00150CA7"/>
    <w:rsid w:val="00150EE4"/>
    <w:rsid w:val="001510B0"/>
    <w:rsid w:val="0015150E"/>
    <w:rsid w:val="00151707"/>
    <w:rsid w:val="0015245A"/>
    <w:rsid w:val="001526AB"/>
    <w:rsid w:val="001526D9"/>
    <w:rsid w:val="00152727"/>
    <w:rsid w:val="0015276A"/>
    <w:rsid w:val="00152C12"/>
    <w:rsid w:val="00152E92"/>
    <w:rsid w:val="001533CE"/>
    <w:rsid w:val="001534CA"/>
    <w:rsid w:val="0015352E"/>
    <w:rsid w:val="001535B0"/>
    <w:rsid w:val="00153B7C"/>
    <w:rsid w:val="00153CAB"/>
    <w:rsid w:val="00153F21"/>
    <w:rsid w:val="00154D78"/>
    <w:rsid w:val="00154F62"/>
    <w:rsid w:val="001550D9"/>
    <w:rsid w:val="00155319"/>
    <w:rsid w:val="00155469"/>
    <w:rsid w:val="001555BF"/>
    <w:rsid w:val="001555E1"/>
    <w:rsid w:val="0015597B"/>
    <w:rsid w:val="001561A8"/>
    <w:rsid w:val="001561D7"/>
    <w:rsid w:val="00156406"/>
    <w:rsid w:val="001565E9"/>
    <w:rsid w:val="001566E6"/>
    <w:rsid w:val="0015783F"/>
    <w:rsid w:val="00157B57"/>
    <w:rsid w:val="00157D29"/>
    <w:rsid w:val="0016078C"/>
    <w:rsid w:val="00160CE4"/>
    <w:rsid w:val="001625F8"/>
    <w:rsid w:val="001627B7"/>
    <w:rsid w:val="00163C19"/>
    <w:rsid w:val="00163F1D"/>
    <w:rsid w:val="00163FC4"/>
    <w:rsid w:val="00164494"/>
    <w:rsid w:val="00164D11"/>
    <w:rsid w:val="0016508B"/>
    <w:rsid w:val="001651EE"/>
    <w:rsid w:val="001659CE"/>
    <w:rsid w:val="00165A3A"/>
    <w:rsid w:val="00165C44"/>
    <w:rsid w:val="00165CBF"/>
    <w:rsid w:val="00165E10"/>
    <w:rsid w:val="00165ECE"/>
    <w:rsid w:val="00165EF6"/>
    <w:rsid w:val="0016659F"/>
    <w:rsid w:val="0016681C"/>
    <w:rsid w:val="001669AA"/>
    <w:rsid w:val="00167278"/>
    <w:rsid w:val="00167559"/>
    <w:rsid w:val="00170828"/>
    <w:rsid w:val="0017110C"/>
    <w:rsid w:val="00171125"/>
    <w:rsid w:val="001718A5"/>
    <w:rsid w:val="00172158"/>
    <w:rsid w:val="00172315"/>
    <w:rsid w:val="00172460"/>
    <w:rsid w:val="001726B8"/>
    <w:rsid w:val="00172765"/>
    <w:rsid w:val="001733BA"/>
    <w:rsid w:val="0017354F"/>
    <w:rsid w:val="0017368D"/>
    <w:rsid w:val="00174211"/>
    <w:rsid w:val="001742CB"/>
    <w:rsid w:val="001743E2"/>
    <w:rsid w:val="001745A7"/>
    <w:rsid w:val="00174662"/>
    <w:rsid w:val="00174C32"/>
    <w:rsid w:val="001750CA"/>
    <w:rsid w:val="001753E1"/>
    <w:rsid w:val="00175D72"/>
    <w:rsid w:val="0017626F"/>
    <w:rsid w:val="0017644A"/>
    <w:rsid w:val="00176750"/>
    <w:rsid w:val="00176C33"/>
    <w:rsid w:val="00176E95"/>
    <w:rsid w:val="00177547"/>
    <w:rsid w:val="001775E3"/>
    <w:rsid w:val="0017776F"/>
    <w:rsid w:val="00177939"/>
    <w:rsid w:val="001779A0"/>
    <w:rsid w:val="00177FBF"/>
    <w:rsid w:val="00180239"/>
    <w:rsid w:val="00180287"/>
    <w:rsid w:val="00180564"/>
    <w:rsid w:val="00180580"/>
    <w:rsid w:val="0018083D"/>
    <w:rsid w:val="00181D07"/>
    <w:rsid w:val="001822A7"/>
    <w:rsid w:val="001825B1"/>
    <w:rsid w:val="00182E5E"/>
    <w:rsid w:val="00183182"/>
    <w:rsid w:val="001835E9"/>
    <w:rsid w:val="001838DF"/>
    <w:rsid w:val="0018399E"/>
    <w:rsid w:val="00183E30"/>
    <w:rsid w:val="00184B91"/>
    <w:rsid w:val="00184DE5"/>
    <w:rsid w:val="00184E31"/>
    <w:rsid w:val="001856BE"/>
    <w:rsid w:val="00185FD9"/>
    <w:rsid w:val="00186DE0"/>
    <w:rsid w:val="00186F6B"/>
    <w:rsid w:val="00187DDB"/>
    <w:rsid w:val="0019012A"/>
    <w:rsid w:val="00190176"/>
    <w:rsid w:val="00190BF1"/>
    <w:rsid w:val="00190BF6"/>
    <w:rsid w:val="0019167F"/>
    <w:rsid w:val="00191814"/>
    <w:rsid w:val="00191951"/>
    <w:rsid w:val="00192EAC"/>
    <w:rsid w:val="00193741"/>
    <w:rsid w:val="00193FC0"/>
    <w:rsid w:val="00193FD2"/>
    <w:rsid w:val="001942C0"/>
    <w:rsid w:val="00194565"/>
    <w:rsid w:val="00194E78"/>
    <w:rsid w:val="001952BC"/>
    <w:rsid w:val="001953DC"/>
    <w:rsid w:val="001959D3"/>
    <w:rsid w:val="00195CA1"/>
    <w:rsid w:val="00195CB9"/>
    <w:rsid w:val="001963FF"/>
    <w:rsid w:val="001968E4"/>
    <w:rsid w:val="00196E58"/>
    <w:rsid w:val="00197412"/>
    <w:rsid w:val="001978D2"/>
    <w:rsid w:val="0019E7B5"/>
    <w:rsid w:val="001A0234"/>
    <w:rsid w:val="001A03D9"/>
    <w:rsid w:val="001A087C"/>
    <w:rsid w:val="001A0BAC"/>
    <w:rsid w:val="001A0D1F"/>
    <w:rsid w:val="001A11DD"/>
    <w:rsid w:val="001A1E2A"/>
    <w:rsid w:val="001A2152"/>
    <w:rsid w:val="001A2AC5"/>
    <w:rsid w:val="001A2FA2"/>
    <w:rsid w:val="001A32C6"/>
    <w:rsid w:val="001A3A27"/>
    <w:rsid w:val="001A3EE7"/>
    <w:rsid w:val="001A42CC"/>
    <w:rsid w:val="001A4645"/>
    <w:rsid w:val="001A4A3B"/>
    <w:rsid w:val="001A4EB6"/>
    <w:rsid w:val="001A50FF"/>
    <w:rsid w:val="001A515C"/>
    <w:rsid w:val="001A5E4C"/>
    <w:rsid w:val="001A60C9"/>
    <w:rsid w:val="001A6335"/>
    <w:rsid w:val="001A66E7"/>
    <w:rsid w:val="001A6D1F"/>
    <w:rsid w:val="001A7235"/>
    <w:rsid w:val="001A7966"/>
    <w:rsid w:val="001A7DE3"/>
    <w:rsid w:val="001B035B"/>
    <w:rsid w:val="001B075C"/>
    <w:rsid w:val="001B0BE1"/>
    <w:rsid w:val="001B0F88"/>
    <w:rsid w:val="001B125D"/>
    <w:rsid w:val="001B1329"/>
    <w:rsid w:val="001B13E6"/>
    <w:rsid w:val="001B1412"/>
    <w:rsid w:val="001B1628"/>
    <w:rsid w:val="001B1FA8"/>
    <w:rsid w:val="001B24C7"/>
    <w:rsid w:val="001B2F57"/>
    <w:rsid w:val="001B32FC"/>
    <w:rsid w:val="001B3319"/>
    <w:rsid w:val="001B3740"/>
    <w:rsid w:val="001B3C07"/>
    <w:rsid w:val="001B3CC3"/>
    <w:rsid w:val="001B3F06"/>
    <w:rsid w:val="001B474F"/>
    <w:rsid w:val="001B4E3E"/>
    <w:rsid w:val="001B557B"/>
    <w:rsid w:val="001B645D"/>
    <w:rsid w:val="001B68B5"/>
    <w:rsid w:val="001B7400"/>
    <w:rsid w:val="001B7E0A"/>
    <w:rsid w:val="001B7E25"/>
    <w:rsid w:val="001B7FDA"/>
    <w:rsid w:val="001C03A1"/>
    <w:rsid w:val="001C0A1C"/>
    <w:rsid w:val="001C0EB5"/>
    <w:rsid w:val="001C1247"/>
    <w:rsid w:val="001C16D7"/>
    <w:rsid w:val="001C1987"/>
    <w:rsid w:val="001C1A56"/>
    <w:rsid w:val="001C1C8F"/>
    <w:rsid w:val="001C2492"/>
    <w:rsid w:val="001C2647"/>
    <w:rsid w:val="001C29A3"/>
    <w:rsid w:val="001C2CA2"/>
    <w:rsid w:val="001C3120"/>
    <w:rsid w:val="001C3158"/>
    <w:rsid w:val="001C32A9"/>
    <w:rsid w:val="001C3605"/>
    <w:rsid w:val="001C3C9C"/>
    <w:rsid w:val="001C42DD"/>
    <w:rsid w:val="001C47AE"/>
    <w:rsid w:val="001C6795"/>
    <w:rsid w:val="001C6F37"/>
    <w:rsid w:val="001C7102"/>
    <w:rsid w:val="001C7883"/>
    <w:rsid w:val="001C7E59"/>
    <w:rsid w:val="001D01D1"/>
    <w:rsid w:val="001D0306"/>
    <w:rsid w:val="001D0553"/>
    <w:rsid w:val="001D0E83"/>
    <w:rsid w:val="001D0FDC"/>
    <w:rsid w:val="001D1BE9"/>
    <w:rsid w:val="001D1D61"/>
    <w:rsid w:val="001D224C"/>
    <w:rsid w:val="001D2280"/>
    <w:rsid w:val="001D288D"/>
    <w:rsid w:val="001D2998"/>
    <w:rsid w:val="001D315E"/>
    <w:rsid w:val="001D39E9"/>
    <w:rsid w:val="001D42F6"/>
    <w:rsid w:val="001D4D20"/>
    <w:rsid w:val="001D5408"/>
    <w:rsid w:val="001D5451"/>
    <w:rsid w:val="001D583E"/>
    <w:rsid w:val="001D5AB6"/>
    <w:rsid w:val="001D5C4E"/>
    <w:rsid w:val="001D5EB1"/>
    <w:rsid w:val="001D616C"/>
    <w:rsid w:val="001D6BF0"/>
    <w:rsid w:val="001D739B"/>
    <w:rsid w:val="001D7730"/>
    <w:rsid w:val="001D78DE"/>
    <w:rsid w:val="001E0CA8"/>
    <w:rsid w:val="001E1995"/>
    <w:rsid w:val="001E1E19"/>
    <w:rsid w:val="001E1E9B"/>
    <w:rsid w:val="001E1FBA"/>
    <w:rsid w:val="001E2218"/>
    <w:rsid w:val="001E27F7"/>
    <w:rsid w:val="001E2962"/>
    <w:rsid w:val="001E2A02"/>
    <w:rsid w:val="001E2C80"/>
    <w:rsid w:val="001E2F69"/>
    <w:rsid w:val="001E30AB"/>
    <w:rsid w:val="001E343C"/>
    <w:rsid w:val="001E3819"/>
    <w:rsid w:val="001E3A69"/>
    <w:rsid w:val="001E3D82"/>
    <w:rsid w:val="001E4279"/>
    <w:rsid w:val="001E4861"/>
    <w:rsid w:val="001E527E"/>
    <w:rsid w:val="001E5299"/>
    <w:rsid w:val="001E57F6"/>
    <w:rsid w:val="001E58C8"/>
    <w:rsid w:val="001E5B02"/>
    <w:rsid w:val="001E5B29"/>
    <w:rsid w:val="001E5CED"/>
    <w:rsid w:val="001E6123"/>
    <w:rsid w:val="001E62F2"/>
    <w:rsid w:val="001E6A6F"/>
    <w:rsid w:val="001E6B9B"/>
    <w:rsid w:val="001E7459"/>
    <w:rsid w:val="001E7940"/>
    <w:rsid w:val="001F07EB"/>
    <w:rsid w:val="001F09FD"/>
    <w:rsid w:val="001F0B20"/>
    <w:rsid w:val="001F0D45"/>
    <w:rsid w:val="001F0DA3"/>
    <w:rsid w:val="001F1AAB"/>
    <w:rsid w:val="001F2561"/>
    <w:rsid w:val="001F26C0"/>
    <w:rsid w:val="001F2C92"/>
    <w:rsid w:val="001F2D63"/>
    <w:rsid w:val="001F2ED6"/>
    <w:rsid w:val="001F30A5"/>
    <w:rsid w:val="001F38CC"/>
    <w:rsid w:val="001F3980"/>
    <w:rsid w:val="001F39B0"/>
    <w:rsid w:val="001F3D19"/>
    <w:rsid w:val="001F3F69"/>
    <w:rsid w:val="001F423C"/>
    <w:rsid w:val="001F4538"/>
    <w:rsid w:val="001F4702"/>
    <w:rsid w:val="001F4862"/>
    <w:rsid w:val="001F4C1A"/>
    <w:rsid w:val="001F4DB7"/>
    <w:rsid w:val="001F54AD"/>
    <w:rsid w:val="001F57A1"/>
    <w:rsid w:val="001F617C"/>
    <w:rsid w:val="001F7586"/>
    <w:rsid w:val="001F7EAB"/>
    <w:rsid w:val="0020019B"/>
    <w:rsid w:val="002002B0"/>
    <w:rsid w:val="00200A7B"/>
    <w:rsid w:val="00200C77"/>
    <w:rsid w:val="00200E41"/>
    <w:rsid w:val="0020186F"/>
    <w:rsid w:val="002022E6"/>
    <w:rsid w:val="00202EDB"/>
    <w:rsid w:val="00202F3F"/>
    <w:rsid w:val="002030DC"/>
    <w:rsid w:val="0020345B"/>
    <w:rsid w:val="00203597"/>
    <w:rsid w:val="00203C1E"/>
    <w:rsid w:val="00203E01"/>
    <w:rsid w:val="002044E2"/>
    <w:rsid w:val="002055DD"/>
    <w:rsid w:val="00205984"/>
    <w:rsid w:val="00205DA5"/>
    <w:rsid w:val="002064F5"/>
    <w:rsid w:val="002100F5"/>
    <w:rsid w:val="00210347"/>
    <w:rsid w:val="00210482"/>
    <w:rsid w:val="00210B97"/>
    <w:rsid w:val="00210F18"/>
    <w:rsid w:val="00210FB2"/>
    <w:rsid w:val="0021114B"/>
    <w:rsid w:val="00211AE7"/>
    <w:rsid w:val="00212520"/>
    <w:rsid w:val="00213008"/>
    <w:rsid w:val="0021482D"/>
    <w:rsid w:val="0021494A"/>
    <w:rsid w:val="002151C9"/>
    <w:rsid w:val="002153AB"/>
    <w:rsid w:val="00215C3F"/>
    <w:rsid w:val="0021622B"/>
    <w:rsid w:val="0021672A"/>
    <w:rsid w:val="00216856"/>
    <w:rsid w:val="00216A4C"/>
    <w:rsid w:val="0021743B"/>
    <w:rsid w:val="00217461"/>
    <w:rsid w:val="00217612"/>
    <w:rsid w:val="00217810"/>
    <w:rsid w:val="00217C95"/>
    <w:rsid w:val="00217D17"/>
    <w:rsid w:val="00217F41"/>
    <w:rsid w:val="002202A4"/>
    <w:rsid w:val="0022054B"/>
    <w:rsid w:val="0022070D"/>
    <w:rsid w:val="00220820"/>
    <w:rsid w:val="00220867"/>
    <w:rsid w:val="00220890"/>
    <w:rsid w:val="00220966"/>
    <w:rsid w:val="0022183A"/>
    <w:rsid w:val="00221D77"/>
    <w:rsid w:val="00221DDF"/>
    <w:rsid w:val="00221EB9"/>
    <w:rsid w:val="002225CB"/>
    <w:rsid w:val="00222FCF"/>
    <w:rsid w:val="00223497"/>
    <w:rsid w:val="00223596"/>
    <w:rsid w:val="00223A91"/>
    <w:rsid w:val="00223FFE"/>
    <w:rsid w:val="002244B1"/>
    <w:rsid w:val="00224EA2"/>
    <w:rsid w:val="00224EFD"/>
    <w:rsid w:val="002257DE"/>
    <w:rsid w:val="0022589D"/>
    <w:rsid w:val="002259F2"/>
    <w:rsid w:val="00225E2A"/>
    <w:rsid w:val="00226526"/>
    <w:rsid w:val="0022664A"/>
    <w:rsid w:val="002269B3"/>
    <w:rsid w:val="00226DB3"/>
    <w:rsid w:val="00226DCC"/>
    <w:rsid w:val="0022704F"/>
    <w:rsid w:val="0022713D"/>
    <w:rsid w:val="002271B0"/>
    <w:rsid w:val="002272A4"/>
    <w:rsid w:val="002272EE"/>
    <w:rsid w:val="00227505"/>
    <w:rsid w:val="00227809"/>
    <w:rsid w:val="00227AF1"/>
    <w:rsid w:val="00227B32"/>
    <w:rsid w:val="00227E1D"/>
    <w:rsid w:val="00230044"/>
    <w:rsid w:val="0023012C"/>
    <w:rsid w:val="00230DE2"/>
    <w:rsid w:val="00230F20"/>
    <w:rsid w:val="002320C8"/>
    <w:rsid w:val="002321B6"/>
    <w:rsid w:val="0023234A"/>
    <w:rsid w:val="0023263C"/>
    <w:rsid w:val="00232A50"/>
    <w:rsid w:val="00232ADD"/>
    <w:rsid w:val="00233A7A"/>
    <w:rsid w:val="00233B63"/>
    <w:rsid w:val="00233EF9"/>
    <w:rsid w:val="00234441"/>
    <w:rsid w:val="002347FD"/>
    <w:rsid w:val="00234F08"/>
    <w:rsid w:val="00235055"/>
    <w:rsid w:val="002351AD"/>
    <w:rsid w:val="0023594B"/>
    <w:rsid w:val="00235CED"/>
    <w:rsid w:val="00236595"/>
    <w:rsid w:val="00236A17"/>
    <w:rsid w:val="00236B79"/>
    <w:rsid w:val="00236CD3"/>
    <w:rsid w:val="002378D6"/>
    <w:rsid w:val="00237A63"/>
    <w:rsid w:val="00237B96"/>
    <w:rsid w:val="00237C3E"/>
    <w:rsid w:val="00237DC6"/>
    <w:rsid w:val="00240388"/>
    <w:rsid w:val="002406BE"/>
    <w:rsid w:val="002409CB"/>
    <w:rsid w:val="00240BEA"/>
    <w:rsid w:val="00240D54"/>
    <w:rsid w:val="0024104E"/>
    <w:rsid w:val="0024160D"/>
    <w:rsid w:val="00241AD1"/>
    <w:rsid w:val="00241C18"/>
    <w:rsid w:val="0024208F"/>
    <w:rsid w:val="00242275"/>
    <w:rsid w:val="00242756"/>
    <w:rsid w:val="002431C6"/>
    <w:rsid w:val="00243920"/>
    <w:rsid w:val="00243D4D"/>
    <w:rsid w:val="00244C8F"/>
    <w:rsid w:val="00244D26"/>
    <w:rsid w:val="0024520A"/>
    <w:rsid w:val="00245841"/>
    <w:rsid w:val="002459E1"/>
    <w:rsid w:val="00245B7A"/>
    <w:rsid w:val="00245CFC"/>
    <w:rsid w:val="00245D03"/>
    <w:rsid w:val="00245D19"/>
    <w:rsid w:val="00246056"/>
    <w:rsid w:val="00246158"/>
    <w:rsid w:val="002462C5"/>
    <w:rsid w:val="00246A7F"/>
    <w:rsid w:val="00246B5F"/>
    <w:rsid w:val="00246F81"/>
    <w:rsid w:val="00247278"/>
    <w:rsid w:val="00247483"/>
    <w:rsid w:val="00247544"/>
    <w:rsid w:val="002475AE"/>
    <w:rsid w:val="00247AF5"/>
    <w:rsid w:val="00250CDB"/>
    <w:rsid w:val="00250E72"/>
    <w:rsid w:val="0025198B"/>
    <w:rsid w:val="00251A44"/>
    <w:rsid w:val="002523E8"/>
    <w:rsid w:val="00252404"/>
    <w:rsid w:val="002525E1"/>
    <w:rsid w:val="00252AF1"/>
    <w:rsid w:val="00252BCE"/>
    <w:rsid w:val="002535FC"/>
    <w:rsid w:val="00253614"/>
    <w:rsid w:val="002539E9"/>
    <w:rsid w:val="00253BD0"/>
    <w:rsid w:val="00253F31"/>
    <w:rsid w:val="002540D3"/>
    <w:rsid w:val="00254273"/>
    <w:rsid w:val="002543FE"/>
    <w:rsid w:val="002545AF"/>
    <w:rsid w:val="00254D6B"/>
    <w:rsid w:val="002557E9"/>
    <w:rsid w:val="00255920"/>
    <w:rsid w:val="00255A13"/>
    <w:rsid w:val="0025622E"/>
    <w:rsid w:val="00257097"/>
    <w:rsid w:val="0025734A"/>
    <w:rsid w:val="00257649"/>
    <w:rsid w:val="00257790"/>
    <w:rsid w:val="00257D85"/>
    <w:rsid w:val="002600F8"/>
    <w:rsid w:val="0026027A"/>
    <w:rsid w:val="002606DF"/>
    <w:rsid w:val="002610D0"/>
    <w:rsid w:val="00261A4C"/>
    <w:rsid w:val="00261CCC"/>
    <w:rsid w:val="00261E49"/>
    <w:rsid w:val="0026275B"/>
    <w:rsid w:val="00262924"/>
    <w:rsid w:val="0026350F"/>
    <w:rsid w:val="002637E9"/>
    <w:rsid w:val="00263BE3"/>
    <w:rsid w:val="00264765"/>
    <w:rsid w:val="002649FE"/>
    <w:rsid w:val="002653C9"/>
    <w:rsid w:val="00265A10"/>
    <w:rsid w:val="00265D28"/>
    <w:rsid w:val="00266AC1"/>
    <w:rsid w:val="00266D95"/>
    <w:rsid w:val="002674D4"/>
    <w:rsid w:val="002676AC"/>
    <w:rsid w:val="00267E6B"/>
    <w:rsid w:val="002703A5"/>
    <w:rsid w:val="00270A37"/>
    <w:rsid w:val="00270A96"/>
    <w:rsid w:val="002718F6"/>
    <w:rsid w:val="00271D95"/>
    <w:rsid w:val="0027345A"/>
    <w:rsid w:val="0027383A"/>
    <w:rsid w:val="00273FD1"/>
    <w:rsid w:val="00274597"/>
    <w:rsid w:val="002755EB"/>
    <w:rsid w:val="00275C09"/>
    <w:rsid w:val="002769A0"/>
    <w:rsid w:val="00276A4A"/>
    <w:rsid w:val="00277932"/>
    <w:rsid w:val="002805FA"/>
    <w:rsid w:val="00280B03"/>
    <w:rsid w:val="0028122A"/>
    <w:rsid w:val="0028144C"/>
    <w:rsid w:val="00281A77"/>
    <w:rsid w:val="00281E3D"/>
    <w:rsid w:val="00281E5D"/>
    <w:rsid w:val="00282373"/>
    <w:rsid w:val="002827C5"/>
    <w:rsid w:val="002828C5"/>
    <w:rsid w:val="00282AA3"/>
    <w:rsid w:val="00282CD8"/>
    <w:rsid w:val="002838A3"/>
    <w:rsid w:val="00283AE6"/>
    <w:rsid w:val="00283C4F"/>
    <w:rsid w:val="00283CBB"/>
    <w:rsid w:val="00283DD8"/>
    <w:rsid w:val="0028421C"/>
    <w:rsid w:val="0028463C"/>
    <w:rsid w:val="002848FC"/>
    <w:rsid w:val="00285068"/>
    <w:rsid w:val="00285458"/>
    <w:rsid w:val="00285690"/>
    <w:rsid w:val="0028574A"/>
    <w:rsid w:val="00285DE8"/>
    <w:rsid w:val="0028614E"/>
    <w:rsid w:val="0028616F"/>
    <w:rsid w:val="00286333"/>
    <w:rsid w:val="002869A8"/>
    <w:rsid w:val="00287021"/>
    <w:rsid w:val="00287397"/>
    <w:rsid w:val="00287540"/>
    <w:rsid w:val="00287D38"/>
    <w:rsid w:val="00287EF1"/>
    <w:rsid w:val="002900E5"/>
    <w:rsid w:val="00290619"/>
    <w:rsid w:val="00290BF6"/>
    <w:rsid w:val="0029107B"/>
    <w:rsid w:val="002917ED"/>
    <w:rsid w:val="0029192A"/>
    <w:rsid w:val="00291B52"/>
    <w:rsid w:val="00291B6F"/>
    <w:rsid w:val="00291D4C"/>
    <w:rsid w:val="00292035"/>
    <w:rsid w:val="0029204F"/>
    <w:rsid w:val="002920D2"/>
    <w:rsid w:val="002924ED"/>
    <w:rsid w:val="00292580"/>
    <w:rsid w:val="002925E6"/>
    <w:rsid w:val="00292CD3"/>
    <w:rsid w:val="00292DDC"/>
    <w:rsid w:val="0029369D"/>
    <w:rsid w:val="00293902"/>
    <w:rsid w:val="00293C53"/>
    <w:rsid w:val="00293C96"/>
    <w:rsid w:val="00294150"/>
    <w:rsid w:val="002942F8"/>
    <w:rsid w:val="002942F9"/>
    <w:rsid w:val="0029467D"/>
    <w:rsid w:val="00294B38"/>
    <w:rsid w:val="0029519A"/>
    <w:rsid w:val="002951C7"/>
    <w:rsid w:val="002952D8"/>
    <w:rsid w:val="00295F72"/>
    <w:rsid w:val="002960EA"/>
    <w:rsid w:val="00296BC9"/>
    <w:rsid w:val="00296F04"/>
    <w:rsid w:val="00297423"/>
    <w:rsid w:val="002978C4"/>
    <w:rsid w:val="002A03D7"/>
    <w:rsid w:val="002A06A5"/>
    <w:rsid w:val="002A0CDA"/>
    <w:rsid w:val="002A1923"/>
    <w:rsid w:val="002A1CCF"/>
    <w:rsid w:val="002A21DA"/>
    <w:rsid w:val="002A2231"/>
    <w:rsid w:val="002A32CD"/>
    <w:rsid w:val="002A338E"/>
    <w:rsid w:val="002A3427"/>
    <w:rsid w:val="002A3F9B"/>
    <w:rsid w:val="002A441D"/>
    <w:rsid w:val="002A449B"/>
    <w:rsid w:val="002A4576"/>
    <w:rsid w:val="002A500A"/>
    <w:rsid w:val="002A5A35"/>
    <w:rsid w:val="002A6C9E"/>
    <w:rsid w:val="002A7460"/>
    <w:rsid w:val="002B0524"/>
    <w:rsid w:val="002B05A4"/>
    <w:rsid w:val="002B0A71"/>
    <w:rsid w:val="002B0CBD"/>
    <w:rsid w:val="002B2332"/>
    <w:rsid w:val="002B29A4"/>
    <w:rsid w:val="002B3111"/>
    <w:rsid w:val="002B3247"/>
    <w:rsid w:val="002B32A8"/>
    <w:rsid w:val="002B33D7"/>
    <w:rsid w:val="002B36D7"/>
    <w:rsid w:val="002B3C02"/>
    <w:rsid w:val="002B3CD9"/>
    <w:rsid w:val="002B3FBC"/>
    <w:rsid w:val="002B4231"/>
    <w:rsid w:val="002B4783"/>
    <w:rsid w:val="002B4BA5"/>
    <w:rsid w:val="002B5396"/>
    <w:rsid w:val="002B5965"/>
    <w:rsid w:val="002B5CBC"/>
    <w:rsid w:val="002B622C"/>
    <w:rsid w:val="002B66C6"/>
    <w:rsid w:val="002B7117"/>
    <w:rsid w:val="002B725C"/>
    <w:rsid w:val="002B7476"/>
    <w:rsid w:val="002B74B2"/>
    <w:rsid w:val="002C01B6"/>
    <w:rsid w:val="002C0CBF"/>
    <w:rsid w:val="002C0CD1"/>
    <w:rsid w:val="002C10F6"/>
    <w:rsid w:val="002C1345"/>
    <w:rsid w:val="002C19C6"/>
    <w:rsid w:val="002C2756"/>
    <w:rsid w:val="002C3991"/>
    <w:rsid w:val="002C3CB3"/>
    <w:rsid w:val="002C548A"/>
    <w:rsid w:val="002C54EA"/>
    <w:rsid w:val="002C5892"/>
    <w:rsid w:val="002C636C"/>
    <w:rsid w:val="002C6C21"/>
    <w:rsid w:val="002C6E5E"/>
    <w:rsid w:val="002C6F72"/>
    <w:rsid w:val="002C7211"/>
    <w:rsid w:val="002C7848"/>
    <w:rsid w:val="002C7AAB"/>
    <w:rsid w:val="002D00D8"/>
    <w:rsid w:val="002D11A3"/>
    <w:rsid w:val="002D13CB"/>
    <w:rsid w:val="002D1461"/>
    <w:rsid w:val="002D1653"/>
    <w:rsid w:val="002D1B45"/>
    <w:rsid w:val="002D1D04"/>
    <w:rsid w:val="002D1D87"/>
    <w:rsid w:val="002D1DD6"/>
    <w:rsid w:val="002D25E1"/>
    <w:rsid w:val="002D2737"/>
    <w:rsid w:val="002D2E97"/>
    <w:rsid w:val="002D3011"/>
    <w:rsid w:val="002D3BEE"/>
    <w:rsid w:val="002D4424"/>
    <w:rsid w:val="002D45C5"/>
    <w:rsid w:val="002D48F1"/>
    <w:rsid w:val="002D49D6"/>
    <w:rsid w:val="002D4DEA"/>
    <w:rsid w:val="002D4EA0"/>
    <w:rsid w:val="002D529C"/>
    <w:rsid w:val="002D53F2"/>
    <w:rsid w:val="002D55CA"/>
    <w:rsid w:val="002D5BB3"/>
    <w:rsid w:val="002D6879"/>
    <w:rsid w:val="002D6F2F"/>
    <w:rsid w:val="002D6FE0"/>
    <w:rsid w:val="002D718D"/>
    <w:rsid w:val="002D7ACF"/>
    <w:rsid w:val="002D7FE4"/>
    <w:rsid w:val="002E0099"/>
    <w:rsid w:val="002E05D1"/>
    <w:rsid w:val="002E0AE1"/>
    <w:rsid w:val="002E101C"/>
    <w:rsid w:val="002E1211"/>
    <w:rsid w:val="002E1443"/>
    <w:rsid w:val="002E29AC"/>
    <w:rsid w:val="002E2A9F"/>
    <w:rsid w:val="002E2C68"/>
    <w:rsid w:val="002E2D73"/>
    <w:rsid w:val="002E2E69"/>
    <w:rsid w:val="002E2F83"/>
    <w:rsid w:val="002E4871"/>
    <w:rsid w:val="002E51D1"/>
    <w:rsid w:val="002E5287"/>
    <w:rsid w:val="002E5513"/>
    <w:rsid w:val="002E63DF"/>
    <w:rsid w:val="002E640D"/>
    <w:rsid w:val="002E6F83"/>
    <w:rsid w:val="002E7298"/>
    <w:rsid w:val="002E74BB"/>
    <w:rsid w:val="002E789D"/>
    <w:rsid w:val="002E7DA6"/>
    <w:rsid w:val="002F02A9"/>
    <w:rsid w:val="002F0712"/>
    <w:rsid w:val="002F073C"/>
    <w:rsid w:val="002F1040"/>
    <w:rsid w:val="002F15DA"/>
    <w:rsid w:val="002F16D8"/>
    <w:rsid w:val="002F19C0"/>
    <w:rsid w:val="002F1B50"/>
    <w:rsid w:val="002F1D7E"/>
    <w:rsid w:val="002F1F99"/>
    <w:rsid w:val="002F3411"/>
    <w:rsid w:val="002F361B"/>
    <w:rsid w:val="002F39FB"/>
    <w:rsid w:val="002F3B51"/>
    <w:rsid w:val="002F4A40"/>
    <w:rsid w:val="002F583B"/>
    <w:rsid w:val="002F68B4"/>
    <w:rsid w:val="002F73E8"/>
    <w:rsid w:val="002F7597"/>
    <w:rsid w:val="002F7651"/>
    <w:rsid w:val="002F7F3F"/>
    <w:rsid w:val="00300172"/>
    <w:rsid w:val="00300276"/>
    <w:rsid w:val="0030080B"/>
    <w:rsid w:val="003008AC"/>
    <w:rsid w:val="00301262"/>
    <w:rsid w:val="00301757"/>
    <w:rsid w:val="003018A2"/>
    <w:rsid w:val="00301C36"/>
    <w:rsid w:val="003020A2"/>
    <w:rsid w:val="003023C1"/>
    <w:rsid w:val="00302419"/>
    <w:rsid w:val="0030366E"/>
    <w:rsid w:val="00303DA5"/>
    <w:rsid w:val="00303DC9"/>
    <w:rsid w:val="00303EFF"/>
    <w:rsid w:val="0030410A"/>
    <w:rsid w:val="00304454"/>
    <w:rsid w:val="00304869"/>
    <w:rsid w:val="00305108"/>
    <w:rsid w:val="003058E4"/>
    <w:rsid w:val="0030663B"/>
    <w:rsid w:val="00307055"/>
    <w:rsid w:val="00307636"/>
    <w:rsid w:val="00307FB7"/>
    <w:rsid w:val="00310106"/>
    <w:rsid w:val="0031011B"/>
    <w:rsid w:val="003101A4"/>
    <w:rsid w:val="00310505"/>
    <w:rsid w:val="003109CA"/>
    <w:rsid w:val="00310D41"/>
    <w:rsid w:val="00311493"/>
    <w:rsid w:val="00311CF1"/>
    <w:rsid w:val="003127B5"/>
    <w:rsid w:val="00312A2A"/>
    <w:rsid w:val="00312AE7"/>
    <w:rsid w:val="00312CC0"/>
    <w:rsid w:val="003135D8"/>
    <w:rsid w:val="00313B97"/>
    <w:rsid w:val="00315216"/>
    <w:rsid w:val="00315231"/>
    <w:rsid w:val="003168E5"/>
    <w:rsid w:val="003168FB"/>
    <w:rsid w:val="00316AC9"/>
    <w:rsid w:val="003172D6"/>
    <w:rsid w:val="003176AE"/>
    <w:rsid w:val="003177D3"/>
    <w:rsid w:val="00320041"/>
    <w:rsid w:val="003202CB"/>
    <w:rsid w:val="003204E4"/>
    <w:rsid w:val="00320662"/>
    <w:rsid w:val="00320BC4"/>
    <w:rsid w:val="0032153E"/>
    <w:rsid w:val="0032165F"/>
    <w:rsid w:val="00321C8D"/>
    <w:rsid w:val="00321CB0"/>
    <w:rsid w:val="0032293D"/>
    <w:rsid w:val="00322B7B"/>
    <w:rsid w:val="00322BEA"/>
    <w:rsid w:val="00322D20"/>
    <w:rsid w:val="00322ED2"/>
    <w:rsid w:val="00323054"/>
    <w:rsid w:val="00323131"/>
    <w:rsid w:val="003231D6"/>
    <w:rsid w:val="00323373"/>
    <w:rsid w:val="003234FA"/>
    <w:rsid w:val="00323705"/>
    <w:rsid w:val="00323B44"/>
    <w:rsid w:val="00323E37"/>
    <w:rsid w:val="00324050"/>
    <w:rsid w:val="0032441F"/>
    <w:rsid w:val="00324E8A"/>
    <w:rsid w:val="00324E9F"/>
    <w:rsid w:val="00325A83"/>
    <w:rsid w:val="00325AA3"/>
    <w:rsid w:val="003262DB"/>
    <w:rsid w:val="0032757E"/>
    <w:rsid w:val="003279C7"/>
    <w:rsid w:val="00327B77"/>
    <w:rsid w:val="00330357"/>
    <w:rsid w:val="00330753"/>
    <w:rsid w:val="00330959"/>
    <w:rsid w:val="003310E6"/>
    <w:rsid w:val="003314D4"/>
    <w:rsid w:val="003316DB"/>
    <w:rsid w:val="003321DB"/>
    <w:rsid w:val="00332326"/>
    <w:rsid w:val="00332D56"/>
    <w:rsid w:val="00332ED5"/>
    <w:rsid w:val="0033344C"/>
    <w:rsid w:val="00333D7A"/>
    <w:rsid w:val="003340AC"/>
    <w:rsid w:val="003345A4"/>
    <w:rsid w:val="00334F3E"/>
    <w:rsid w:val="00335123"/>
    <w:rsid w:val="003352B9"/>
    <w:rsid w:val="003354B8"/>
    <w:rsid w:val="0033550A"/>
    <w:rsid w:val="00335743"/>
    <w:rsid w:val="00335D6A"/>
    <w:rsid w:val="0033611E"/>
    <w:rsid w:val="003369AB"/>
    <w:rsid w:val="00336BF2"/>
    <w:rsid w:val="00337413"/>
    <w:rsid w:val="00337D7B"/>
    <w:rsid w:val="00337E7A"/>
    <w:rsid w:val="00337F47"/>
    <w:rsid w:val="0034026B"/>
    <w:rsid w:val="003403A7"/>
    <w:rsid w:val="0034067F"/>
    <w:rsid w:val="00340D1C"/>
    <w:rsid w:val="00340F7C"/>
    <w:rsid w:val="00340FD8"/>
    <w:rsid w:val="0034134C"/>
    <w:rsid w:val="003416A3"/>
    <w:rsid w:val="00341EF2"/>
    <w:rsid w:val="00342AD5"/>
    <w:rsid w:val="00343933"/>
    <w:rsid w:val="00343E48"/>
    <w:rsid w:val="00343E79"/>
    <w:rsid w:val="00344830"/>
    <w:rsid w:val="0034504C"/>
    <w:rsid w:val="0034558E"/>
    <w:rsid w:val="003456B7"/>
    <w:rsid w:val="0034616D"/>
    <w:rsid w:val="00346FC9"/>
    <w:rsid w:val="0034707C"/>
    <w:rsid w:val="00350915"/>
    <w:rsid w:val="00350DC8"/>
    <w:rsid w:val="0035155D"/>
    <w:rsid w:val="00351610"/>
    <w:rsid w:val="00351897"/>
    <w:rsid w:val="00351DF1"/>
    <w:rsid w:val="003529D5"/>
    <w:rsid w:val="00352C24"/>
    <w:rsid w:val="003538D9"/>
    <w:rsid w:val="00355AE5"/>
    <w:rsid w:val="00356070"/>
    <w:rsid w:val="00356DF6"/>
    <w:rsid w:val="0036299D"/>
    <w:rsid w:val="0036347C"/>
    <w:rsid w:val="00363535"/>
    <w:rsid w:val="003639FC"/>
    <w:rsid w:val="00363E3F"/>
    <w:rsid w:val="00364065"/>
    <w:rsid w:val="00364B05"/>
    <w:rsid w:val="00365F6F"/>
    <w:rsid w:val="003661AD"/>
    <w:rsid w:val="003661C0"/>
    <w:rsid w:val="0036647D"/>
    <w:rsid w:val="00366C0C"/>
    <w:rsid w:val="0036722C"/>
    <w:rsid w:val="0036743B"/>
    <w:rsid w:val="003676FA"/>
    <w:rsid w:val="00367BB4"/>
    <w:rsid w:val="003702E7"/>
    <w:rsid w:val="00370AA0"/>
    <w:rsid w:val="00370C2B"/>
    <w:rsid w:val="00370DFB"/>
    <w:rsid w:val="0037117D"/>
    <w:rsid w:val="0037143E"/>
    <w:rsid w:val="0037157F"/>
    <w:rsid w:val="00371C23"/>
    <w:rsid w:val="003723D7"/>
    <w:rsid w:val="003725B6"/>
    <w:rsid w:val="0037307D"/>
    <w:rsid w:val="00373119"/>
    <w:rsid w:val="003734D8"/>
    <w:rsid w:val="003739C7"/>
    <w:rsid w:val="00373C91"/>
    <w:rsid w:val="00374212"/>
    <w:rsid w:val="00374495"/>
    <w:rsid w:val="003754F2"/>
    <w:rsid w:val="0037591D"/>
    <w:rsid w:val="00375C90"/>
    <w:rsid w:val="003763C9"/>
    <w:rsid w:val="003771CE"/>
    <w:rsid w:val="00377B7F"/>
    <w:rsid w:val="00377BBA"/>
    <w:rsid w:val="00377E75"/>
    <w:rsid w:val="003806F6"/>
    <w:rsid w:val="00381529"/>
    <w:rsid w:val="00381D71"/>
    <w:rsid w:val="00381F37"/>
    <w:rsid w:val="0038294E"/>
    <w:rsid w:val="00382C0B"/>
    <w:rsid w:val="00382D6B"/>
    <w:rsid w:val="003831F3"/>
    <w:rsid w:val="0038340E"/>
    <w:rsid w:val="00383679"/>
    <w:rsid w:val="00383702"/>
    <w:rsid w:val="003837BC"/>
    <w:rsid w:val="00383E55"/>
    <w:rsid w:val="003842F7"/>
    <w:rsid w:val="00384744"/>
    <w:rsid w:val="00385098"/>
    <w:rsid w:val="0038565C"/>
    <w:rsid w:val="0038598C"/>
    <w:rsid w:val="00385C06"/>
    <w:rsid w:val="0038686E"/>
    <w:rsid w:val="003868EC"/>
    <w:rsid w:val="00387503"/>
    <w:rsid w:val="0038756D"/>
    <w:rsid w:val="003878D3"/>
    <w:rsid w:val="00390454"/>
    <w:rsid w:val="0039047F"/>
    <w:rsid w:val="00390973"/>
    <w:rsid w:val="00390A3A"/>
    <w:rsid w:val="00390B8F"/>
    <w:rsid w:val="003910CE"/>
    <w:rsid w:val="00391BD3"/>
    <w:rsid w:val="00391EF5"/>
    <w:rsid w:val="00392029"/>
    <w:rsid w:val="003920DD"/>
    <w:rsid w:val="00392D42"/>
    <w:rsid w:val="003933C2"/>
    <w:rsid w:val="00393BAA"/>
    <w:rsid w:val="00393E29"/>
    <w:rsid w:val="0039412E"/>
    <w:rsid w:val="003950B6"/>
    <w:rsid w:val="003954AF"/>
    <w:rsid w:val="0039579C"/>
    <w:rsid w:val="003958CC"/>
    <w:rsid w:val="00396230"/>
    <w:rsid w:val="00396283"/>
    <w:rsid w:val="003965EE"/>
    <w:rsid w:val="00396EFF"/>
    <w:rsid w:val="0039725C"/>
    <w:rsid w:val="003973C6"/>
    <w:rsid w:val="00397B02"/>
    <w:rsid w:val="00397DCF"/>
    <w:rsid w:val="003A02C4"/>
    <w:rsid w:val="003A040D"/>
    <w:rsid w:val="003A0567"/>
    <w:rsid w:val="003A0F4B"/>
    <w:rsid w:val="003A1CFF"/>
    <w:rsid w:val="003A1D0B"/>
    <w:rsid w:val="003A1E4A"/>
    <w:rsid w:val="003A24A1"/>
    <w:rsid w:val="003A26D3"/>
    <w:rsid w:val="003A2751"/>
    <w:rsid w:val="003A2B88"/>
    <w:rsid w:val="003A32FF"/>
    <w:rsid w:val="003A33B1"/>
    <w:rsid w:val="003A34E2"/>
    <w:rsid w:val="003A3848"/>
    <w:rsid w:val="003A3A46"/>
    <w:rsid w:val="003A3D76"/>
    <w:rsid w:val="003A412B"/>
    <w:rsid w:val="003A427C"/>
    <w:rsid w:val="003A488C"/>
    <w:rsid w:val="003A4CDA"/>
    <w:rsid w:val="003A4F24"/>
    <w:rsid w:val="003A52B1"/>
    <w:rsid w:val="003A52C3"/>
    <w:rsid w:val="003A56B6"/>
    <w:rsid w:val="003A575B"/>
    <w:rsid w:val="003A5792"/>
    <w:rsid w:val="003A5D65"/>
    <w:rsid w:val="003A609F"/>
    <w:rsid w:val="003A6444"/>
    <w:rsid w:val="003A66B9"/>
    <w:rsid w:val="003A6C4B"/>
    <w:rsid w:val="003A7071"/>
    <w:rsid w:val="003A73E1"/>
    <w:rsid w:val="003A75C8"/>
    <w:rsid w:val="003A783E"/>
    <w:rsid w:val="003A7DFB"/>
    <w:rsid w:val="003A7FE7"/>
    <w:rsid w:val="003B00AB"/>
    <w:rsid w:val="003B0BD6"/>
    <w:rsid w:val="003B1230"/>
    <w:rsid w:val="003B14B9"/>
    <w:rsid w:val="003B1572"/>
    <w:rsid w:val="003B1F9E"/>
    <w:rsid w:val="003B36E8"/>
    <w:rsid w:val="003B3B01"/>
    <w:rsid w:val="003B3E9A"/>
    <w:rsid w:val="003B3F8E"/>
    <w:rsid w:val="003B4060"/>
    <w:rsid w:val="003B4718"/>
    <w:rsid w:val="003B4E9B"/>
    <w:rsid w:val="003B4F91"/>
    <w:rsid w:val="003B5107"/>
    <w:rsid w:val="003B514D"/>
    <w:rsid w:val="003B590C"/>
    <w:rsid w:val="003B5BE5"/>
    <w:rsid w:val="003B6655"/>
    <w:rsid w:val="003B683C"/>
    <w:rsid w:val="003B6945"/>
    <w:rsid w:val="003B6DA0"/>
    <w:rsid w:val="003B6DD8"/>
    <w:rsid w:val="003B6E9A"/>
    <w:rsid w:val="003B71C0"/>
    <w:rsid w:val="003B7227"/>
    <w:rsid w:val="003B7265"/>
    <w:rsid w:val="003C03E2"/>
    <w:rsid w:val="003C0435"/>
    <w:rsid w:val="003C0A89"/>
    <w:rsid w:val="003C0ED4"/>
    <w:rsid w:val="003C1492"/>
    <w:rsid w:val="003C18B7"/>
    <w:rsid w:val="003C191A"/>
    <w:rsid w:val="003C19ED"/>
    <w:rsid w:val="003C4161"/>
    <w:rsid w:val="003C50F3"/>
    <w:rsid w:val="003C54B4"/>
    <w:rsid w:val="003C5AA0"/>
    <w:rsid w:val="003C6919"/>
    <w:rsid w:val="003C71A6"/>
    <w:rsid w:val="003C787E"/>
    <w:rsid w:val="003C78B2"/>
    <w:rsid w:val="003C7B9B"/>
    <w:rsid w:val="003C7D26"/>
    <w:rsid w:val="003D00E1"/>
    <w:rsid w:val="003D1129"/>
    <w:rsid w:val="003D143C"/>
    <w:rsid w:val="003D165E"/>
    <w:rsid w:val="003D1A81"/>
    <w:rsid w:val="003D1D1E"/>
    <w:rsid w:val="003D1F44"/>
    <w:rsid w:val="003D2351"/>
    <w:rsid w:val="003D2856"/>
    <w:rsid w:val="003D2C55"/>
    <w:rsid w:val="003D2C9E"/>
    <w:rsid w:val="003D2ECE"/>
    <w:rsid w:val="003D3059"/>
    <w:rsid w:val="003D3467"/>
    <w:rsid w:val="003D3569"/>
    <w:rsid w:val="003D3680"/>
    <w:rsid w:val="003D39DE"/>
    <w:rsid w:val="003D4227"/>
    <w:rsid w:val="003D4644"/>
    <w:rsid w:val="003D4C69"/>
    <w:rsid w:val="003D5089"/>
    <w:rsid w:val="003D5613"/>
    <w:rsid w:val="003D5F75"/>
    <w:rsid w:val="003D7AB9"/>
    <w:rsid w:val="003E0883"/>
    <w:rsid w:val="003E09CA"/>
    <w:rsid w:val="003E0F16"/>
    <w:rsid w:val="003E11DE"/>
    <w:rsid w:val="003E1263"/>
    <w:rsid w:val="003E1314"/>
    <w:rsid w:val="003E15D2"/>
    <w:rsid w:val="003E17BB"/>
    <w:rsid w:val="003E228C"/>
    <w:rsid w:val="003E240F"/>
    <w:rsid w:val="003E2786"/>
    <w:rsid w:val="003E4B59"/>
    <w:rsid w:val="003E5025"/>
    <w:rsid w:val="003E579C"/>
    <w:rsid w:val="003E57A0"/>
    <w:rsid w:val="003E5FDB"/>
    <w:rsid w:val="003E6185"/>
    <w:rsid w:val="003E6291"/>
    <w:rsid w:val="003E67AC"/>
    <w:rsid w:val="003E686F"/>
    <w:rsid w:val="003E6933"/>
    <w:rsid w:val="003E6A10"/>
    <w:rsid w:val="003E6BE0"/>
    <w:rsid w:val="003E6DA3"/>
    <w:rsid w:val="003E6F0C"/>
    <w:rsid w:val="003E726A"/>
    <w:rsid w:val="003F025F"/>
    <w:rsid w:val="003F03A0"/>
    <w:rsid w:val="003F0985"/>
    <w:rsid w:val="003F0AC6"/>
    <w:rsid w:val="003F0C46"/>
    <w:rsid w:val="003F2206"/>
    <w:rsid w:val="003F2BEE"/>
    <w:rsid w:val="003F2BFB"/>
    <w:rsid w:val="003F3BD9"/>
    <w:rsid w:val="003F40A5"/>
    <w:rsid w:val="003F4645"/>
    <w:rsid w:val="003F46E3"/>
    <w:rsid w:val="003F4EAF"/>
    <w:rsid w:val="003F55FD"/>
    <w:rsid w:val="003F59B6"/>
    <w:rsid w:val="003F759C"/>
    <w:rsid w:val="003F77BE"/>
    <w:rsid w:val="003F7BA9"/>
    <w:rsid w:val="003F7CAF"/>
    <w:rsid w:val="003F7D40"/>
    <w:rsid w:val="0040000F"/>
    <w:rsid w:val="004002BD"/>
    <w:rsid w:val="00400ACE"/>
    <w:rsid w:val="00400C0F"/>
    <w:rsid w:val="004025CF"/>
    <w:rsid w:val="0040298C"/>
    <w:rsid w:val="00402AAF"/>
    <w:rsid w:val="00402C16"/>
    <w:rsid w:val="0040351F"/>
    <w:rsid w:val="00403DD0"/>
    <w:rsid w:val="00403FFC"/>
    <w:rsid w:val="004040A3"/>
    <w:rsid w:val="0040422A"/>
    <w:rsid w:val="0040440E"/>
    <w:rsid w:val="00404423"/>
    <w:rsid w:val="00404644"/>
    <w:rsid w:val="00404DDE"/>
    <w:rsid w:val="0040504E"/>
    <w:rsid w:val="0040535F"/>
    <w:rsid w:val="00405472"/>
    <w:rsid w:val="004056DC"/>
    <w:rsid w:val="0040576E"/>
    <w:rsid w:val="004059D4"/>
    <w:rsid w:val="00406F7F"/>
    <w:rsid w:val="0040776D"/>
    <w:rsid w:val="00407980"/>
    <w:rsid w:val="00407ECB"/>
    <w:rsid w:val="0041014D"/>
    <w:rsid w:val="004101DF"/>
    <w:rsid w:val="004103C7"/>
    <w:rsid w:val="004106DF"/>
    <w:rsid w:val="00410811"/>
    <w:rsid w:val="0041081F"/>
    <w:rsid w:val="00410986"/>
    <w:rsid w:val="00411F0F"/>
    <w:rsid w:val="004125AD"/>
    <w:rsid w:val="00412619"/>
    <w:rsid w:val="00412BB0"/>
    <w:rsid w:val="00413586"/>
    <w:rsid w:val="00413BA2"/>
    <w:rsid w:val="00413C27"/>
    <w:rsid w:val="00414220"/>
    <w:rsid w:val="00414387"/>
    <w:rsid w:val="00414885"/>
    <w:rsid w:val="00414F3E"/>
    <w:rsid w:val="00415E2D"/>
    <w:rsid w:val="00416594"/>
    <w:rsid w:val="00416A29"/>
    <w:rsid w:val="00416C08"/>
    <w:rsid w:val="00416D08"/>
    <w:rsid w:val="00416E9C"/>
    <w:rsid w:val="00417410"/>
    <w:rsid w:val="00417608"/>
    <w:rsid w:val="004177F3"/>
    <w:rsid w:val="0042025F"/>
    <w:rsid w:val="00420437"/>
    <w:rsid w:val="00420B2E"/>
    <w:rsid w:val="0042179E"/>
    <w:rsid w:val="00421C66"/>
    <w:rsid w:val="0042223F"/>
    <w:rsid w:val="0042273C"/>
    <w:rsid w:val="00422AC0"/>
    <w:rsid w:val="00422C20"/>
    <w:rsid w:val="0042304A"/>
    <w:rsid w:val="00423AA4"/>
    <w:rsid w:val="004244B0"/>
    <w:rsid w:val="004245B6"/>
    <w:rsid w:val="00424EF6"/>
    <w:rsid w:val="004251A1"/>
    <w:rsid w:val="004255ED"/>
    <w:rsid w:val="00425B1A"/>
    <w:rsid w:val="004261D8"/>
    <w:rsid w:val="00426BDF"/>
    <w:rsid w:val="00427666"/>
    <w:rsid w:val="0042778B"/>
    <w:rsid w:val="0042779B"/>
    <w:rsid w:val="00427ADE"/>
    <w:rsid w:val="00427F2E"/>
    <w:rsid w:val="00430350"/>
    <w:rsid w:val="00430830"/>
    <w:rsid w:val="00430DDF"/>
    <w:rsid w:val="004312E5"/>
    <w:rsid w:val="0043137F"/>
    <w:rsid w:val="004319E6"/>
    <w:rsid w:val="00431B7F"/>
    <w:rsid w:val="00431EE2"/>
    <w:rsid w:val="004321D9"/>
    <w:rsid w:val="004328AB"/>
    <w:rsid w:val="00432B99"/>
    <w:rsid w:val="00432E2F"/>
    <w:rsid w:val="004336B4"/>
    <w:rsid w:val="0043386D"/>
    <w:rsid w:val="0043403E"/>
    <w:rsid w:val="00434059"/>
    <w:rsid w:val="00434341"/>
    <w:rsid w:val="00434446"/>
    <w:rsid w:val="00434688"/>
    <w:rsid w:val="0043515C"/>
    <w:rsid w:val="0043528D"/>
    <w:rsid w:val="0043561F"/>
    <w:rsid w:val="004359F3"/>
    <w:rsid w:val="00435AB9"/>
    <w:rsid w:val="00436BDB"/>
    <w:rsid w:val="00436E5C"/>
    <w:rsid w:val="00437502"/>
    <w:rsid w:val="0043787B"/>
    <w:rsid w:val="00437D7E"/>
    <w:rsid w:val="004408A5"/>
    <w:rsid w:val="00440B10"/>
    <w:rsid w:val="00440B66"/>
    <w:rsid w:val="00441885"/>
    <w:rsid w:val="00441A40"/>
    <w:rsid w:val="00441AC7"/>
    <w:rsid w:val="00441EAC"/>
    <w:rsid w:val="00442078"/>
    <w:rsid w:val="00442886"/>
    <w:rsid w:val="004428E2"/>
    <w:rsid w:val="0044293C"/>
    <w:rsid w:val="004435DE"/>
    <w:rsid w:val="00443C05"/>
    <w:rsid w:val="004443B3"/>
    <w:rsid w:val="00444551"/>
    <w:rsid w:val="0044496C"/>
    <w:rsid w:val="00445209"/>
    <w:rsid w:val="004455DA"/>
    <w:rsid w:val="004459EE"/>
    <w:rsid w:val="00445AE2"/>
    <w:rsid w:val="00445BA4"/>
    <w:rsid w:val="00446E81"/>
    <w:rsid w:val="00446F3F"/>
    <w:rsid w:val="004473BD"/>
    <w:rsid w:val="00447E9A"/>
    <w:rsid w:val="004507D8"/>
    <w:rsid w:val="00450BB6"/>
    <w:rsid w:val="00450E0A"/>
    <w:rsid w:val="00451207"/>
    <w:rsid w:val="004514E8"/>
    <w:rsid w:val="00451794"/>
    <w:rsid w:val="0045243E"/>
    <w:rsid w:val="004526B1"/>
    <w:rsid w:val="0045295B"/>
    <w:rsid w:val="00452E5A"/>
    <w:rsid w:val="004530B2"/>
    <w:rsid w:val="0045336A"/>
    <w:rsid w:val="00453626"/>
    <w:rsid w:val="00453661"/>
    <w:rsid w:val="00453DCD"/>
    <w:rsid w:val="00454436"/>
    <w:rsid w:val="004544D0"/>
    <w:rsid w:val="00454A92"/>
    <w:rsid w:val="00454C72"/>
    <w:rsid w:val="004551A9"/>
    <w:rsid w:val="0045551E"/>
    <w:rsid w:val="004560E0"/>
    <w:rsid w:val="004560FA"/>
    <w:rsid w:val="00456605"/>
    <w:rsid w:val="00456F05"/>
    <w:rsid w:val="004574E5"/>
    <w:rsid w:val="00457613"/>
    <w:rsid w:val="004605A6"/>
    <w:rsid w:val="004607C3"/>
    <w:rsid w:val="00460E95"/>
    <w:rsid w:val="0046157A"/>
    <w:rsid w:val="004618CF"/>
    <w:rsid w:val="004619F2"/>
    <w:rsid w:val="00461C56"/>
    <w:rsid w:val="00461EDE"/>
    <w:rsid w:val="0046254D"/>
    <w:rsid w:val="004634BF"/>
    <w:rsid w:val="00463868"/>
    <w:rsid w:val="00463A67"/>
    <w:rsid w:val="00464816"/>
    <w:rsid w:val="00464D42"/>
    <w:rsid w:val="00465378"/>
    <w:rsid w:val="004655C7"/>
    <w:rsid w:val="00465D2C"/>
    <w:rsid w:val="00466028"/>
    <w:rsid w:val="004660C2"/>
    <w:rsid w:val="00466383"/>
    <w:rsid w:val="00466392"/>
    <w:rsid w:val="00466C6A"/>
    <w:rsid w:val="0046706B"/>
    <w:rsid w:val="0046721B"/>
    <w:rsid w:val="004672C9"/>
    <w:rsid w:val="00467A9B"/>
    <w:rsid w:val="00467E93"/>
    <w:rsid w:val="00470909"/>
    <w:rsid w:val="00470AB3"/>
    <w:rsid w:val="00470EFC"/>
    <w:rsid w:val="00471029"/>
    <w:rsid w:val="004718DC"/>
    <w:rsid w:val="0047210E"/>
    <w:rsid w:val="00472304"/>
    <w:rsid w:val="00472E97"/>
    <w:rsid w:val="004731C2"/>
    <w:rsid w:val="0047324E"/>
    <w:rsid w:val="00474940"/>
    <w:rsid w:val="00474DE7"/>
    <w:rsid w:val="00475256"/>
    <w:rsid w:val="0047562D"/>
    <w:rsid w:val="00475BB2"/>
    <w:rsid w:val="00475CAC"/>
    <w:rsid w:val="00475E8D"/>
    <w:rsid w:val="00476082"/>
    <w:rsid w:val="004761B8"/>
    <w:rsid w:val="004761D8"/>
    <w:rsid w:val="004762FF"/>
    <w:rsid w:val="00476A56"/>
    <w:rsid w:val="00476D0E"/>
    <w:rsid w:val="00476F77"/>
    <w:rsid w:val="00477399"/>
    <w:rsid w:val="00477520"/>
    <w:rsid w:val="00477838"/>
    <w:rsid w:val="00477967"/>
    <w:rsid w:val="004801AB"/>
    <w:rsid w:val="00480A47"/>
    <w:rsid w:val="00480CA3"/>
    <w:rsid w:val="00480D0C"/>
    <w:rsid w:val="004818A6"/>
    <w:rsid w:val="00481E1B"/>
    <w:rsid w:val="00481F93"/>
    <w:rsid w:val="00482496"/>
    <w:rsid w:val="004826A3"/>
    <w:rsid w:val="004829EB"/>
    <w:rsid w:val="00482B16"/>
    <w:rsid w:val="00483438"/>
    <w:rsid w:val="004836F7"/>
    <w:rsid w:val="004837E9"/>
    <w:rsid w:val="004840CB"/>
    <w:rsid w:val="00484C9C"/>
    <w:rsid w:val="00485010"/>
    <w:rsid w:val="00485228"/>
    <w:rsid w:val="00485791"/>
    <w:rsid w:val="00485D4B"/>
    <w:rsid w:val="00486492"/>
    <w:rsid w:val="00487531"/>
    <w:rsid w:val="004875E6"/>
    <w:rsid w:val="004879AE"/>
    <w:rsid w:val="0049093E"/>
    <w:rsid w:val="004910C3"/>
    <w:rsid w:val="004911A1"/>
    <w:rsid w:val="004912B0"/>
    <w:rsid w:val="00491C83"/>
    <w:rsid w:val="004921E0"/>
    <w:rsid w:val="0049232E"/>
    <w:rsid w:val="004924FD"/>
    <w:rsid w:val="0049257C"/>
    <w:rsid w:val="004927A9"/>
    <w:rsid w:val="00492D87"/>
    <w:rsid w:val="00492E3D"/>
    <w:rsid w:val="004934D4"/>
    <w:rsid w:val="00493532"/>
    <w:rsid w:val="004935B9"/>
    <w:rsid w:val="00494782"/>
    <w:rsid w:val="004957E2"/>
    <w:rsid w:val="004958EF"/>
    <w:rsid w:val="004962F1"/>
    <w:rsid w:val="004965FB"/>
    <w:rsid w:val="004968CA"/>
    <w:rsid w:val="00496EA5"/>
    <w:rsid w:val="00497575"/>
    <w:rsid w:val="004975EC"/>
    <w:rsid w:val="0049785F"/>
    <w:rsid w:val="00497A59"/>
    <w:rsid w:val="004A0E5B"/>
    <w:rsid w:val="004A2131"/>
    <w:rsid w:val="004A2E08"/>
    <w:rsid w:val="004A3173"/>
    <w:rsid w:val="004A3C25"/>
    <w:rsid w:val="004A408C"/>
    <w:rsid w:val="004A4399"/>
    <w:rsid w:val="004A47F2"/>
    <w:rsid w:val="004A4EBB"/>
    <w:rsid w:val="004A5099"/>
    <w:rsid w:val="004A5530"/>
    <w:rsid w:val="004A5588"/>
    <w:rsid w:val="004A594A"/>
    <w:rsid w:val="004A5A60"/>
    <w:rsid w:val="004A5A6A"/>
    <w:rsid w:val="004A61BE"/>
    <w:rsid w:val="004A717F"/>
    <w:rsid w:val="004B097B"/>
    <w:rsid w:val="004B13E1"/>
    <w:rsid w:val="004B1B98"/>
    <w:rsid w:val="004B1F5C"/>
    <w:rsid w:val="004B1FCB"/>
    <w:rsid w:val="004B2221"/>
    <w:rsid w:val="004B28FD"/>
    <w:rsid w:val="004B2B92"/>
    <w:rsid w:val="004B2F55"/>
    <w:rsid w:val="004B32F2"/>
    <w:rsid w:val="004B352D"/>
    <w:rsid w:val="004B3538"/>
    <w:rsid w:val="004B39F8"/>
    <w:rsid w:val="004B3A6D"/>
    <w:rsid w:val="004B3FF0"/>
    <w:rsid w:val="004B4E31"/>
    <w:rsid w:val="004B51A1"/>
    <w:rsid w:val="004B5CCA"/>
    <w:rsid w:val="004B6209"/>
    <w:rsid w:val="004B6CD8"/>
    <w:rsid w:val="004B70FE"/>
    <w:rsid w:val="004B7496"/>
    <w:rsid w:val="004B74DA"/>
    <w:rsid w:val="004B7667"/>
    <w:rsid w:val="004C01A9"/>
    <w:rsid w:val="004C06E8"/>
    <w:rsid w:val="004C0CD8"/>
    <w:rsid w:val="004C0F3B"/>
    <w:rsid w:val="004C0F96"/>
    <w:rsid w:val="004C1197"/>
    <w:rsid w:val="004C1642"/>
    <w:rsid w:val="004C1D98"/>
    <w:rsid w:val="004C2884"/>
    <w:rsid w:val="004C2AAF"/>
    <w:rsid w:val="004C331E"/>
    <w:rsid w:val="004C3529"/>
    <w:rsid w:val="004C3656"/>
    <w:rsid w:val="004C3B69"/>
    <w:rsid w:val="004C3CFA"/>
    <w:rsid w:val="004C4BC1"/>
    <w:rsid w:val="004C51AA"/>
    <w:rsid w:val="004C55BC"/>
    <w:rsid w:val="004C5713"/>
    <w:rsid w:val="004C5DAE"/>
    <w:rsid w:val="004C65F2"/>
    <w:rsid w:val="004C7084"/>
    <w:rsid w:val="004C74F5"/>
    <w:rsid w:val="004C7F10"/>
    <w:rsid w:val="004D01C4"/>
    <w:rsid w:val="004D0B96"/>
    <w:rsid w:val="004D0ED6"/>
    <w:rsid w:val="004D12F6"/>
    <w:rsid w:val="004D150E"/>
    <w:rsid w:val="004D1521"/>
    <w:rsid w:val="004D15BE"/>
    <w:rsid w:val="004D1B3B"/>
    <w:rsid w:val="004D1C16"/>
    <w:rsid w:val="004D1EBF"/>
    <w:rsid w:val="004D203B"/>
    <w:rsid w:val="004D27CA"/>
    <w:rsid w:val="004D28AE"/>
    <w:rsid w:val="004D2DEA"/>
    <w:rsid w:val="004D41E0"/>
    <w:rsid w:val="004D44D5"/>
    <w:rsid w:val="004D45B7"/>
    <w:rsid w:val="004D4D59"/>
    <w:rsid w:val="004D4ECD"/>
    <w:rsid w:val="004D506F"/>
    <w:rsid w:val="004D5418"/>
    <w:rsid w:val="004D6511"/>
    <w:rsid w:val="004D6C33"/>
    <w:rsid w:val="004D6FD4"/>
    <w:rsid w:val="004D73C3"/>
    <w:rsid w:val="004D74E5"/>
    <w:rsid w:val="004D7704"/>
    <w:rsid w:val="004D7833"/>
    <w:rsid w:val="004D7938"/>
    <w:rsid w:val="004D7C53"/>
    <w:rsid w:val="004D7CE8"/>
    <w:rsid w:val="004D7D7A"/>
    <w:rsid w:val="004E1893"/>
    <w:rsid w:val="004E19B4"/>
    <w:rsid w:val="004E19C1"/>
    <w:rsid w:val="004E1CC9"/>
    <w:rsid w:val="004E1D67"/>
    <w:rsid w:val="004E249B"/>
    <w:rsid w:val="004E251C"/>
    <w:rsid w:val="004E2653"/>
    <w:rsid w:val="004E2677"/>
    <w:rsid w:val="004E2C53"/>
    <w:rsid w:val="004E2D60"/>
    <w:rsid w:val="004E3082"/>
    <w:rsid w:val="004E32C5"/>
    <w:rsid w:val="004E335B"/>
    <w:rsid w:val="004E336C"/>
    <w:rsid w:val="004E341E"/>
    <w:rsid w:val="004E370F"/>
    <w:rsid w:val="004E3D02"/>
    <w:rsid w:val="004E3D0E"/>
    <w:rsid w:val="004E3F5D"/>
    <w:rsid w:val="004E420A"/>
    <w:rsid w:val="004E45C3"/>
    <w:rsid w:val="004E485D"/>
    <w:rsid w:val="004E4E1C"/>
    <w:rsid w:val="004E4EF9"/>
    <w:rsid w:val="004E51E6"/>
    <w:rsid w:val="004E573D"/>
    <w:rsid w:val="004E5EC6"/>
    <w:rsid w:val="004E6461"/>
    <w:rsid w:val="004E6CCA"/>
    <w:rsid w:val="004E70AA"/>
    <w:rsid w:val="004E73C2"/>
    <w:rsid w:val="004E7400"/>
    <w:rsid w:val="004E76D2"/>
    <w:rsid w:val="004E7EBD"/>
    <w:rsid w:val="004E7FF3"/>
    <w:rsid w:val="004F0895"/>
    <w:rsid w:val="004F095F"/>
    <w:rsid w:val="004F0D3E"/>
    <w:rsid w:val="004F1673"/>
    <w:rsid w:val="004F16E8"/>
    <w:rsid w:val="004F22EB"/>
    <w:rsid w:val="004F22F2"/>
    <w:rsid w:val="004F2441"/>
    <w:rsid w:val="004F24E3"/>
    <w:rsid w:val="004F25D1"/>
    <w:rsid w:val="004F2787"/>
    <w:rsid w:val="004F28A2"/>
    <w:rsid w:val="004F29B4"/>
    <w:rsid w:val="004F2AB7"/>
    <w:rsid w:val="004F2B30"/>
    <w:rsid w:val="004F32CB"/>
    <w:rsid w:val="004F448E"/>
    <w:rsid w:val="004F499B"/>
    <w:rsid w:val="004F4E83"/>
    <w:rsid w:val="004F4ED3"/>
    <w:rsid w:val="004F5555"/>
    <w:rsid w:val="004F5622"/>
    <w:rsid w:val="004F589F"/>
    <w:rsid w:val="004F619F"/>
    <w:rsid w:val="004F6324"/>
    <w:rsid w:val="004F653B"/>
    <w:rsid w:val="004F709C"/>
    <w:rsid w:val="004F7194"/>
    <w:rsid w:val="004F72EC"/>
    <w:rsid w:val="004F77B7"/>
    <w:rsid w:val="004F7849"/>
    <w:rsid w:val="004F7972"/>
    <w:rsid w:val="004F7F6B"/>
    <w:rsid w:val="0050004D"/>
    <w:rsid w:val="005002F4"/>
    <w:rsid w:val="0050198F"/>
    <w:rsid w:val="00501BB4"/>
    <w:rsid w:val="00502111"/>
    <w:rsid w:val="00502491"/>
    <w:rsid w:val="005031DE"/>
    <w:rsid w:val="0050342B"/>
    <w:rsid w:val="0050347F"/>
    <w:rsid w:val="005038B8"/>
    <w:rsid w:val="00503A54"/>
    <w:rsid w:val="00503D42"/>
    <w:rsid w:val="00504AE3"/>
    <w:rsid w:val="00504B6C"/>
    <w:rsid w:val="00505243"/>
    <w:rsid w:val="00505F02"/>
    <w:rsid w:val="00505F18"/>
    <w:rsid w:val="005069CD"/>
    <w:rsid w:val="00506A6A"/>
    <w:rsid w:val="0050712A"/>
    <w:rsid w:val="00510CA3"/>
    <w:rsid w:val="00510ED9"/>
    <w:rsid w:val="00510F01"/>
    <w:rsid w:val="005112EC"/>
    <w:rsid w:val="00511A7D"/>
    <w:rsid w:val="00511BA8"/>
    <w:rsid w:val="0051257D"/>
    <w:rsid w:val="00513569"/>
    <w:rsid w:val="005137E3"/>
    <w:rsid w:val="00513DFF"/>
    <w:rsid w:val="0051424E"/>
    <w:rsid w:val="00514A76"/>
    <w:rsid w:val="00514E2E"/>
    <w:rsid w:val="00515046"/>
    <w:rsid w:val="00515716"/>
    <w:rsid w:val="00515B57"/>
    <w:rsid w:val="005160F9"/>
    <w:rsid w:val="005166A2"/>
    <w:rsid w:val="00516B81"/>
    <w:rsid w:val="00516D75"/>
    <w:rsid w:val="00517EEB"/>
    <w:rsid w:val="00520764"/>
    <w:rsid w:val="00521189"/>
    <w:rsid w:val="00521391"/>
    <w:rsid w:val="00521BA4"/>
    <w:rsid w:val="00522186"/>
    <w:rsid w:val="005222E1"/>
    <w:rsid w:val="00522C04"/>
    <w:rsid w:val="00522DF7"/>
    <w:rsid w:val="00522E6D"/>
    <w:rsid w:val="00522ED3"/>
    <w:rsid w:val="005234BC"/>
    <w:rsid w:val="00523901"/>
    <w:rsid w:val="00523AD7"/>
    <w:rsid w:val="00523DD7"/>
    <w:rsid w:val="00524552"/>
    <w:rsid w:val="00524629"/>
    <w:rsid w:val="00524DD5"/>
    <w:rsid w:val="00524F92"/>
    <w:rsid w:val="00525453"/>
    <w:rsid w:val="005256F6"/>
    <w:rsid w:val="00525ACB"/>
    <w:rsid w:val="005262E9"/>
    <w:rsid w:val="00526756"/>
    <w:rsid w:val="00527576"/>
    <w:rsid w:val="00527FA8"/>
    <w:rsid w:val="00530061"/>
    <w:rsid w:val="00530333"/>
    <w:rsid w:val="00530684"/>
    <w:rsid w:val="0053093C"/>
    <w:rsid w:val="0053099A"/>
    <w:rsid w:val="00530B04"/>
    <w:rsid w:val="005318D1"/>
    <w:rsid w:val="00531CA5"/>
    <w:rsid w:val="0053226E"/>
    <w:rsid w:val="00532589"/>
    <w:rsid w:val="00532D51"/>
    <w:rsid w:val="005330D2"/>
    <w:rsid w:val="00533365"/>
    <w:rsid w:val="0053338C"/>
    <w:rsid w:val="005335E9"/>
    <w:rsid w:val="00533ED5"/>
    <w:rsid w:val="005354B7"/>
    <w:rsid w:val="0053576D"/>
    <w:rsid w:val="00535779"/>
    <w:rsid w:val="005360E4"/>
    <w:rsid w:val="0053624E"/>
    <w:rsid w:val="0053667E"/>
    <w:rsid w:val="00536982"/>
    <w:rsid w:val="00536D89"/>
    <w:rsid w:val="00536E5A"/>
    <w:rsid w:val="00536F68"/>
    <w:rsid w:val="00537056"/>
    <w:rsid w:val="00537608"/>
    <w:rsid w:val="00537886"/>
    <w:rsid w:val="0054054F"/>
    <w:rsid w:val="00540576"/>
    <w:rsid w:val="005417B1"/>
    <w:rsid w:val="005417CE"/>
    <w:rsid w:val="00541C91"/>
    <w:rsid w:val="00541D7E"/>
    <w:rsid w:val="00542040"/>
    <w:rsid w:val="005423E7"/>
    <w:rsid w:val="00542574"/>
    <w:rsid w:val="005425B2"/>
    <w:rsid w:val="005428D2"/>
    <w:rsid w:val="00542986"/>
    <w:rsid w:val="005431E3"/>
    <w:rsid w:val="005433C5"/>
    <w:rsid w:val="00543476"/>
    <w:rsid w:val="0054390A"/>
    <w:rsid w:val="00544010"/>
    <w:rsid w:val="00544078"/>
    <w:rsid w:val="00544094"/>
    <w:rsid w:val="00544B69"/>
    <w:rsid w:val="00544CB1"/>
    <w:rsid w:val="005455AB"/>
    <w:rsid w:val="0054585F"/>
    <w:rsid w:val="005459ED"/>
    <w:rsid w:val="00545A79"/>
    <w:rsid w:val="00545DC3"/>
    <w:rsid w:val="0054630E"/>
    <w:rsid w:val="0054643C"/>
    <w:rsid w:val="00546664"/>
    <w:rsid w:val="00547E87"/>
    <w:rsid w:val="0055062B"/>
    <w:rsid w:val="00550E9F"/>
    <w:rsid w:val="005514E3"/>
    <w:rsid w:val="00551BCE"/>
    <w:rsid w:val="005525D7"/>
    <w:rsid w:val="00552D29"/>
    <w:rsid w:val="00552F86"/>
    <w:rsid w:val="0055304A"/>
    <w:rsid w:val="00553141"/>
    <w:rsid w:val="00553260"/>
    <w:rsid w:val="00553BA8"/>
    <w:rsid w:val="00554153"/>
    <w:rsid w:val="00554BDE"/>
    <w:rsid w:val="005555D8"/>
    <w:rsid w:val="00555F69"/>
    <w:rsid w:val="00556AED"/>
    <w:rsid w:val="00556BBC"/>
    <w:rsid w:val="00557272"/>
    <w:rsid w:val="005576E8"/>
    <w:rsid w:val="0055786D"/>
    <w:rsid w:val="00557B85"/>
    <w:rsid w:val="00560664"/>
    <w:rsid w:val="00560871"/>
    <w:rsid w:val="0056087A"/>
    <w:rsid w:val="00560E03"/>
    <w:rsid w:val="00561622"/>
    <w:rsid w:val="005617AE"/>
    <w:rsid w:val="005617B4"/>
    <w:rsid w:val="005617BC"/>
    <w:rsid w:val="00561D4C"/>
    <w:rsid w:val="00562F8C"/>
    <w:rsid w:val="00562FA3"/>
    <w:rsid w:val="005636D6"/>
    <w:rsid w:val="00563A2A"/>
    <w:rsid w:val="00563BA0"/>
    <w:rsid w:val="005649EC"/>
    <w:rsid w:val="00564A79"/>
    <w:rsid w:val="00565432"/>
    <w:rsid w:val="00565725"/>
    <w:rsid w:val="00565DCC"/>
    <w:rsid w:val="0056677A"/>
    <w:rsid w:val="0056687A"/>
    <w:rsid w:val="00567096"/>
    <w:rsid w:val="005673CD"/>
    <w:rsid w:val="00570459"/>
    <w:rsid w:val="0057079A"/>
    <w:rsid w:val="00570AC0"/>
    <w:rsid w:val="0057126D"/>
    <w:rsid w:val="00571330"/>
    <w:rsid w:val="005723AC"/>
    <w:rsid w:val="0057254E"/>
    <w:rsid w:val="00572A7B"/>
    <w:rsid w:val="00572BBD"/>
    <w:rsid w:val="005736FB"/>
    <w:rsid w:val="005739CD"/>
    <w:rsid w:val="00574158"/>
    <w:rsid w:val="00574393"/>
    <w:rsid w:val="0057461A"/>
    <w:rsid w:val="00574831"/>
    <w:rsid w:val="00574B89"/>
    <w:rsid w:val="00574E67"/>
    <w:rsid w:val="005751A2"/>
    <w:rsid w:val="005754CC"/>
    <w:rsid w:val="00576D3B"/>
    <w:rsid w:val="00576D80"/>
    <w:rsid w:val="005772D0"/>
    <w:rsid w:val="0057791E"/>
    <w:rsid w:val="00577BDD"/>
    <w:rsid w:val="005800A3"/>
    <w:rsid w:val="005820B3"/>
    <w:rsid w:val="00582A6B"/>
    <w:rsid w:val="00582C5D"/>
    <w:rsid w:val="00582E17"/>
    <w:rsid w:val="0058312A"/>
    <w:rsid w:val="00583478"/>
    <w:rsid w:val="005836E8"/>
    <w:rsid w:val="00583DD9"/>
    <w:rsid w:val="00584650"/>
    <w:rsid w:val="005847E9"/>
    <w:rsid w:val="0058483E"/>
    <w:rsid w:val="005848E0"/>
    <w:rsid w:val="005858D8"/>
    <w:rsid w:val="00585F82"/>
    <w:rsid w:val="00586427"/>
    <w:rsid w:val="0058646B"/>
    <w:rsid w:val="005864D7"/>
    <w:rsid w:val="00586884"/>
    <w:rsid w:val="00586C22"/>
    <w:rsid w:val="00586DE6"/>
    <w:rsid w:val="0058715F"/>
    <w:rsid w:val="0058734C"/>
    <w:rsid w:val="0058773D"/>
    <w:rsid w:val="00587A6B"/>
    <w:rsid w:val="00587A6E"/>
    <w:rsid w:val="00587A8C"/>
    <w:rsid w:val="00587ADB"/>
    <w:rsid w:val="005908B9"/>
    <w:rsid w:val="00590FE9"/>
    <w:rsid w:val="00592426"/>
    <w:rsid w:val="005929D8"/>
    <w:rsid w:val="00593289"/>
    <w:rsid w:val="00594E61"/>
    <w:rsid w:val="00594F2C"/>
    <w:rsid w:val="005951F7"/>
    <w:rsid w:val="00595A2E"/>
    <w:rsid w:val="00595D42"/>
    <w:rsid w:val="0059601B"/>
    <w:rsid w:val="0059636B"/>
    <w:rsid w:val="00596C0F"/>
    <w:rsid w:val="00596D95"/>
    <w:rsid w:val="00597025"/>
    <w:rsid w:val="0059791A"/>
    <w:rsid w:val="00597A53"/>
    <w:rsid w:val="00597C52"/>
    <w:rsid w:val="00597DFB"/>
    <w:rsid w:val="00597F1D"/>
    <w:rsid w:val="005A07D4"/>
    <w:rsid w:val="005A09E9"/>
    <w:rsid w:val="005A0B11"/>
    <w:rsid w:val="005A0D1C"/>
    <w:rsid w:val="005A0D83"/>
    <w:rsid w:val="005A0E2E"/>
    <w:rsid w:val="005A11D1"/>
    <w:rsid w:val="005A1638"/>
    <w:rsid w:val="005A1A43"/>
    <w:rsid w:val="005A1EA2"/>
    <w:rsid w:val="005A26E4"/>
    <w:rsid w:val="005A278A"/>
    <w:rsid w:val="005A27D3"/>
    <w:rsid w:val="005A298F"/>
    <w:rsid w:val="005A3F77"/>
    <w:rsid w:val="005A42E0"/>
    <w:rsid w:val="005A431C"/>
    <w:rsid w:val="005A4BD4"/>
    <w:rsid w:val="005A4C38"/>
    <w:rsid w:val="005A58F2"/>
    <w:rsid w:val="005A65B0"/>
    <w:rsid w:val="005A6728"/>
    <w:rsid w:val="005A6F9F"/>
    <w:rsid w:val="005A73B8"/>
    <w:rsid w:val="005A7414"/>
    <w:rsid w:val="005A77FC"/>
    <w:rsid w:val="005A78F4"/>
    <w:rsid w:val="005A7AAA"/>
    <w:rsid w:val="005A7D31"/>
    <w:rsid w:val="005A7FEA"/>
    <w:rsid w:val="005B00B9"/>
    <w:rsid w:val="005B0E0F"/>
    <w:rsid w:val="005B1242"/>
    <w:rsid w:val="005B1259"/>
    <w:rsid w:val="005B138C"/>
    <w:rsid w:val="005B17EE"/>
    <w:rsid w:val="005B1E17"/>
    <w:rsid w:val="005B1EA5"/>
    <w:rsid w:val="005B25EF"/>
    <w:rsid w:val="005B27B5"/>
    <w:rsid w:val="005B379B"/>
    <w:rsid w:val="005B392C"/>
    <w:rsid w:val="005B3A7E"/>
    <w:rsid w:val="005B4D53"/>
    <w:rsid w:val="005B517D"/>
    <w:rsid w:val="005B51FB"/>
    <w:rsid w:val="005B5402"/>
    <w:rsid w:val="005B59CC"/>
    <w:rsid w:val="005B5BC1"/>
    <w:rsid w:val="005B68B2"/>
    <w:rsid w:val="005B6A52"/>
    <w:rsid w:val="005B6E30"/>
    <w:rsid w:val="005B716E"/>
    <w:rsid w:val="005B78D9"/>
    <w:rsid w:val="005B7E17"/>
    <w:rsid w:val="005B7E2F"/>
    <w:rsid w:val="005C0D35"/>
    <w:rsid w:val="005C0ECE"/>
    <w:rsid w:val="005C1394"/>
    <w:rsid w:val="005C1593"/>
    <w:rsid w:val="005C160E"/>
    <w:rsid w:val="005C19F2"/>
    <w:rsid w:val="005C1D2A"/>
    <w:rsid w:val="005C23E3"/>
    <w:rsid w:val="005C2E3D"/>
    <w:rsid w:val="005C2F13"/>
    <w:rsid w:val="005C3978"/>
    <w:rsid w:val="005C48E5"/>
    <w:rsid w:val="005C5D38"/>
    <w:rsid w:val="005C5D6D"/>
    <w:rsid w:val="005C6330"/>
    <w:rsid w:val="005C68D8"/>
    <w:rsid w:val="005C72E2"/>
    <w:rsid w:val="005C7BC2"/>
    <w:rsid w:val="005C7CC0"/>
    <w:rsid w:val="005D02FB"/>
    <w:rsid w:val="005D0580"/>
    <w:rsid w:val="005D0909"/>
    <w:rsid w:val="005D0BBC"/>
    <w:rsid w:val="005D0C54"/>
    <w:rsid w:val="005D0E47"/>
    <w:rsid w:val="005D0F2F"/>
    <w:rsid w:val="005D1459"/>
    <w:rsid w:val="005D17D4"/>
    <w:rsid w:val="005D191C"/>
    <w:rsid w:val="005D1985"/>
    <w:rsid w:val="005D2246"/>
    <w:rsid w:val="005D274F"/>
    <w:rsid w:val="005D2A88"/>
    <w:rsid w:val="005D2A96"/>
    <w:rsid w:val="005D2ACD"/>
    <w:rsid w:val="005D2EBB"/>
    <w:rsid w:val="005D32BD"/>
    <w:rsid w:val="005D3639"/>
    <w:rsid w:val="005D3CF3"/>
    <w:rsid w:val="005D3F4C"/>
    <w:rsid w:val="005D454D"/>
    <w:rsid w:val="005D4625"/>
    <w:rsid w:val="005D4AC1"/>
    <w:rsid w:val="005D4D91"/>
    <w:rsid w:val="005D5070"/>
    <w:rsid w:val="005D51B2"/>
    <w:rsid w:val="005D5A1F"/>
    <w:rsid w:val="005D6820"/>
    <w:rsid w:val="005D6DF7"/>
    <w:rsid w:val="005D7359"/>
    <w:rsid w:val="005D7910"/>
    <w:rsid w:val="005D794B"/>
    <w:rsid w:val="005D7D03"/>
    <w:rsid w:val="005E058F"/>
    <w:rsid w:val="005E0687"/>
    <w:rsid w:val="005E0811"/>
    <w:rsid w:val="005E0894"/>
    <w:rsid w:val="005E0C2C"/>
    <w:rsid w:val="005E1278"/>
    <w:rsid w:val="005E1D2C"/>
    <w:rsid w:val="005E1D64"/>
    <w:rsid w:val="005E1EF5"/>
    <w:rsid w:val="005E2092"/>
    <w:rsid w:val="005E27BE"/>
    <w:rsid w:val="005E2D71"/>
    <w:rsid w:val="005E34A4"/>
    <w:rsid w:val="005E3770"/>
    <w:rsid w:val="005E37DC"/>
    <w:rsid w:val="005E3CC3"/>
    <w:rsid w:val="005E3D95"/>
    <w:rsid w:val="005E477F"/>
    <w:rsid w:val="005E4DAD"/>
    <w:rsid w:val="005E51E9"/>
    <w:rsid w:val="005E5221"/>
    <w:rsid w:val="005E56A1"/>
    <w:rsid w:val="005E570B"/>
    <w:rsid w:val="005E5771"/>
    <w:rsid w:val="005E5CB6"/>
    <w:rsid w:val="005E5E65"/>
    <w:rsid w:val="005E5F5C"/>
    <w:rsid w:val="005E6C02"/>
    <w:rsid w:val="005E6E1C"/>
    <w:rsid w:val="005E7023"/>
    <w:rsid w:val="005E7448"/>
    <w:rsid w:val="005E7B2B"/>
    <w:rsid w:val="005E7B5E"/>
    <w:rsid w:val="005E7D6A"/>
    <w:rsid w:val="005E7FC9"/>
    <w:rsid w:val="005F034E"/>
    <w:rsid w:val="005F12EE"/>
    <w:rsid w:val="005F13ED"/>
    <w:rsid w:val="005F1CEB"/>
    <w:rsid w:val="005F2082"/>
    <w:rsid w:val="005F20BB"/>
    <w:rsid w:val="005F2F53"/>
    <w:rsid w:val="005F32A2"/>
    <w:rsid w:val="005F3700"/>
    <w:rsid w:val="005F39DF"/>
    <w:rsid w:val="005F3EE8"/>
    <w:rsid w:val="005F3F4C"/>
    <w:rsid w:val="005F43BE"/>
    <w:rsid w:val="005F43DA"/>
    <w:rsid w:val="005F451E"/>
    <w:rsid w:val="005F49D3"/>
    <w:rsid w:val="005F503F"/>
    <w:rsid w:val="005F5148"/>
    <w:rsid w:val="005F5154"/>
    <w:rsid w:val="005F53CD"/>
    <w:rsid w:val="005F5A54"/>
    <w:rsid w:val="005F5B59"/>
    <w:rsid w:val="006002EB"/>
    <w:rsid w:val="006003AA"/>
    <w:rsid w:val="0060058E"/>
    <w:rsid w:val="00600C42"/>
    <w:rsid w:val="00601287"/>
    <w:rsid w:val="00601682"/>
    <w:rsid w:val="006020BF"/>
    <w:rsid w:val="00602775"/>
    <w:rsid w:val="00602AC9"/>
    <w:rsid w:val="0060350C"/>
    <w:rsid w:val="00603BAA"/>
    <w:rsid w:val="00604938"/>
    <w:rsid w:val="00604979"/>
    <w:rsid w:val="00604A48"/>
    <w:rsid w:val="00604FA1"/>
    <w:rsid w:val="00605094"/>
    <w:rsid w:val="00605457"/>
    <w:rsid w:val="00605572"/>
    <w:rsid w:val="0060591A"/>
    <w:rsid w:val="0060596C"/>
    <w:rsid w:val="00605C56"/>
    <w:rsid w:val="00605F6C"/>
    <w:rsid w:val="0060609F"/>
    <w:rsid w:val="006062AE"/>
    <w:rsid w:val="0060696C"/>
    <w:rsid w:val="00606D85"/>
    <w:rsid w:val="00607A91"/>
    <w:rsid w:val="0061044C"/>
    <w:rsid w:val="006106FD"/>
    <w:rsid w:val="006107C3"/>
    <w:rsid w:val="00610B92"/>
    <w:rsid w:val="00610BD5"/>
    <w:rsid w:val="006112C1"/>
    <w:rsid w:val="00611570"/>
    <w:rsid w:val="006117B8"/>
    <w:rsid w:val="00611CEF"/>
    <w:rsid w:val="0061202D"/>
    <w:rsid w:val="006120DE"/>
    <w:rsid w:val="00612242"/>
    <w:rsid w:val="00612396"/>
    <w:rsid w:val="00612C51"/>
    <w:rsid w:val="00612F52"/>
    <w:rsid w:val="00613B13"/>
    <w:rsid w:val="006140CB"/>
    <w:rsid w:val="006140D6"/>
    <w:rsid w:val="006142A7"/>
    <w:rsid w:val="0061451E"/>
    <w:rsid w:val="0061602C"/>
    <w:rsid w:val="00616561"/>
    <w:rsid w:val="00616C85"/>
    <w:rsid w:val="00617417"/>
    <w:rsid w:val="00617863"/>
    <w:rsid w:val="00617E1B"/>
    <w:rsid w:val="00617F9F"/>
    <w:rsid w:val="00620108"/>
    <w:rsid w:val="00620CDC"/>
    <w:rsid w:val="006212BD"/>
    <w:rsid w:val="0062240D"/>
    <w:rsid w:val="00622532"/>
    <w:rsid w:val="0062289E"/>
    <w:rsid w:val="00622A1E"/>
    <w:rsid w:val="00622BF6"/>
    <w:rsid w:val="0062301A"/>
    <w:rsid w:val="006238F7"/>
    <w:rsid w:val="00623A34"/>
    <w:rsid w:val="00624B30"/>
    <w:rsid w:val="00624B6D"/>
    <w:rsid w:val="00624D45"/>
    <w:rsid w:val="00625012"/>
    <w:rsid w:val="00625597"/>
    <w:rsid w:val="00625A70"/>
    <w:rsid w:val="00625AC2"/>
    <w:rsid w:val="0062642A"/>
    <w:rsid w:val="00626A74"/>
    <w:rsid w:val="006276D5"/>
    <w:rsid w:val="006278E5"/>
    <w:rsid w:val="00627A72"/>
    <w:rsid w:val="00630032"/>
    <w:rsid w:val="00630644"/>
    <w:rsid w:val="006314F7"/>
    <w:rsid w:val="006317E2"/>
    <w:rsid w:val="0063196B"/>
    <w:rsid w:val="006322F1"/>
    <w:rsid w:val="006329C6"/>
    <w:rsid w:val="00633015"/>
    <w:rsid w:val="006334B7"/>
    <w:rsid w:val="006335E3"/>
    <w:rsid w:val="00633F44"/>
    <w:rsid w:val="00634275"/>
    <w:rsid w:val="00634334"/>
    <w:rsid w:val="00634787"/>
    <w:rsid w:val="00635450"/>
    <w:rsid w:val="00635810"/>
    <w:rsid w:val="00636211"/>
    <w:rsid w:val="006367CC"/>
    <w:rsid w:val="00636E86"/>
    <w:rsid w:val="00637594"/>
    <w:rsid w:val="00637620"/>
    <w:rsid w:val="006404AB"/>
    <w:rsid w:val="00640DA1"/>
    <w:rsid w:val="006411C0"/>
    <w:rsid w:val="006413DA"/>
    <w:rsid w:val="00641481"/>
    <w:rsid w:val="00641D13"/>
    <w:rsid w:val="00641EF1"/>
    <w:rsid w:val="006423D7"/>
    <w:rsid w:val="00642532"/>
    <w:rsid w:val="0064255E"/>
    <w:rsid w:val="006425B5"/>
    <w:rsid w:val="0064266B"/>
    <w:rsid w:val="006427F7"/>
    <w:rsid w:val="0064305B"/>
    <w:rsid w:val="00643699"/>
    <w:rsid w:val="0064391A"/>
    <w:rsid w:val="0064399F"/>
    <w:rsid w:val="00643A1A"/>
    <w:rsid w:val="00644911"/>
    <w:rsid w:val="00644974"/>
    <w:rsid w:val="006450B9"/>
    <w:rsid w:val="0064527E"/>
    <w:rsid w:val="00645500"/>
    <w:rsid w:val="006459E1"/>
    <w:rsid w:val="00646434"/>
    <w:rsid w:val="00646952"/>
    <w:rsid w:val="00646A1F"/>
    <w:rsid w:val="00646CBB"/>
    <w:rsid w:val="006473DF"/>
    <w:rsid w:val="00647523"/>
    <w:rsid w:val="00647D9E"/>
    <w:rsid w:val="006504D2"/>
    <w:rsid w:val="0065075A"/>
    <w:rsid w:val="00650F41"/>
    <w:rsid w:val="006512A2"/>
    <w:rsid w:val="006512F0"/>
    <w:rsid w:val="0065135D"/>
    <w:rsid w:val="006514DA"/>
    <w:rsid w:val="006514E1"/>
    <w:rsid w:val="0065167B"/>
    <w:rsid w:val="00651ADD"/>
    <w:rsid w:val="0065203C"/>
    <w:rsid w:val="006525BC"/>
    <w:rsid w:val="00652B68"/>
    <w:rsid w:val="00652F5B"/>
    <w:rsid w:val="0065355D"/>
    <w:rsid w:val="006535ED"/>
    <w:rsid w:val="00653772"/>
    <w:rsid w:val="00653C10"/>
    <w:rsid w:val="00653EFB"/>
    <w:rsid w:val="00654069"/>
    <w:rsid w:val="006544DE"/>
    <w:rsid w:val="00654F54"/>
    <w:rsid w:val="0065562A"/>
    <w:rsid w:val="00655698"/>
    <w:rsid w:val="00655DCB"/>
    <w:rsid w:val="00656562"/>
    <w:rsid w:val="00656A2E"/>
    <w:rsid w:val="00657034"/>
    <w:rsid w:val="00657330"/>
    <w:rsid w:val="0065734A"/>
    <w:rsid w:val="00657437"/>
    <w:rsid w:val="00657668"/>
    <w:rsid w:val="006577C8"/>
    <w:rsid w:val="00657F19"/>
    <w:rsid w:val="006604D4"/>
    <w:rsid w:val="00660945"/>
    <w:rsid w:val="006610CC"/>
    <w:rsid w:val="00661433"/>
    <w:rsid w:val="006618F5"/>
    <w:rsid w:val="00661B16"/>
    <w:rsid w:val="00662089"/>
    <w:rsid w:val="006622B1"/>
    <w:rsid w:val="0066237B"/>
    <w:rsid w:val="00662D4B"/>
    <w:rsid w:val="00662DDB"/>
    <w:rsid w:val="00663260"/>
    <w:rsid w:val="0066399C"/>
    <w:rsid w:val="00663C76"/>
    <w:rsid w:val="00664126"/>
    <w:rsid w:val="0066452E"/>
    <w:rsid w:val="00664720"/>
    <w:rsid w:val="006647C3"/>
    <w:rsid w:val="00664E65"/>
    <w:rsid w:val="00664FB3"/>
    <w:rsid w:val="0066522E"/>
    <w:rsid w:val="00665CFF"/>
    <w:rsid w:val="00665EA0"/>
    <w:rsid w:val="00666634"/>
    <w:rsid w:val="006666E6"/>
    <w:rsid w:val="00666AEF"/>
    <w:rsid w:val="00667265"/>
    <w:rsid w:val="00670114"/>
    <w:rsid w:val="00670BC0"/>
    <w:rsid w:val="00671809"/>
    <w:rsid w:val="00671E00"/>
    <w:rsid w:val="0067217D"/>
    <w:rsid w:val="00672282"/>
    <w:rsid w:val="006723AE"/>
    <w:rsid w:val="0067288F"/>
    <w:rsid w:val="00673005"/>
    <w:rsid w:val="006730B9"/>
    <w:rsid w:val="00673600"/>
    <w:rsid w:val="006742CB"/>
    <w:rsid w:val="00674BF5"/>
    <w:rsid w:val="006755C6"/>
    <w:rsid w:val="00675CAE"/>
    <w:rsid w:val="00675CD1"/>
    <w:rsid w:val="00675D5C"/>
    <w:rsid w:val="00676653"/>
    <w:rsid w:val="00677332"/>
    <w:rsid w:val="00677453"/>
    <w:rsid w:val="0067755C"/>
    <w:rsid w:val="006778F6"/>
    <w:rsid w:val="0067796F"/>
    <w:rsid w:val="006779B4"/>
    <w:rsid w:val="00677AA1"/>
    <w:rsid w:val="00677B9F"/>
    <w:rsid w:val="00677F2C"/>
    <w:rsid w:val="0068045C"/>
    <w:rsid w:val="006819E5"/>
    <w:rsid w:val="00682458"/>
    <w:rsid w:val="00682570"/>
    <w:rsid w:val="00682D63"/>
    <w:rsid w:val="00682DF5"/>
    <w:rsid w:val="00684326"/>
    <w:rsid w:val="00684F7B"/>
    <w:rsid w:val="006851AE"/>
    <w:rsid w:val="006853F8"/>
    <w:rsid w:val="0068581C"/>
    <w:rsid w:val="006861B7"/>
    <w:rsid w:val="006865D0"/>
    <w:rsid w:val="00686B53"/>
    <w:rsid w:val="00686CE9"/>
    <w:rsid w:val="00686FE2"/>
    <w:rsid w:val="0068703F"/>
    <w:rsid w:val="00687074"/>
    <w:rsid w:val="006878FD"/>
    <w:rsid w:val="0069078A"/>
    <w:rsid w:val="00691952"/>
    <w:rsid w:val="00691BB0"/>
    <w:rsid w:val="00691EBA"/>
    <w:rsid w:val="0069229E"/>
    <w:rsid w:val="00692DC1"/>
    <w:rsid w:val="00694043"/>
    <w:rsid w:val="00694452"/>
    <w:rsid w:val="006945AE"/>
    <w:rsid w:val="00694A14"/>
    <w:rsid w:val="00694DBC"/>
    <w:rsid w:val="0069573B"/>
    <w:rsid w:val="0069584A"/>
    <w:rsid w:val="006959A6"/>
    <w:rsid w:val="00696944"/>
    <w:rsid w:val="00696D30"/>
    <w:rsid w:val="006970F4"/>
    <w:rsid w:val="006A002A"/>
    <w:rsid w:val="006A007E"/>
    <w:rsid w:val="006A01E8"/>
    <w:rsid w:val="006A0819"/>
    <w:rsid w:val="006A0F7C"/>
    <w:rsid w:val="006A13B1"/>
    <w:rsid w:val="006A16CD"/>
    <w:rsid w:val="006A19A4"/>
    <w:rsid w:val="006A2019"/>
    <w:rsid w:val="006A242C"/>
    <w:rsid w:val="006A3156"/>
    <w:rsid w:val="006A3219"/>
    <w:rsid w:val="006A3BB3"/>
    <w:rsid w:val="006A50DF"/>
    <w:rsid w:val="006A5B8F"/>
    <w:rsid w:val="006A5C00"/>
    <w:rsid w:val="006A6CA8"/>
    <w:rsid w:val="006A7127"/>
    <w:rsid w:val="006A72B7"/>
    <w:rsid w:val="006A7B63"/>
    <w:rsid w:val="006B080A"/>
    <w:rsid w:val="006B0CF0"/>
    <w:rsid w:val="006B0FEF"/>
    <w:rsid w:val="006B1544"/>
    <w:rsid w:val="006B15EF"/>
    <w:rsid w:val="006B1901"/>
    <w:rsid w:val="006B20F5"/>
    <w:rsid w:val="006B2845"/>
    <w:rsid w:val="006B2AA6"/>
    <w:rsid w:val="006B2B51"/>
    <w:rsid w:val="006B323A"/>
    <w:rsid w:val="006B35B1"/>
    <w:rsid w:val="006B38C3"/>
    <w:rsid w:val="006B3931"/>
    <w:rsid w:val="006B3B62"/>
    <w:rsid w:val="006B40C7"/>
    <w:rsid w:val="006B4FEF"/>
    <w:rsid w:val="006B5875"/>
    <w:rsid w:val="006B59CA"/>
    <w:rsid w:val="006B5E1A"/>
    <w:rsid w:val="006B5EB4"/>
    <w:rsid w:val="006B64C2"/>
    <w:rsid w:val="006B6915"/>
    <w:rsid w:val="006B6CB0"/>
    <w:rsid w:val="006B7104"/>
    <w:rsid w:val="006B74BB"/>
    <w:rsid w:val="006B74F3"/>
    <w:rsid w:val="006B7E7C"/>
    <w:rsid w:val="006C0162"/>
    <w:rsid w:val="006C0572"/>
    <w:rsid w:val="006C05D9"/>
    <w:rsid w:val="006C061B"/>
    <w:rsid w:val="006C065A"/>
    <w:rsid w:val="006C0E40"/>
    <w:rsid w:val="006C159C"/>
    <w:rsid w:val="006C1678"/>
    <w:rsid w:val="006C2960"/>
    <w:rsid w:val="006C2DF9"/>
    <w:rsid w:val="006C36C5"/>
    <w:rsid w:val="006C38CE"/>
    <w:rsid w:val="006C3E21"/>
    <w:rsid w:val="006C3E8E"/>
    <w:rsid w:val="006C443B"/>
    <w:rsid w:val="006C4590"/>
    <w:rsid w:val="006C47D7"/>
    <w:rsid w:val="006C4A7D"/>
    <w:rsid w:val="006C5979"/>
    <w:rsid w:val="006C597E"/>
    <w:rsid w:val="006C5C99"/>
    <w:rsid w:val="006C5D7F"/>
    <w:rsid w:val="006C5E5B"/>
    <w:rsid w:val="006C6102"/>
    <w:rsid w:val="006C67E5"/>
    <w:rsid w:val="006C6AC9"/>
    <w:rsid w:val="006C6C89"/>
    <w:rsid w:val="006C6D11"/>
    <w:rsid w:val="006C6EE9"/>
    <w:rsid w:val="006C7380"/>
    <w:rsid w:val="006C75D1"/>
    <w:rsid w:val="006C788F"/>
    <w:rsid w:val="006C7CA3"/>
    <w:rsid w:val="006C7EAB"/>
    <w:rsid w:val="006CC49D"/>
    <w:rsid w:val="006D0011"/>
    <w:rsid w:val="006D01AD"/>
    <w:rsid w:val="006D08A4"/>
    <w:rsid w:val="006D1210"/>
    <w:rsid w:val="006D135C"/>
    <w:rsid w:val="006D2470"/>
    <w:rsid w:val="006D2B8D"/>
    <w:rsid w:val="006D2BD9"/>
    <w:rsid w:val="006D3171"/>
    <w:rsid w:val="006D317D"/>
    <w:rsid w:val="006D3380"/>
    <w:rsid w:val="006D3BE1"/>
    <w:rsid w:val="006D3E6B"/>
    <w:rsid w:val="006D42B2"/>
    <w:rsid w:val="006D44D6"/>
    <w:rsid w:val="006D565E"/>
    <w:rsid w:val="006D5C79"/>
    <w:rsid w:val="006D5D60"/>
    <w:rsid w:val="006D615E"/>
    <w:rsid w:val="006D619E"/>
    <w:rsid w:val="006D65C7"/>
    <w:rsid w:val="006D6C57"/>
    <w:rsid w:val="006D7330"/>
    <w:rsid w:val="006D7524"/>
    <w:rsid w:val="006D763E"/>
    <w:rsid w:val="006D765F"/>
    <w:rsid w:val="006E0716"/>
    <w:rsid w:val="006E0D94"/>
    <w:rsid w:val="006E13D1"/>
    <w:rsid w:val="006E14D9"/>
    <w:rsid w:val="006E1F72"/>
    <w:rsid w:val="006E2617"/>
    <w:rsid w:val="006E2A94"/>
    <w:rsid w:val="006E363B"/>
    <w:rsid w:val="006E37DF"/>
    <w:rsid w:val="006E534C"/>
    <w:rsid w:val="006E54B2"/>
    <w:rsid w:val="006E573C"/>
    <w:rsid w:val="006E59BD"/>
    <w:rsid w:val="006E5C2F"/>
    <w:rsid w:val="006E5CEB"/>
    <w:rsid w:val="006E5F5F"/>
    <w:rsid w:val="006E6110"/>
    <w:rsid w:val="006E6AB0"/>
    <w:rsid w:val="006E6D5A"/>
    <w:rsid w:val="006E6D84"/>
    <w:rsid w:val="006E74BC"/>
    <w:rsid w:val="006E7684"/>
    <w:rsid w:val="006E76B8"/>
    <w:rsid w:val="006E7875"/>
    <w:rsid w:val="006F0078"/>
    <w:rsid w:val="006F016A"/>
    <w:rsid w:val="006F03C7"/>
    <w:rsid w:val="006F0588"/>
    <w:rsid w:val="006F13B8"/>
    <w:rsid w:val="006F152C"/>
    <w:rsid w:val="006F1602"/>
    <w:rsid w:val="006F189F"/>
    <w:rsid w:val="006F1BE5"/>
    <w:rsid w:val="006F1ECB"/>
    <w:rsid w:val="006F23FC"/>
    <w:rsid w:val="006F2626"/>
    <w:rsid w:val="006F28D8"/>
    <w:rsid w:val="006F2B8B"/>
    <w:rsid w:val="006F3283"/>
    <w:rsid w:val="006F3305"/>
    <w:rsid w:val="006F3FC3"/>
    <w:rsid w:val="006F4825"/>
    <w:rsid w:val="006F4E4B"/>
    <w:rsid w:val="006F5098"/>
    <w:rsid w:val="006F535F"/>
    <w:rsid w:val="006F5496"/>
    <w:rsid w:val="006F55A0"/>
    <w:rsid w:val="006F59D5"/>
    <w:rsid w:val="006F5C7B"/>
    <w:rsid w:val="006F5EC7"/>
    <w:rsid w:val="006F6325"/>
    <w:rsid w:val="006F6A7A"/>
    <w:rsid w:val="006F718A"/>
    <w:rsid w:val="006F760E"/>
    <w:rsid w:val="006F7DB8"/>
    <w:rsid w:val="00701570"/>
    <w:rsid w:val="0070161C"/>
    <w:rsid w:val="007017C2"/>
    <w:rsid w:val="00701D52"/>
    <w:rsid w:val="00702CEF"/>
    <w:rsid w:val="007039D7"/>
    <w:rsid w:val="00703B4C"/>
    <w:rsid w:val="00703BD6"/>
    <w:rsid w:val="00704874"/>
    <w:rsid w:val="00704BBE"/>
    <w:rsid w:val="007056B8"/>
    <w:rsid w:val="00705B3F"/>
    <w:rsid w:val="00705C1C"/>
    <w:rsid w:val="007068CC"/>
    <w:rsid w:val="00706C1C"/>
    <w:rsid w:val="007075C1"/>
    <w:rsid w:val="00707B3B"/>
    <w:rsid w:val="00707BCE"/>
    <w:rsid w:val="00710780"/>
    <w:rsid w:val="00710A5F"/>
    <w:rsid w:val="00710C13"/>
    <w:rsid w:val="00710C22"/>
    <w:rsid w:val="00710CAB"/>
    <w:rsid w:val="0071111A"/>
    <w:rsid w:val="007113A2"/>
    <w:rsid w:val="00711EB7"/>
    <w:rsid w:val="00713B5B"/>
    <w:rsid w:val="0071488E"/>
    <w:rsid w:val="00714982"/>
    <w:rsid w:val="00714987"/>
    <w:rsid w:val="00715BA0"/>
    <w:rsid w:val="00716788"/>
    <w:rsid w:val="00716A88"/>
    <w:rsid w:val="007171EF"/>
    <w:rsid w:val="00717AF1"/>
    <w:rsid w:val="0072007B"/>
    <w:rsid w:val="0072007E"/>
    <w:rsid w:val="007202F3"/>
    <w:rsid w:val="007203E9"/>
    <w:rsid w:val="0072054C"/>
    <w:rsid w:val="00720A30"/>
    <w:rsid w:val="00720A6E"/>
    <w:rsid w:val="00720D31"/>
    <w:rsid w:val="00720D92"/>
    <w:rsid w:val="00721E4C"/>
    <w:rsid w:val="0072232B"/>
    <w:rsid w:val="0072233F"/>
    <w:rsid w:val="0072290A"/>
    <w:rsid w:val="00722C64"/>
    <w:rsid w:val="00722EC5"/>
    <w:rsid w:val="00723058"/>
    <w:rsid w:val="0072361D"/>
    <w:rsid w:val="00723765"/>
    <w:rsid w:val="00724B33"/>
    <w:rsid w:val="00724CCD"/>
    <w:rsid w:val="00724D04"/>
    <w:rsid w:val="0072540F"/>
    <w:rsid w:val="0072547B"/>
    <w:rsid w:val="00725809"/>
    <w:rsid w:val="00727187"/>
    <w:rsid w:val="00727440"/>
    <w:rsid w:val="00727853"/>
    <w:rsid w:val="0072790A"/>
    <w:rsid w:val="00730036"/>
    <w:rsid w:val="0073016A"/>
    <w:rsid w:val="00730C85"/>
    <w:rsid w:val="007311C3"/>
    <w:rsid w:val="0073140E"/>
    <w:rsid w:val="00731680"/>
    <w:rsid w:val="00731D06"/>
    <w:rsid w:val="00732027"/>
    <w:rsid w:val="007320C2"/>
    <w:rsid w:val="007323E3"/>
    <w:rsid w:val="00732FD1"/>
    <w:rsid w:val="0073341B"/>
    <w:rsid w:val="007339EB"/>
    <w:rsid w:val="00733AC5"/>
    <w:rsid w:val="007343C9"/>
    <w:rsid w:val="00734676"/>
    <w:rsid w:val="007349AC"/>
    <w:rsid w:val="00734BD0"/>
    <w:rsid w:val="00735230"/>
    <w:rsid w:val="007353CC"/>
    <w:rsid w:val="00735A2E"/>
    <w:rsid w:val="00735CEA"/>
    <w:rsid w:val="007363FC"/>
    <w:rsid w:val="00737915"/>
    <w:rsid w:val="00737AA0"/>
    <w:rsid w:val="00737C4E"/>
    <w:rsid w:val="00740F9C"/>
    <w:rsid w:val="007413BC"/>
    <w:rsid w:val="0074189F"/>
    <w:rsid w:val="00742C55"/>
    <w:rsid w:val="0074316A"/>
    <w:rsid w:val="0074379F"/>
    <w:rsid w:val="00743DD5"/>
    <w:rsid w:val="00743EE4"/>
    <w:rsid w:val="00743FCC"/>
    <w:rsid w:val="00744863"/>
    <w:rsid w:val="00744E6E"/>
    <w:rsid w:val="00744EB1"/>
    <w:rsid w:val="007450EF"/>
    <w:rsid w:val="0074521B"/>
    <w:rsid w:val="007456F4"/>
    <w:rsid w:val="00746449"/>
    <w:rsid w:val="00746694"/>
    <w:rsid w:val="00746791"/>
    <w:rsid w:val="007467BD"/>
    <w:rsid w:val="00747616"/>
    <w:rsid w:val="00750095"/>
    <w:rsid w:val="0075020E"/>
    <w:rsid w:val="0075041E"/>
    <w:rsid w:val="00750A88"/>
    <w:rsid w:val="00750BE0"/>
    <w:rsid w:val="00751298"/>
    <w:rsid w:val="007519C5"/>
    <w:rsid w:val="00753225"/>
    <w:rsid w:val="0075389F"/>
    <w:rsid w:val="00754215"/>
    <w:rsid w:val="00754809"/>
    <w:rsid w:val="00754B47"/>
    <w:rsid w:val="0075530B"/>
    <w:rsid w:val="007553AC"/>
    <w:rsid w:val="0075577E"/>
    <w:rsid w:val="00755CEC"/>
    <w:rsid w:val="00755D86"/>
    <w:rsid w:val="007572DC"/>
    <w:rsid w:val="00760557"/>
    <w:rsid w:val="00760B35"/>
    <w:rsid w:val="00760DB4"/>
    <w:rsid w:val="0076131A"/>
    <w:rsid w:val="00761C16"/>
    <w:rsid w:val="00761D57"/>
    <w:rsid w:val="00761EB8"/>
    <w:rsid w:val="00762F9D"/>
    <w:rsid w:val="00762FD4"/>
    <w:rsid w:val="00763905"/>
    <w:rsid w:val="0076407D"/>
    <w:rsid w:val="00764732"/>
    <w:rsid w:val="00764F01"/>
    <w:rsid w:val="00765F55"/>
    <w:rsid w:val="0076639E"/>
    <w:rsid w:val="00767369"/>
    <w:rsid w:val="0076748A"/>
    <w:rsid w:val="007676EE"/>
    <w:rsid w:val="00767AB9"/>
    <w:rsid w:val="00770D6A"/>
    <w:rsid w:val="00770F3E"/>
    <w:rsid w:val="0077137A"/>
    <w:rsid w:val="00771E9E"/>
    <w:rsid w:val="00771F25"/>
    <w:rsid w:val="00772793"/>
    <w:rsid w:val="00772A04"/>
    <w:rsid w:val="00772A53"/>
    <w:rsid w:val="00772C1F"/>
    <w:rsid w:val="007730CB"/>
    <w:rsid w:val="007732C9"/>
    <w:rsid w:val="00773415"/>
    <w:rsid w:val="007749B3"/>
    <w:rsid w:val="00774C36"/>
    <w:rsid w:val="00774EA2"/>
    <w:rsid w:val="00774F45"/>
    <w:rsid w:val="007750B7"/>
    <w:rsid w:val="007752F3"/>
    <w:rsid w:val="007759D3"/>
    <w:rsid w:val="007759DB"/>
    <w:rsid w:val="00776340"/>
    <w:rsid w:val="00776555"/>
    <w:rsid w:val="00776C85"/>
    <w:rsid w:val="007770F5"/>
    <w:rsid w:val="00777488"/>
    <w:rsid w:val="00777DAE"/>
    <w:rsid w:val="00780506"/>
    <w:rsid w:val="007806F3"/>
    <w:rsid w:val="00780A15"/>
    <w:rsid w:val="00780C8A"/>
    <w:rsid w:val="00780F14"/>
    <w:rsid w:val="007814A8"/>
    <w:rsid w:val="0078151D"/>
    <w:rsid w:val="0078164B"/>
    <w:rsid w:val="00781E2D"/>
    <w:rsid w:val="007821D7"/>
    <w:rsid w:val="00782EE0"/>
    <w:rsid w:val="00782F0F"/>
    <w:rsid w:val="007834C2"/>
    <w:rsid w:val="00783544"/>
    <w:rsid w:val="007835A5"/>
    <w:rsid w:val="00783BDF"/>
    <w:rsid w:val="007853EE"/>
    <w:rsid w:val="007855B8"/>
    <w:rsid w:val="00785D62"/>
    <w:rsid w:val="00785ED0"/>
    <w:rsid w:val="00786650"/>
    <w:rsid w:val="00786718"/>
    <w:rsid w:val="00786E8B"/>
    <w:rsid w:val="00787217"/>
    <w:rsid w:val="0078729C"/>
    <w:rsid w:val="00787660"/>
    <w:rsid w:val="007876CA"/>
    <w:rsid w:val="00787D27"/>
    <w:rsid w:val="00787DA6"/>
    <w:rsid w:val="00787DDB"/>
    <w:rsid w:val="00790035"/>
    <w:rsid w:val="007903D2"/>
    <w:rsid w:val="0079051D"/>
    <w:rsid w:val="0079068B"/>
    <w:rsid w:val="00790D1C"/>
    <w:rsid w:val="00790DDF"/>
    <w:rsid w:val="00790DF0"/>
    <w:rsid w:val="00791655"/>
    <w:rsid w:val="00792147"/>
    <w:rsid w:val="00792B38"/>
    <w:rsid w:val="00792BF0"/>
    <w:rsid w:val="00792C02"/>
    <w:rsid w:val="00793365"/>
    <w:rsid w:val="00793878"/>
    <w:rsid w:val="00793C33"/>
    <w:rsid w:val="00793D1A"/>
    <w:rsid w:val="0079519D"/>
    <w:rsid w:val="007951A4"/>
    <w:rsid w:val="00795397"/>
    <w:rsid w:val="00795843"/>
    <w:rsid w:val="0079584A"/>
    <w:rsid w:val="007959CC"/>
    <w:rsid w:val="00795F4A"/>
    <w:rsid w:val="0079676D"/>
    <w:rsid w:val="00796E32"/>
    <w:rsid w:val="007977E3"/>
    <w:rsid w:val="007A01A9"/>
    <w:rsid w:val="007A0230"/>
    <w:rsid w:val="007A04FF"/>
    <w:rsid w:val="007A0764"/>
    <w:rsid w:val="007A2A9D"/>
    <w:rsid w:val="007A2ADB"/>
    <w:rsid w:val="007A2DB5"/>
    <w:rsid w:val="007A2F85"/>
    <w:rsid w:val="007A3F7D"/>
    <w:rsid w:val="007A4633"/>
    <w:rsid w:val="007A4BCC"/>
    <w:rsid w:val="007A4DE8"/>
    <w:rsid w:val="007A4FEA"/>
    <w:rsid w:val="007A6528"/>
    <w:rsid w:val="007A6E3D"/>
    <w:rsid w:val="007A6E95"/>
    <w:rsid w:val="007A7286"/>
    <w:rsid w:val="007A7B02"/>
    <w:rsid w:val="007A7F3C"/>
    <w:rsid w:val="007B01B2"/>
    <w:rsid w:val="007B0346"/>
    <w:rsid w:val="007B07E7"/>
    <w:rsid w:val="007B118F"/>
    <w:rsid w:val="007B144D"/>
    <w:rsid w:val="007B2C9F"/>
    <w:rsid w:val="007B2EE7"/>
    <w:rsid w:val="007B31C0"/>
    <w:rsid w:val="007B33F7"/>
    <w:rsid w:val="007B3A48"/>
    <w:rsid w:val="007B3C4D"/>
    <w:rsid w:val="007B44A5"/>
    <w:rsid w:val="007B4776"/>
    <w:rsid w:val="007B482E"/>
    <w:rsid w:val="007B51E4"/>
    <w:rsid w:val="007B53C3"/>
    <w:rsid w:val="007B5BCB"/>
    <w:rsid w:val="007B5D82"/>
    <w:rsid w:val="007B6091"/>
    <w:rsid w:val="007B6547"/>
    <w:rsid w:val="007B6939"/>
    <w:rsid w:val="007B7723"/>
    <w:rsid w:val="007B7FE5"/>
    <w:rsid w:val="007C0525"/>
    <w:rsid w:val="007C134F"/>
    <w:rsid w:val="007C13B2"/>
    <w:rsid w:val="007C145E"/>
    <w:rsid w:val="007C15B9"/>
    <w:rsid w:val="007C17A7"/>
    <w:rsid w:val="007C1976"/>
    <w:rsid w:val="007C1B80"/>
    <w:rsid w:val="007C1C50"/>
    <w:rsid w:val="007C3082"/>
    <w:rsid w:val="007C3EC4"/>
    <w:rsid w:val="007C4722"/>
    <w:rsid w:val="007C4A29"/>
    <w:rsid w:val="007C4B3B"/>
    <w:rsid w:val="007C4C2E"/>
    <w:rsid w:val="007C5AC3"/>
    <w:rsid w:val="007C6A8D"/>
    <w:rsid w:val="007C6BD7"/>
    <w:rsid w:val="007C6FF4"/>
    <w:rsid w:val="007C712E"/>
    <w:rsid w:val="007C7BA1"/>
    <w:rsid w:val="007C7E10"/>
    <w:rsid w:val="007C7E3D"/>
    <w:rsid w:val="007D119A"/>
    <w:rsid w:val="007D121B"/>
    <w:rsid w:val="007D13D1"/>
    <w:rsid w:val="007D16D5"/>
    <w:rsid w:val="007D1C76"/>
    <w:rsid w:val="007D215C"/>
    <w:rsid w:val="007D28F8"/>
    <w:rsid w:val="007D3A1D"/>
    <w:rsid w:val="007D3DFD"/>
    <w:rsid w:val="007D411F"/>
    <w:rsid w:val="007D43FA"/>
    <w:rsid w:val="007D44E2"/>
    <w:rsid w:val="007D44F9"/>
    <w:rsid w:val="007D470C"/>
    <w:rsid w:val="007D4D8B"/>
    <w:rsid w:val="007D5258"/>
    <w:rsid w:val="007D5A41"/>
    <w:rsid w:val="007D5BBF"/>
    <w:rsid w:val="007D612E"/>
    <w:rsid w:val="007D61D1"/>
    <w:rsid w:val="007D6766"/>
    <w:rsid w:val="007D691F"/>
    <w:rsid w:val="007D7068"/>
    <w:rsid w:val="007D70B1"/>
    <w:rsid w:val="007D7397"/>
    <w:rsid w:val="007E138B"/>
    <w:rsid w:val="007E1513"/>
    <w:rsid w:val="007E174D"/>
    <w:rsid w:val="007E30E1"/>
    <w:rsid w:val="007E30F2"/>
    <w:rsid w:val="007E3353"/>
    <w:rsid w:val="007E358C"/>
    <w:rsid w:val="007E401D"/>
    <w:rsid w:val="007E5161"/>
    <w:rsid w:val="007E5602"/>
    <w:rsid w:val="007E5F9B"/>
    <w:rsid w:val="007E602F"/>
    <w:rsid w:val="007E6AAD"/>
    <w:rsid w:val="007E702F"/>
    <w:rsid w:val="007E788C"/>
    <w:rsid w:val="007E7D73"/>
    <w:rsid w:val="007E7EAC"/>
    <w:rsid w:val="007F0138"/>
    <w:rsid w:val="007F0250"/>
    <w:rsid w:val="007F0B72"/>
    <w:rsid w:val="007F0CC9"/>
    <w:rsid w:val="007F108A"/>
    <w:rsid w:val="007F1456"/>
    <w:rsid w:val="007F1486"/>
    <w:rsid w:val="007F15D6"/>
    <w:rsid w:val="007F168E"/>
    <w:rsid w:val="007F1894"/>
    <w:rsid w:val="007F1969"/>
    <w:rsid w:val="007F1A28"/>
    <w:rsid w:val="007F1B16"/>
    <w:rsid w:val="007F1BEC"/>
    <w:rsid w:val="007F1E96"/>
    <w:rsid w:val="007F2623"/>
    <w:rsid w:val="007F31F7"/>
    <w:rsid w:val="007F35AD"/>
    <w:rsid w:val="007F3B2E"/>
    <w:rsid w:val="007F3E9F"/>
    <w:rsid w:val="007F473F"/>
    <w:rsid w:val="007F4ED2"/>
    <w:rsid w:val="007F549F"/>
    <w:rsid w:val="007F58D7"/>
    <w:rsid w:val="007F59EB"/>
    <w:rsid w:val="007F5A5C"/>
    <w:rsid w:val="007F684A"/>
    <w:rsid w:val="007F6EC9"/>
    <w:rsid w:val="007F7090"/>
    <w:rsid w:val="007F7A43"/>
    <w:rsid w:val="007F7D00"/>
    <w:rsid w:val="00800083"/>
    <w:rsid w:val="0080061D"/>
    <w:rsid w:val="00800BC7"/>
    <w:rsid w:val="00800EA4"/>
    <w:rsid w:val="00801210"/>
    <w:rsid w:val="0080146E"/>
    <w:rsid w:val="00801499"/>
    <w:rsid w:val="0080150C"/>
    <w:rsid w:val="008015AA"/>
    <w:rsid w:val="00801DFD"/>
    <w:rsid w:val="00802032"/>
    <w:rsid w:val="0080224A"/>
    <w:rsid w:val="00802346"/>
    <w:rsid w:val="00802960"/>
    <w:rsid w:val="00803594"/>
    <w:rsid w:val="00803863"/>
    <w:rsid w:val="00803FAE"/>
    <w:rsid w:val="00804178"/>
    <w:rsid w:val="00804D8E"/>
    <w:rsid w:val="00804E1D"/>
    <w:rsid w:val="00804E62"/>
    <w:rsid w:val="00804F49"/>
    <w:rsid w:val="00805201"/>
    <w:rsid w:val="008054AA"/>
    <w:rsid w:val="00805A20"/>
    <w:rsid w:val="0080609E"/>
    <w:rsid w:val="00806ACE"/>
    <w:rsid w:val="00806C2F"/>
    <w:rsid w:val="00806E81"/>
    <w:rsid w:val="00807030"/>
    <w:rsid w:val="00807B96"/>
    <w:rsid w:val="00810088"/>
    <w:rsid w:val="0081031A"/>
    <w:rsid w:val="00810443"/>
    <w:rsid w:val="00810812"/>
    <w:rsid w:val="00810CFA"/>
    <w:rsid w:val="00810F85"/>
    <w:rsid w:val="00811146"/>
    <w:rsid w:val="00811164"/>
    <w:rsid w:val="00811274"/>
    <w:rsid w:val="0081150D"/>
    <w:rsid w:val="00811708"/>
    <w:rsid w:val="008131D1"/>
    <w:rsid w:val="008133EE"/>
    <w:rsid w:val="008137AC"/>
    <w:rsid w:val="00813B0C"/>
    <w:rsid w:val="00814E27"/>
    <w:rsid w:val="00814E43"/>
    <w:rsid w:val="00815615"/>
    <w:rsid w:val="00815B42"/>
    <w:rsid w:val="00815BBB"/>
    <w:rsid w:val="00815DAA"/>
    <w:rsid w:val="00816697"/>
    <w:rsid w:val="00816B06"/>
    <w:rsid w:val="00816E58"/>
    <w:rsid w:val="008171D4"/>
    <w:rsid w:val="008172A3"/>
    <w:rsid w:val="008200B0"/>
    <w:rsid w:val="0082044B"/>
    <w:rsid w:val="00821078"/>
    <w:rsid w:val="0082109F"/>
    <w:rsid w:val="008211B6"/>
    <w:rsid w:val="008224D4"/>
    <w:rsid w:val="0082263C"/>
    <w:rsid w:val="00822A50"/>
    <w:rsid w:val="00822A9D"/>
    <w:rsid w:val="0082307F"/>
    <w:rsid w:val="0082438F"/>
    <w:rsid w:val="00824484"/>
    <w:rsid w:val="00824808"/>
    <w:rsid w:val="0082484A"/>
    <w:rsid w:val="0082500B"/>
    <w:rsid w:val="00825042"/>
    <w:rsid w:val="00825C37"/>
    <w:rsid w:val="00825E1D"/>
    <w:rsid w:val="00826381"/>
    <w:rsid w:val="008263E5"/>
    <w:rsid w:val="0082646A"/>
    <w:rsid w:val="00826516"/>
    <w:rsid w:val="00826EF0"/>
    <w:rsid w:val="00827848"/>
    <w:rsid w:val="00827AEE"/>
    <w:rsid w:val="008300A9"/>
    <w:rsid w:val="008303FA"/>
    <w:rsid w:val="00830BDE"/>
    <w:rsid w:val="00831219"/>
    <w:rsid w:val="00831970"/>
    <w:rsid w:val="008319D3"/>
    <w:rsid w:val="00831A8C"/>
    <w:rsid w:val="00831B1C"/>
    <w:rsid w:val="00831B22"/>
    <w:rsid w:val="00831F03"/>
    <w:rsid w:val="00831FA9"/>
    <w:rsid w:val="008331E8"/>
    <w:rsid w:val="008343F7"/>
    <w:rsid w:val="0083488F"/>
    <w:rsid w:val="00835248"/>
    <w:rsid w:val="00836099"/>
    <w:rsid w:val="0083738C"/>
    <w:rsid w:val="008374C3"/>
    <w:rsid w:val="00837572"/>
    <w:rsid w:val="008376E6"/>
    <w:rsid w:val="00837BC4"/>
    <w:rsid w:val="008409AF"/>
    <w:rsid w:val="008412E2"/>
    <w:rsid w:val="008415D4"/>
    <w:rsid w:val="00841A06"/>
    <w:rsid w:val="00841CC1"/>
    <w:rsid w:val="008422CC"/>
    <w:rsid w:val="00842BBF"/>
    <w:rsid w:val="00843346"/>
    <w:rsid w:val="00843D3F"/>
    <w:rsid w:val="00843E0D"/>
    <w:rsid w:val="008446CD"/>
    <w:rsid w:val="00844858"/>
    <w:rsid w:val="00844EEE"/>
    <w:rsid w:val="0084587D"/>
    <w:rsid w:val="00845899"/>
    <w:rsid w:val="00845D47"/>
    <w:rsid w:val="008468DB"/>
    <w:rsid w:val="0084711A"/>
    <w:rsid w:val="00847710"/>
    <w:rsid w:val="00847756"/>
    <w:rsid w:val="0084776A"/>
    <w:rsid w:val="008479C3"/>
    <w:rsid w:val="00847DE1"/>
    <w:rsid w:val="00850268"/>
    <w:rsid w:val="00850609"/>
    <w:rsid w:val="00850DB5"/>
    <w:rsid w:val="00851217"/>
    <w:rsid w:val="00851297"/>
    <w:rsid w:val="00851672"/>
    <w:rsid w:val="00851996"/>
    <w:rsid w:val="008519A9"/>
    <w:rsid w:val="00852085"/>
    <w:rsid w:val="008522D5"/>
    <w:rsid w:val="00852B7E"/>
    <w:rsid w:val="00852F3A"/>
    <w:rsid w:val="00853654"/>
    <w:rsid w:val="00853EAD"/>
    <w:rsid w:val="00854635"/>
    <w:rsid w:val="00854D0D"/>
    <w:rsid w:val="00855F21"/>
    <w:rsid w:val="00856F9E"/>
    <w:rsid w:val="008571DF"/>
    <w:rsid w:val="008576F3"/>
    <w:rsid w:val="008579AD"/>
    <w:rsid w:val="00857BF6"/>
    <w:rsid w:val="008604CD"/>
    <w:rsid w:val="00860685"/>
    <w:rsid w:val="00860867"/>
    <w:rsid w:val="00860E15"/>
    <w:rsid w:val="00861042"/>
    <w:rsid w:val="00861209"/>
    <w:rsid w:val="0086122A"/>
    <w:rsid w:val="0086178C"/>
    <w:rsid w:val="00861A39"/>
    <w:rsid w:val="0086222E"/>
    <w:rsid w:val="00862402"/>
    <w:rsid w:val="00862826"/>
    <w:rsid w:val="00862B0F"/>
    <w:rsid w:val="008632EA"/>
    <w:rsid w:val="00863B20"/>
    <w:rsid w:val="00863E6D"/>
    <w:rsid w:val="008649B5"/>
    <w:rsid w:val="00865171"/>
    <w:rsid w:val="008651B9"/>
    <w:rsid w:val="00865219"/>
    <w:rsid w:val="0086574A"/>
    <w:rsid w:val="00865D58"/>
    <w:rsid w:val="00866154"/>
    <w:rsid w:val="00866AA2"/>
    <w:rsid w:val="00867369"/>
    <w:rsid w:val="00867C44"/>
    <w:rsid w:val="008702D4"/>
    <w:rsid w:val="008706CD"/>
    <w:rsid w:val="00870793"/>
    <w:rsid w:val="008708E2"/>
    <w:rsid w:val="00870EF5"/>
    <w:rsid w:val="00871EBC"/>
    <w:rsid w:val="008723B4"/>
    <w:rsid w:val="00872CB0"/>
    <w:rsid w:val="00872DB5"/>
    <w:rsid w:val="00872F95"/>
    <w:rsid w:val="008732C1"/>
    <w:rsid w:val="008736A0"/>
    <w:rsid w:val="008738B8"/>
    <w:rsid w:val="00873E05"/>
    <w:rsid w:val="0087411C"/>
    <w:rsid w:val="00874607"/>
    <w:rsid w:val="0087464A"/>
    <w:rsid w:val="00874CF8"/>
    <w:rsid w:val="00874ED2"/>
    <w:rsid w:val="00875C3E"/>
    <w:rsid w:val="00875E85"/>
    <w:rsid w:val="00876003"/>
    <w:rsid w:val="008766E7"/>
    <w:rsid w:val="00876820"/>
    <w:rsid w:val="00876893"/>
    <w:rsid w:val="008769F9"/>
    <w:rsid w:val="00876C31"/>
    <w:rsid w:val="00877783"/>
    <w:rsid w:val="0087798B"/>
    <w:rsid w:val="00880257"/>
    <w:rsid w:val="00880302"/>
    <w:rsid w:val="008803D7"/>
    <w:rsid w:val="008807E1"/>
    <w:rsid w:val="00881503"/>
    <w:rsid w:val="00881716"/>
    <w:rsid w:val="0088186B"/>
    <w:rsid w:val="00881A72"/>
    <w:rsid w:val="00881B55"/>
    <w:rsid w:val="00881DCC"/>
    <w:rsid w:val="00882674"/>
    <w:rsid w:val="00882848"/>
    <w:rsid w:val="00882C72"/>
    <w:rsid w:val="00882E1B"/>
    <w:rsid w:val="00882F63"/>
    <w:rsid w:val="0088318E"/>
    <w:rsid w:val="00883BC9"/>
    <w:rsid w:val="008840D9"/>
    <w:rsid w:val="00884659"/>
    <w:rsid w:val="00884ACE"/>
    <w:rsid w:val="00884C3D"/>
    <w:rsid w:val="00884E8C"/>
    <w:rsid w:val="00885033"/>
    <w:rsid w:val="0088521F"/>
    <w:rsid w:val="00885894"/>
    <w:rsid w:val="008858B1"/>
    <w:rsid w:val="00885977"/>
    <w:rsid w:val="00885FE9"/>
    <w:rsid w:val="008864ED"/>
    <w:rsid w:val="00886D08"/>
    <w:rsid w:val="008870F6"/>
    <w:rsid w:val="0088727F"/>
    <w:rsid w:val="00887952"/>
    <w:rsid w:val="008879B8"/>
    <w:rsid w:val="00890407"/>
    <w:rsid w:val="008904CB"/>
    <w:rsid w:val="0089080C"/>
    <w:rsid w:val="00890F3E"/>
    <w:rsid w:val="0089121C"/>
    <w:rsid w:val="008912AA"/>
    <w:rsid w:val="00891460"/>
    <w:rsid w:val="008916A1"/>
    <w:rsid w:val="00891D40"/>
    <w:rsid w:val="00891F65"/>
    <w:rsid w:val="0089208E"/>
    <w:rsid w:val="008926C8"/>
    <w:rsid w:val="00892730"/>
    <w:rsid w:val="00892B6B"/>
    <w:rsid w:val="00892F55"/>
    <w:rsid w:val="008932AC"/>
    <w:rsid w:val="008933CB"/>
    <w:rsid w:val="0089386E"/>
    <w:rsid w:val="00894B78"/>
    <w:rsid w:val="00894CD1"/>
    <w:rsid w:val="00895D91"/>
    <w:rsid w:val="00896328"/>
    <w:rsid w:val="008963AA"/>
    <w:rsid w:val="008964FA"/>
    <w:rsid w:val="008968D2"/>
    <w:rsid w:val="00896C91"/>
    <w:rsid w:val="00896DA9"/>
    <w:rsid w:val="0089775C"/>
    <w:rsid w:val="008977C6"/>
    <w:rsid w:val="0089797C"/>
    <w:rsid w:val="00897AF6"/>
    <w:rsid w:val="008A0E95"/>
    <w:rsid w:val="008A1050"/>
    <w:rsid w:val="008A18E1"/>
    <w:rsid w:val="008A1990"/>
    <w:rsid w:val="008A1FAC"/>
    <w:rsid w:val="008A218F"/>
    <w:rsid w:val="008A23AB"/>
    <w:rsid w:val="008A2AE4"/>
    <w:rsid w:val="008A2C1E"/>
    <w:rsid w:val="008A2E31"/>
    <w:rsid w:val="008A3772"/>
    <w:rsid w:val="008A37A7"/>
    <w:rsid w:val="008A385E"/>
    <w:rsid w:val="008A3FC2"/>
    <w:rsid w:val="008A4248"/>
    <w:rsid w:val="008A4624"/>
    <w:rsid w:val="008A48E5"/>
    <w:rsid w:val="008A4DDF"/>
    <w:rsid w:val="008A5373"/>
    <w:rsid w:val="008A5517"/>
    <w:rsid w:val="008A5970"/>
    <w:rsid w:val="008A6128"/>
    <w:rsid w:val="008A61C1"/>
    <w:rsid w:val="008A6471"/>
    <w:rsid w:val="008A6906"/>
    <w:rsid w:val="008A6B47"/>
    <w:rsid w:val="008A7609"/>
    <w:rsid w:val="008A7924"/>
    <w:rsid w:val="008B028D"/>
    <w:rsid w:val="008B08F7"/>
    <w:rsid w:val="008B0D1C"/>
    <w:rsid w:val="008B1414"/>
    <w:rsid w:val="008B188C"/>
    <w:rsid w:val="008B1B9E"/>
    <w:rsid w:val="008B1CC8"/>
    <w:rsid w:val="008B284A"/>
    <w:rsid w:val="008B2B86"/>
    <w:rsid w:val="008B33BA"/>
    <w:rsid w:val="008B35CC"/>
    <w:rsid w:val="008B3C9D"/>
    <w:rsid w:val="008B3CAA"/>
    <w:rsid w:val="008B4071"/>
    <w:rsid w:val="008B481B"/>
    <w:rsid w:val="008B4BA2"/>
    <w:rsid w:val="008B4D9F"/>
    <w:rsid w:val="008B4F24"/>
    <w:rsid w:val="008B545F"/>
    <w:rsid w:val="008B5610"/>
    <w:rsid w:val="008B59AE"/>
    <w:rsid w:val="008B600C"/>
    <w:rsid w:val="008B6077"/>
    <w:rsid w:val="008B61CA"/>
    <w:rsid w:val="008B62A2"/>
    <w:rsid w:val="008B63B7"/>
    <w:rsid w:val="008B6933"/>
    <w:rsid w:val="008B6C82"/>
    <w:rsid w:val="008B6F2A"/>
    <w:rsid w:val="008B6F3B"/>
    <w:rsid w:val="008B71A2"/>
    <w:rsid w:val="008B71E5"/>
    <w:rsid w:val="008B72EB"/>
    <w:rsid w:val="008B787F"/>
    <w:rsid w:val="008C03FC"/>
    <w:rsid w:val="008C0584"/>
    <w:rsid w:val="008C1CAD"/>
    <w:rsid w:val="008C21A2"/>
    <w:rsid w:val="008C229D"/>
    <w:rsid w:val="008C26AC"/>
    <w:rsid w:val="008C2920"/>
    <w:rsid w:val="008C2B3C"/>
    <w:rsid w:val="008C2D18"/>
    <w:rsid w:val="008C352B"/>
    <w:rsid w:val="008C35BE"/>
    <w:rsid w:val="008C3BA0"/>
    <w:rsid w:val="008C4326"/>
    <w:rsid w:val="008C48A9"/>
    <w:rsid w:val="008C48F4"/>
    <w:rsid w:val="008C49FC"/>
    <w:rsid w:val="008C4D76"/>
    <w:rsid w:val="008C4EA9"/>
    <w:rsid w:val="008C50F4"/>
    <w:rsid w:val="008C5135"/>
    <w:rsid w:val="008C5177"/>
    <w:rsid w:val="008C523C"/>
    <w:rsid w:val="008C5A74"/>
    <w:rsid w:val="008C6E21"/>
    <w:rsid w:val="008C7344"/>
    <w:rsid w:val="008C73AA"/>
    <w:rsid w:val="008C7731"/>
    <w:rsid w:val="008D0009"/>
    <w:rsid w:val="008D0E3D"/>
    <w:rsid w:val="008D116C"/>
    <w:rsid w:val="008D1E64"/>
    <w:rsid w:val="008D203A"/>
    <w:rsid w:val="008D21DE"/>
    <w:rsid w:val="008D22CA"/>
    <w:rsid w:val="008D23E9"/>
    <w:rsid w:val="008D2857"/>
    <w:rsid w:val="008D38AA"/>
    <w:rsid w:val="008D453E"/>
    <w:rsid w:val="008D49CB"/>
    <w:rsid w:val="008D4F10"/>
    <w:rsid w:val="008D54FD"/>
    <w:rsid w:val="008D59F6"/>
    <w:rsid w:val="008D5A3D"/>
    <w:rsid w:val="008D5D5E"/>
    <w:rsid w:val="008D621B"/>
    <w:rsid w:val="008D6A70"/>
    <w:rsid w:val="008D6A74"/>
    <w:rsid w:val="008D6F40"/>
    <w:rsid w:val="008D6F87"/>
    <w:rsid w:val="008D70CF"/>
    <w:rsid w:val="008D7219"/>
    <w:rsid w:val="008D7A02"/>
    <w:rsid w:val="008E051F"/>
    <w:rsid w:val="008E101E"/>
    <w:rsid w:val="008E1635"/>
    <w:rsid w:val="008E1780"/>
    <w:rsid w:val="008E2A75"/>
    <w:rsid w:val="008E2E93"/>
    <w:rsid w:val="008E325D"/>
    <w:rsid w:val="008E37EB"/>
    <w:rsid w:val="008E386B"/>
    <w:rsid w:val="008E4573"/>
    <w:rsid w:val="008E46DD"/>
    <w:rsid w:val="008E4A4D"/>
    <w:rsid w:val="008E4E7B"/>
    <w:rsid w:val="008E55DD"/>
    <w:rsid w:val="008E5B55"/>
    <w:rsid w:val="008E7407"/>
    <w:rsid w:val="008E7436"/>
    <w:rsid w:val="008E7760"/>
    <w:rsid w:val="008EC83C"/>
    <w:rsid w:val="008F0503"/>
    <w:rsid w:val="008F06C6"/>
    <w:rsid w:val="008F1309"/>
    <w:rsid w:val="008F17ED"/>
    <w:rsid w:val="008F1FED"/>
    <w:rsid w:val="008F20D5"/>
    <w:rsid w:val="008F2AB9"/>
    <w:rsid w:val="008F3240"/>
    <w:rsid w:val="008F36F3"/>
    <w:rsid w:val="008F3965"/>
    <w:rsid w:val="008F3990"/>
    <w:rsid w:val="008F3BBF"/>
    <w:rsid w:val="008F49B0"/>
    <w:rsid w:val="008F4CC4"/>
    <w:rsid w:val="008F5116"/>
    <w:rsid w:val="008F5301"/>
    <w:rsid w:val="008F5593"/>
    <w:rsid w:val="008F5859"/>
    <w:rsid w:val="008F59AF"/>
    <w:rsid w:val="008F6284"/>
    <w:rsid w:val="008F6459"/>
    <w:rsid w:val="008F747F"/>
    <w:rsid w:val="0090056D"/>
    <w:rsid w:val="00900E4F"/>
    <w:rsid w:val="00901B9A"/>
    <w:rsid w:val="00901E03"/>
    <w:rsid w:val="00902270"/>
    <w:rsid w:val="00902E8D"/>
    <w:rsid w:val="00902FEF"/>
    <w:rsid w:val="00903140"/>
    <w:rsid w:val="0090327C"/>
    <w:rsid w:val="00903342"/>
    <w:rsid w:val="00903496"/>
    <w:rsid w:val="00903638"/>
    <w:rsid w:val="009059B5"/>
    <w:rsid w:val="00905A8A"/>
    <w:rsid w:val="00905DFB"/>
    <w:rsid w:val="00906563"/>
    <w:rsid w:val="0090663D"/>
    <w:rsid w:val="00906A55"/>
    <w:rsid w:val="00906E39"/>
    <w:rsid w:val="009071EE"/>
    <w:rsid w:val="0090723C"/>
    <w:rsid w:val="0090742C"/>
    <w:rsid w:val="009076D3"/>
    <w:rsid w:val="009079E1"/>
    <w:rsid w:val="009100FB"/>
    <w:rsid w:val="009105E1"/>
    <w:rsid w:val="009109D9"/>
    <w:rsid w:val="00910FCA"/>
    <w:rsid w:val="00911CEB"/>
    <w:rsid w:val="009121CC"/>
    <w:rsid w:val="00912337"/>
    <w:rsid w:val="00912890"/>
    <w:rsid w:val="00912975"/>
    <w:rsid w:val="00912C31"/>
    <w:rsid w:val="00912EA4"/>
    <w:rsid w:val="00913834"/>
    <w:rsid w:val="00913EFA"/>
    <w:rsid w:val="009143BA"/>
    <w:rsid w:val="00914C0A"/>
    <w:rsid w:val="00914F70"/>
    <w:rsid w:val="00915A5F"/>
    <w:rsid w:val="00915AF3"/>
    <w:rsid w:val="00916314"/>
    <w:rsid w:val="00916501"/>
    <w:rsid w:val="0091694A"/>
    <w:rsid w:val="009169C2"/>
    <w:rsid w:val="00916A30"/>
    <w:rsid w:val="00917633"/>
    <w:rsid w:val="00917693"/>
    <w:rsid w:val="00917907"/>
    <w:rsid w:val="0092036D"/>
    <w:rsid w:val="009205F8"/>
    <w:rsid w:val="00920999"/>
    <w:rsid w:val="00921116"/>
    <w:rsid w:val="00921767"/>
    <w:rsid w:val="00921897"/>
    <w:rsid w:val="00921A07"/>
    <w:rsid w:val="0092242F"/>
    <w:rsid w:val="009228E1"/>
    <w:rsid w:val="0092396E"/>
    <w:rsid w:val="00923ABE"/>
    <w:rsid w:val="009240AA"/>
    <w:rsid w:val="00924762"/>
    <w:rsid w:val="00924D88"/>
    <w:rsid w:val="00926DF6"/>
    <w:rsid w:val="0092713E"/>
    <w:rsid w:val="00927C34"/>
    <w:rsid w:val="00930616"/>
    <w:rsid w:val="00930746"/>
    <w:rsid w:val="00930826"/>
    <w:rsid w:val="009309F6"/>
    <w:rsid w:val="00930CDB"/>
    <w:rsid w:val="00930EB0"/>
    <w:rsid w:val="0093136A"/>
    <w:rsid w:val="00931539"/>
    <w:rsid w:val="00931A29"/>
    <w:rsid w:val="00931C82"/>
    <w:rsid w:val="009320CF"/>
    <w:rsid w:val="0093220C"/>
    <w:rsid w:val="00932DF3"/>
    <w:rsid w:val="00933089"/>
    <w:rsid w:val="00933373"/>
    <w:rsid w:val="0093367D"/>
    <w:rsid w:val="00933AD5"/>
    <w:rsid w:val="009340ED"/>
    <w:rsid w:val="009343F1"/>
    <w:rsid w:val="009349FF"/>
    <w:rsid w:val="00934C81"/>
    <w:rsid w:val="00934FBC"/>
    <w:rsid w:val="00935836"/>
    <w:rsid w:val="00935B89"/>
    <w:rsid w:val="00935CA0"/>
    <w:rsid w:val="009368E5"/>
    <w:rsid w:val="00936911"/>
    <w:rsid w:val="00936CC4"/>
    <w:rsid w:val="009371EE"/>
    <w:rsid w:val="00937227"/>
    <w:rsid w:val="009377D2"/>
    <w:rsid w:val="00937A33"/>
    <w:rsid w:val="00940997"/>
    <w:rsid w:val="00941743"/>
    <w:rsid w:val="009431D8"/>
    <w:rsid w:val="009431DD"/>
    <w:rsid w:val="009437AA"/>
    <w:rsid w:val="00943B7D"/>
    <w:rsid w:val="00944945"/>
    <w:rsid w:val="00944A8C"/>
    <w:rsid w:val="00944BCA"/>
    <w:rsid w:val="00944D26"/>
    <w:rsid w:val="00944DED"/>
    <w:rsid w:val="00944F2E"/>
    <w:rsid w:val="0094562A"/>
    <w:rsid w:val="0094569E"/>
    <w:rsid w:val="009458DB"/>
    <w:rsid w:val="00945EC1"/>
    <w:rsid w:val="009463B0"/>
    <w:rsid w:val="00947B96"/>
    <w:rsid w:val="00947CA8"/>
    <w:rsid w:val="009500C1"/>
    <w:rsid w:val="0095043D"/>
    <w:rsid w:val="009509A2"/>
    <w:rsid w:val="00950B7A"/>
    <w:rsid w:val="009510F5"/>
    <w:rsid w:val="00951937"/>
    <w:rsid w:val="009526D8"/>
    <w:rsid w:val="00952ADA"/>
    <w:rsid w:val="00952EEE"/>
    <w:rsid w:val="009532B7"/>
    <w:rsid w:val="00953496"/>
    <w:rsid w:val="0095372B"/>
    <w:rsid w:val="00953F8B"/>
    <w:rsid w:val="0095440F"/>
    <w:rsid w:val="00954B85"/>
    <w:rsid w:val="00954D09"/>
    <w:rsid w:val="00954FCC"/>
    <w:rsid w:val="009556A2"/>
    <w:rsid w:val="009556DE"/>
    <w:rsid w:val="009557BC"/>
    <w:rsid w:val="00955D9B"/>
    <w:rsid w:val="0095633C"/>
    <w:rsid w:val="00956342"/>
    <w:rsid w:val="00956789"/>
    <w:rsid w:val="00956B44"/>
    <w:rsid w:val="00956F9D"/>
    <w:rsid w:val="0095709A"/>
    <w:rsid w:val="009575E0"/>
    <w:rsid w:val="009575E5"/>
    <w:rsid w:val="009578A5"/>
    <w:rsid w:val="00957BAC"/>
    <w:rsid w:val="00957DED"/>
    <w:rsid w:val="00957E21"/>
    <w:rsid w:val="00960058"/>
    <w:rsid w:val="00960768"/>
    <w:rsid w:val="00960978"/>
    <w:rsid w:val="0096118A"/>
    <w:rsid w:val="009615BF"/>
    <w:rsid w:val="0096170F"/>
    <w:rsid w:val="0096180F"/>
    <w:rsid w:val="0096202A"/>
    <w:rsid w:val="0096239B"/>
    <w:rsid w:val="009630C5"/>
    <w:rsid w:val="00963335"/>
    <w:rsid w:val="0096380F"/>
    <w:rsid w:val="00963D66"/>
    <w:rsid w:val="00963DDD"/>
    <w:rsid w:val="009643FE"/>
    <w:rsid w:val="00964421"/>
    <w:rsid w:val="009646EC"/>
    <w:rsid w:val="00964FC1"/>
    <w:rsid w:val="009653A9"/>
    <w:rsid w:val="009659DB"/>
    <w:rsid w:val="00965A7E"/>
    <w:rsid w:val="009661BD"/>
    <w:rsid w:val="00966577"/>
    <w:rsid w:val="00967152"/>
    <w:rsid w:val="00967417"/>
    <w:rsid w:val="00967721"/>
    <w:rsid w:val="009678DD"/>
    <w:rsid w:val="00967CD2"/>
    <w:rsid w:val="00967FC9"/>
    <w:rsid w:val="0097037C"/>
    <w:rsid w:val="0097050C"/>
    <w:rsid w:val="009709E1"/>
    <w:rsid w:val="00970A78"/>
    <w:rsid w:val="00970CEB"/>
    <w:rsid w:val="00971218"/>
    <w:rsid w:val="00971270"/>
    <w:rsid w:val="009717E5"/>
    <w:rsid w:val="009717F0"/>
    <w:rsid w:val="009718FB"/>
    <w:rsid w:val="00972467"/>
    <w:rsid w:val="009726F3"/>
    <w:rsid w:val="009728DE"/>
    <w:rsid w:val="0097361E"/>
    <w:rsid w:val="0097418E"/>
    <w:rsid w:val="009741F7"/>
    <w:rsid w:val="0097455A"/>
    <w:rsid w:val="00974A1B"/>
    <w:rsid w:val="00974DDF"/>
    <w:rsid w:val="00975EA7"/>
    <w:rsid w:val="00975FD6"/>
    <w:rsid w:val="00976709"/>
    <w:rsid w:val="00976AC0"/>
    <w:rsid w:val="00976F59"/>
    <w:rsid w:val="009772C0"/>
    <w:rsid w:val="00977502"/>
    <w:rsid w:val="00977AE4"/>
    <w:rsid w:val="00977DF5"/>
    <w:rsid w:val="00980146"/>
    <w:rsid w:val="00980F5D"/>
    <w:rsid w:val="00980F66"/>
    <w:rsid w:val="00981132"/>
    <w:rsid w:val="00981BB7"/>
    <w:rsid w:val="00982250"/>
    <w:rsid w:val="009823EB"/>
    <w:rsid w:val="00983D4B"/>
    <w:rsid w:val="00983DE3"/>
    <w:rsid w:val="00984354"/>
    <w:rsid w:val="0098490D"/>
    <w:rsid w:val="009849D8"/>
    <w:rsid w:val="00984B3C"/>
    <w:rsid w:val="009850D9"/>
    <w:rsid w:val="00985DBB"/>
    <w:rsid w:val="00985EDC"/>
    <w:rsid w:val="009860CA"/>
    <w:rsid w:val="009862E3"/>
    <w:rsid w:val="00986839"/>
    <w:rsid w:val="009876B5"/>
    <w:rsid w:val="00987AE3"/>
    <w:rsid w:val="00987ECE"/>
    <w:rsid w:val="00990750"/>
    <w:rsid w:val="00990796"/>
    <w:rsid w:val="00990981"/>
    <w:rsid w:val="00990A97"/>
    <w:rsid w:val="009912EC"/>
    <w:rsid w:val="00991388"/>
    <w:rsid w:val="009919E6"/>
    <w:rsid w:val="00991B74"/>
    <w:rsid w:val="00992218"/>
    <w:rsid w:val="009922CE"/>
    <w:rsid w:val="00992D7B"/>
    <w:rsid w:val="00993196"/>
    <w:rsid w:val="009936FA"/>
    <w:rsid w:val="00993A98"/>
    <w:rsid w:val="00993CC7"/>
    <w:rsid w:val="00994AFA"/>
    <w:rsid w:val="009952DC"/>
    <w:rsid w:val="009955B5"/>
    <w:rsid w:val="009959F4"/>
    <w:rsid w:val="009962A9"/>
    <w:rsid w:val="00996363"/>
    <w:rsid w:val="009968D5"/>
    <w:rsid w:val="00996C1E"/>
    <w:rsid w:val="009977EC"/>
    <w:rsid w:val="00997EB8"/>
    <w:rsid w:val="00997FE1"/>
    <w:rsid w:val="009A0213"/>
    <w:rsid w:val="009A0B01"/>
    <w:rsid w:val="009A1EEF"/>
    <w:rsid w:val="009A241C"/>
    <w:rsid w:val="009A2E02"/>
    <w:rsid w:val="009A3473"/>
    <w:rsid w:val="009A3542"/>
    <w:rsid w:val="009A378D"/>
    <w:rsid w:val="009A4398"/>
    <w:rsid w:val="009A43CB"/>
    <w:rsid w:val="009A45C8"/>
    <w:rsid w:val="009A4635"/>
    <w:rsid w:val="009A4652"/>
    <w:rsid w:val="009A4A34"/>
    <w:rsid w:val="009A4B05"/>
    <w:rsid w:val="009A4E90"/>
    <w:rsid w:val="009A4F66"/>
    <w:rsid w:val="009A4F6D"/>
    <w:rsid w:val="009A5753"/>
    <w:rsid w:val="009A5D42"/>
    <w:rsid w:val="009A5E65"/>
    <w:rsid w:val="009A63FA"/>
    <w:rsid w:val="009A6B6D"/>
    <w:rsid w:val="009A72C7"/>
    <w:rsid w:val="009A7408"/>
    <w:rsid w:val="009A78B3"/>
    <w:rsid w:val="009A78B7"/>
    <w:rsid w:val="009A7FC2"/>
    <w:rsid w:val="009B0395"/>
    <w:rsid w:val="009B0708"/>
    <w:rsid w:val="009B0C45"/>
    <w:rsid w:val="009B0D98"/>
    <w:rsid w:val="009B115A"/>
    <w:rsid w:val="009B16AA"/>
    <w:rsid w:val="009B17C8"/>
    <w:rsid w:val="009B1966"/>
    <w:rsid w:val="009B1A7B"/>
    <w:rsid w:val="009B1BEB"/>
    <w:rsid w:val="009B1C7A"/>
    <w:rsid w:val="009B23FB"/>
    <w:rsid w:val="009B29B5"/>
    <w:rsid w:val="009B2CE1"/>
    <w:rsid w:val="009B2E29"/>
    <w:rsid w:val="009B35D6"/>
    <w:rsid w:val="009B3641"/>
    <w:rsid w:val="009B3645"/>
    <w:rsid w:val="009B3A00"/>
    <w:rsid w:val="009B3AFB"/>
    <w:rsid w:val="009B3E98"/>
    <w:rsid w:val="009B3F77"/>
    <w:rsid w:val="009B416C"/>
    <w:rsid w:val="009B43BB"/>
    <w:rsid w:val="009B48F5"/>
    <w:rsid w:val="009B596F"/>
    <w:rsid w:val="009B5C7E"/>
    <w:rsid w:val="009B5F2E"/>
    <w:rsid w:val="009B633B"/>
    <w:rsid w:val="009B6968"/>
    <w:rsid w:val="009B6C98"/>
    <w:rsid w:val="009B7024"/>
    <w:rsid w:val="009B7146"/>
    <w:rsid w:val="009B7353"/>
    <w:rsid w:val="009B73C1"/>
    <w:rsid w:val="009B79C1"/>
    <w:rsid w:val="009C072B"/>
    <w:rsid w:val="009C0891"/>
    <w:rsid w:val="009C0B38"/>
    <w:rsid w:val="009C1342"/>
    <w:rsid w:val="009C1582"/>
    <w:rsid w:val="009C308C"/>
    <w:rsid w:val="009C332D"/>
    <w:rsid w:val="009C341A"/>
    <w:rsid w:val="009C5530"/>
    <w:rsid w:val="009C569D"/>
    <w:rsid w:val="009C5781"/>
    <w:rsid w:val="009C5FDD"/>
    <w:rsid w:val="009C603F"/>
    <w:rsid w:val="009C67C9"/>
    <w:rsid w:val="009C6C01"/>
    <w:rsid w:val="009C6D92"/>
    <w:rsid w:val="009D0089"/>
    <w:rsid w:val="009D23F8"/>
    <w:rsid w:val="009D2792"/>
    <w:rsid w:val="009D340D"/>
    <w:rsid w:val="009D377E"/>
    <w:rsid w:val="009D4629"/>
    <w:rsid w:val="009D530A"/>
    <w:rsid w:val="009D56C0"/>
    <w:rsid w:val="009D57F9"/>
    <w:rsid w:val="009D5AE1"/>
    <w:rsid w:val="009D5D50"/>
    <w:rsid w:val="009D5DE1"/>
    <w:rsid w:val="009D6172"/>
    <w:rsid w:val="009D6212"/>
    <w:rsid w:val="009D6A56"/>
    <w:rsid w:val="009D6B98"/>
    <w:rsid w:val="009D6CE9"/>
    <w:rsid w:val="009D6ED5"/>
    <w:rsid w:val="009D7171"/>
    <w:rsid w:val="009D7384"/>
    <w:rsid w:val="009D76AC"/>
    <w:rsid w:val="009E059F"/>
    <w:rsid w:val="009E05C4"/>
    <w:rsid w:val="009E0E61"/>
    <w:rsid w:val="009E151B"/>
    <w:rsid w:val="009E1831"/>
    <w:rsid w:val="009E1B7E"/>
    <w:rsid w:val="009E1FF3"/>
    <w:rsid w:val="009E25C3"/>
    <w:rsid w:val="009E266E"/>
    <w:rsid w:val="009E2BF4"/>
    <w:rsid w:val="009E2EFF"/>
    <w:rsid w:val="009E2F14"/>
    <w:rsid w:val="009E345C"/>
    <w:rsid w:val="009E361B"/>
    <w:rsid w:val="009E3CB7"/>
    <w:rsid w:val="009E4D6B"/>
    <w:rsid w:val="009E5087"/>
    <w:rsid w:val="009E5361"/>
    <w:rsid w:val="009E5895"/>
    <w:rsid w:val="009E595A"/>
    <w:rsid w:val="009E6635"/>
    <w:rsid w:val="009E69EE"/>
    <w:rsid w:val="009E6EA6"/>
    <w:rsid w:val="009E7052"/>
    <w:rsid w:val="009E7B62"/>
    <w:rsid w:val="009F00B0"/>
    <w:rsid w:val="009F0915"/>
    <w:rsid w:val="009F0A36"/>
    <w:rsid w:val="009F0AE0"/>
    <w:rsid w:val="009F1154"/>
    <w:rsid w:val="009F1386"/>
    <w:rsid w:val="009F15F6"/>
    <w:rsid w:val="009F198D"/>
    <w:rsid w:val="009F20D4"/>
    <w:rsid w:val="009F2165"/>
    <w:rsid w:val="009F2B29"/>
    <w:rsid w:val="009F2C8C"/>
    <w:rsid w:val="009F317E"/>
    <w:rsid w:val="009F3259"/>
    <w:rsid w:val="009F3301"/>
    <w:rsid w:val="009F3811"/>
    <w:rsid w:val="009F394D"/>
    <w:rsid w:val="009F3B1D"/>
    <w:rsid w:val="009F42E3"/>
    <w:rsid w:val="009F4332"/>
    <w:rsid w:val="009F4440"/>
    <w:rsid w:val="009F4AC3"/>
    <w:rsid w:val="009F4C7F"/>
    <w:rsid w:val="009F5766"/>
    <w:rsid w:val="009F5DC6"/>
    <w:rsid w:val="009F5EF4"/>
    <w:rsid w:val="009F5EF7"/>
    <w:rsid w:val="009F6ED8"/>
    <w:rsid w:val="009F73C6"/>
    <w:rsid w:val="009F7D75"/>
    <w:rsid w:val="00A000C6"/>
    <w:rsid w:val="00A00197"/>
    <w:rsid w:val="00A00326"/>
    <w:rsid w:val="00A00A94"/>
    <w:rsid w:val="00A01103"/>
    <w:rsid w:val="00A011EB"/>
    <w:rsid w:val="00A012BF"/>
    <w:rsid w:val="00A01652"/>
    <w:rsid w:val="00A0166F"/>
    <w:rsid w:val="00A01C5D"/>
    <w:rsid w:val="00A02AE6"/>
    <w:rsid w:val="00A03287"/>
    <w:rsid w:val="00A032CC"/>
    <w:rsid w:val="00A03341"/>
    <w:rsid w:val="00A03441"/>
    <w:rsid w:val="00A03509"/>
    <w:rsid w:val="00A03640"/>
    <w:rsid w:val="00A037D7"/>
    <w:rsid w:val="00A039E3"/>
    <w:rsid w:val="00A03A55"/>
    <w:rsid w:val="00A03C15"/>
    <w:rsid w:val="00A03C1A"/>
    <w:rsid w:val="00A04202"/>
    <w:rsid w:val="00A04241"/>
    <w:rsid w:val="00A051D4"/>
    <w:rsid w:val="00A05233"/>
    <w:rsid w:val="00A05622"/>
    <w:rsid w:val="00A06AAF"/>
    <w:rsid w:val="00A07230"/>
    <w:rsid w:val="00A0738E"/>
    <w:rsid w:val="00A07A79"/>
    <w:rsid w:val="00A07D47"/>
    <w:rsid w:val="00A07F96"/>
    <w:rsid w:val="00A10816"/>
    <w:rsid w:val="00A113F1"/>
    <w:rsid w:val="00A11C60"/>
    <w:rsid w:val="00A11E7D"/>
    <w:rsid w:val="00A11EEC"/>
    <w:rsid w:val="00A123AB"/>
    <w:rsid w:val="00A12922"/>
    <w:rsid w:val="00A12A45"/>
    <w:rsid w:val="00A1302C"/>
    <w:rsid w:val="00A13111"/>
    <w:rsid w:val="00A131F6"/>
    <w:rsid w:val="00A14F73"/>
    <w:rsid w:val="00A153DF"/>
    <w:rsid w:val="00A156D3"/>
    <w:rsid w:val="00A15903"/>
    <w:rsid w:val="00A16534"/>
    <w:rsid w:val="00A169BB"/>
    <w:rsid w:val="00A170AC"/>
    <w:rsid w:val="00A17258"/>
    <w:rsid w:val="00A17B71"/>
    <w:rsid w:val="00A20808"/>
    <w:rsid w:val="00A2131A"/>
    <w:rsid w:val="00A21399"/>
    <w:rsid w:val="00A216B6"/>
    <w:rsid w:val="00A216C0"/>
    <w:rsid w:val="00A21E53"/>
    <w:rsid w:val="00A2246D"/>
    <w:rsid w:val="00A23C17"/>
    <w:rsid w:val="00A240FB"/>
    <w:rsid w:val="00A2443A"/>
    <w:rsid w:val="00A245D6"/>
    <w:rsid w:val="00A24A0D"/>
    <w:rsid w:val="00A24D10"/>
    <w:rsid w:val="00A2549C"/>
    <w:rsid w:val="00A25595"/>
    <w:rsid w:val="00A25D78"/>
    <w:rsid w:val="00A25F93"/>
    <w:rsid w:val="00A269BB"/>
    <w:rsid w:val="00A26CB8"/>
    <w:rsid w:val="00A27954"/>
    <w:rsid w:val="00A27B29"/>
    <w:rsid w:val="00A27C63"/>
    <w:rsid w:val="00A3087F"/>
    <w:rsid w:val="00A31285"/>
    <w:rsid w:val="00A31351"/>
    <w:rsid w:val="00A3196C"/>
    <w:rsid w:val="00A32410"/>
    <w:rsid w:val="00A32421"/>
    <w:rsid w:val="00A32BDA"/>
    <w:rsid w:val="00A32D80"/>
    <w:rsid w:val="00A33B2E"/>
    <w:rsid w:val="00A33F9C"/>
    <w:rsid w:val="00A348C2"/>
    <w:rsid w:val="00A351E2"/>
    <w:rsid w:val="00A3577C"/>
    <w:rsid w:val="00A36630"/>
    <w:rsid w:val="00A366E8"/>
    <w:rsid w:val="00A37202"/>
    <w:rsid w:val="00A37521"/>
    <w:rsid w:val="00A37B13"/>
    <w:rsid w:val="00A37C78"/>
    <w:rsid w:val="00A37CC8"/>
    <w:rsid w:val="00A4009A"/>
    <w:rsid w:val="00A40567"/>
    <w:rsid w:val="00A408D4"/>
    <w:rsid w:val="00A40F61"/>
    <w:rsid w:val="00A4123E"/>
    <w:rsid w:val="00A418B8"/>
    <w:rsid w:val="00A429FA"/>
    <w:rsid w:val="00A42E83"/>
    <w:rsid w:val="00A42F49"/>
    <w:rsid w:val="00A43093"/>
    <w:rsid w:val="00A436A6"/>
    <w:rsid w:val="00A43F22"/>
    <w:rsid w:val="00A43F24"/>
    <w:rsid w:val="00A4422F"/>
    <w:rsid w:val="00A44415"/>
    <w:rsid w:val="00A446EC"/>
    <w:rsid w:val="00A446F4"/>
    <w:rsid w:val="00A44DE6"/>
    <w:rsid w:val="00A4554E"/>
    <w:rsid w:val="00A45B4D"/>
    <w:rsid w:val="00A45F66"/>
    <w:rsid w:val="00A460D7"/>
    <w:rsid w:val="00A46259"/>
    <w:rsid w:val="00A4651C"/>
    <w:rsid w:val="00A46A10"/>
    <w:rsid w:val="00A4708E"/>
    <w:rsid w:val="00A472D2"/>
    <w:rsid w:val="00A47749"/>
    <w:rsid w:val="00A47B7D"/>
    <w:rsid w:val="00A47D1A"/>
    <w:rsid w:val="00A47D23"/>
    <w:rsid w:val="00A47E41"/>
    <w:rsid w:val="00A47F6E"/>
    <w:rsid w:val="00A5023A"/>
    <w:rsid w:val="00A50A13"/>
    <w:rsid w:val="00A510D2"/>
    <w:rsid w:val="00A51175"/>
    <w:rsid w:val="00A5148D"/>
    <w:rsid w:val="00A51657"/>
    <w:rsid w:val="00A51BFD"/>
    <w:rsid w:val="00A51D4B"/>
    <w:rsid w:val="00A51E9E"/>
    <w:rsid w:val="00A522D1"/>
    <w:rsid w:val="00A5248C"/>
    <w:rsid w:val="00A52570"/>
    <w:rsid w:val="00A52AAF"/>
    <w:rsid w:val="00A534A3"/>
    <w:rsid w:val="00A53930"/>
    <w:rsid w:val="00A539A6"/>
    <w:rsid w:val="00A54036"/>
    <w:rsid w:val="00A54262"/>
    <w:rsid w:val="00A544E5"/>
    <w:rsid w:val="00A54DBA"/>
    <w:rsid w:val="00A54E31"/>
    <w:rsid w:val="00A54E37"/>
    <w:rsid w:val="00A551BF"/>
    <w:rsid w:val="00A552B5"/>
    <w:rsid w:val="00A5641A"/>
    <w:rsid w:val="00A568F6"/>
    <w:rsid w:val="00A569CE"/>
    <w:rsid w:val="00A56E36"/>
    <w:rsid w:val="00A56E64"/>
    <w:rsid w:val="00A57249"/>
    <w:rsid w:val="00A579ED"/>
    <w:rsid w:val="00A57A48"/>
    <w:rsid w:val="00A60C4A"/>
    <w:rsid w:val="00A61067"/>
    <w:rsid w:val="00A6117C"/>
    <w:rsid w:val="00A613C8"/>
    <w:rsid w:val="00A61906"/>
    <w:rsid w:val="00A61A8E"/>
    <w:rsid w:val="00A61AD9"/>
    <w:rsid w:val="00A61B5C"/>
    <w:rsid w:val="00A621BE"/>
    <w:rsid w:val="00A62244"/>
    <w:rsid w:val="00A62614"/>
    <w:rsid w:val="00A62962"/>
    <w:rsid w:val="00A62A77"/>
    <w:rsid w:val="00A62B51"/>
    <w:rsid w:val="00A62ED9"/>
    <w:rsid w:val="00A62F53"/>
    <w:rsid w:val="00A638EE"/>
    <w:rsid w:val="00A6397E"/>
    <w:rsid w:val="00A63A11"/>
    <w:rsid w:val="00A642FD"/>
    <w:rsid w:val="00A64783"/>
    <w:rsid w:val="00A647CE"/>
    <w:rsid w:val="00A64DBA"/>
    <w:rsid w:val="00A650DC"/>
    <w:rsid w:val="00A651F1"/>
    <w:rsid w:val="00A654B3"/>
    <w:rsid w:val="00A66120"/>
    <w:rsid w:val="00A66133"/>
    <w:rsid w:val="00A661BD"/>
    <w:rsid w:val="00A6622C"/>
    <w:rsid w:val="00A662DE"/>
    <w:rsid w:val="00A668D6"/>
    <w:rsid w:val="00A669ED"/>
    <w:rsid w:val="00A66BF0"/>
    <w:rsid w:val="00A66D96"/>
    <w:rsid w:val="00A67336"/>
    <w:rsid w:val="00A67399"/>
    <w:rsid w:val="00A702E1"/>
    <w:rsid w:val="00A70AAD"/>
    <w:rsid w:val="00A70B62"/>
    <w:rsid w:val="00A71C64"/>
    <w:rsid w:val="00A71CA5"/>
    <w:rsid w:val="00A7249E"/>
    <w:rsid w:val="00A726F0"/>
    <w:rsid w:val="00A73189"/>
    <w:rsid w:val="00A73432"/>
    <w:rsid w:val="00A74CC9"/>
    <w:rsid w:val="00A74E5A"/>
    <w:rsid w:val="00A751B3"/>
    <w:rsid w:val="00A753C8"/>
    <w:rsid w:val="00A754B2"/>
    <w:rsid w:val="00A759C3"/>
    <w:rsid w:val="00A77934"/>
    <w:rsid w:val="00A77A54"/>
    <w:rsid w:val="00A800A6"/>
    <w:rsid w:val="00A803F6"/>
    <w:rsid w:val="00A8097B"/>
    <w:rsid w:val="00A80B87"/>
    <w:rsid w:val="00A80CBA"/>
    <w:rsid w:val="00A814F1"/>
    <w:rsid w:val="00A81E55"/>
    <w:rsid w:val="00A821A1"/>
    <w:rsid w:val="00A824CF"/>
    <w:rsid w:val="00A82501"/>
    <w:rsid w:val="00A82F12"/>
    <w:rsid w:val="00A8310C"/>
    <w:rsid w:val="00A83686"/>
    <w:rsid w:val="00A83B09"/>
    <w:rsid w:val="00A8499B"/>
    <w:rsid w:val="00A8504F"/>
    <w:rsid w:val="00A8530C"/>
    <w:rsid w:val="00A8554C"/>
    <w:rsid w:val="00A85682"/>
    <w:rsid w:val="00A859F2"/>
    <w:rsid w:val="00A85AF2"/>
    <w:rsid w:val="00A8610D"/>
    <w:rsid w:val="00A86B55"/>
    <w:rsid w:val="00A87469"/>
    <w:rsid w:val="00A87E82"/>
    <w:rsid w:val="00A87F42"/>
    <w:rsid w:val="00A90C6A"/>
    <w:rsid w:val="00A91C43"/>
    <w:rsid w:val="00A91F5F"/>
    <w:rsid w:val="00A9234D"/>
    <w:rsid w:val="00A92B36"/>
    <w:rsid w:val="00A92BC5"/>
    <w:rsid w:val="00A92E3B"/>
    <w:rsid w:val="00A92E5F"/>
    <w:rsid w:val="00A93289"/>
    <w:rsid w:val="00A93387"/>
    <w:rsid w:val="00A934F0"/>
    <w:rsid w:val="00A93729"/>
    <w:rsid w:val="00A9392F"/>
    <w:rsid w:val="00A939A4"/>
    <w:rsid w:val="00A93F19"/>
    <w:rsid w:val="00A93FA9"/>
    <w:rsid w:val="00A94A2B"/>
    <w:rsid w:val="00A94C70"/>
    <w:rsid w:val="00A95003"/>
    <w:rsid w:val="00A95037"/>
    <w:rsid w:val="00A95A5C"/>
    <w:rsid w:val="00A95A81"/>
    <w:rsid w:val="00A95E08"/>
    <w:rsid w:val="00A96199"/>
    <w:rsid w:val="00A96283"/>
    <w:rsid w:val="00A9638A"/>
    <w:rsid w:val="00A9730A"/>
    <w:rsid w:val="00A97E26"/>
    <w:rsid w:val="00AA058A"/>
    <w:rsid w:val="00AA059B"/>
    <w:rsid w:val="00AA0D54"/>
    <w:rsid w:val="00AA0F64"/>
    <w:rsid w:val="00AA1A21"/>
    <w:rsid w:val="00AA2089"/>
    <w:rsid w:val="00AA23BA"/>
    <w:rsid w:val="00AA29F8"/>
    <w:rsid w:val="00AA2EA8"/>
    <w:rsid w:val="00AA30B3"/>
    <w:rsid w:val="00AA32BC"/>
    <w:rsid w:val="00AA360D"/>
    <w:rsid w:val="00AA4061"/>
    <w:rsid w:val="00AA47A6"/>
    <w:rsid w:val="00AA48CB"/>
    <w:rsid w:val="00AA4A34"/>
    <w:rsid w:val="00AA4D08"/>
    <w:rsid w:val="00AA4D39"/>
    <w:rsid w:val="00AA5A0D"/>
    <w:rsid w:val="00AA624F"/>
    <w:rsid w:val="00AA652C"/>
    <w:rsid w:val="00AA6587"/>
    <w:rsid w:val="00AA6D0B"/>
    <w:rsid w:val="00AA6F84"/>
    <w:rsid w:val="00AA7244"/>
    <w:rsid w:val="00AA74FE"/>
    <w:rsid w:val="00AA7792"/>
    <w:rsid w:val="00AA77E8"/>
    <w:rsid w:val="00AB076C"/>
    <w:rsid w:val="00AB1169"/>
    <w:rsid w:val="00AB1B2A"/>
    <w:rsid w:val="00AB211B"/>
    <w:rsid w:val="00AB2459"/>
    <w:rsid w:val="00AB258F"/>
    <w:rsid w:val="00AB283C"/>
    <w:rsid w:val="00AB283D"/>
    <w:rsid w:val="00AB2E93"/>
    <w:rsid w:val="00AB3018"/>
    <w:rsid w:val="00AB37B0"/>
    <w:rsid w:val="00AB4351"/>
    <w:rsid w:val="00AB4C58"/>
    <w:rsid w:val="00AB504E"/>
    <w:rsid w:val="00AB5058"/>
    <w:rsid w:val="00AB5699"/>
    <w:rsid w:val="00AB652A"/>
    <w:rsid w:val="00AB6E80"/>
    <w:rsid w:val="00AB6F1E"/>
    <w:rsid w:val="00AB7264"/>
    <w:rsid w:val="00AB7359"/>
    <w:rsid w:val="00AB74BF"/>
    <w:rsid w:val="00AB75C7"/>
    <w:rsid w:val="00AB762D"/>
    <w:rsid w:val="00AB7C09"/>
    <w:rsid w:val="00AB7E9D"/>
    <w:rsid w:val="00AC040D"/>
    <w:rsid w:val="00AC1EFA"/>
    <w:rsid w:val="00AC2002"/>
    <w:rsid w:val="00AC223B"/>
    <w:rsid w:val="00AC2607"/>
    <w:rsid w:val="00AC288F"/>
    <w:rsid w:val="00AC28F6"/>
    <w:rsid w:val="00AC2B22"/>
    <w:rsid w:val="00AC3FC3"/>
    <w:rsid w:val="00AC4238"/>
    <w:rsid w:val="00AC4CB3"/>
    <w:rsid w:val="00AC501A"/>
    <w:rsid w:val="00AC5371"/>
    <w:rsid w:val="00AC5C5B"/>
    <w:rsid w:val="00AC6122"/>
    <w:rsid w:val="00AC61CB"/>
    <w:rsid w:val="00AC6768"/>
    <w:rsid w:val="00AC6968"/>
    <w:rsid w:val="00AC7694"/>
    <w:rsid w:val="00AC7698"/>
    <w:rsid w:val="00AC7B33"/>
    <w:rsid w:val="00AC7E12"/>
    <w:rsid w:val="00AD0135"/>
    <w:rsid w:val="00AD018C"/>
    <w:rsid w:val="00AD082D"/>
    <w:rsid w:val="00AD0A5F"/>
    <w:rsid w:val="00AD188A"/>
    <w:rsid w:val="00AD1B50"/>
    <w:rsid w:val="00AD1BA3"/>
    <w:rsid w:val="00AD1DA6"/>
    <w:rsid w:val="00AD2A83"/>
    <w:rsid w:val="00AD3019"/>
    <w:rsid w:val="00AD3502"/>
    <w:rsid w:val="00AD3B68"/>
    <w:rsid w:val="00AD40CC"/>
    <w:rsid w:val="00AD4489"/>
    <w:rsid w:val="00AD4502"/>
    <w:rsid w:val="00AD4792"/>
    <w:rsid w:val="00AD51FB"/>
    <w:rsid w:val="00AD5A62"/>
    <w:rsid w:val="00AD5D99"/>
    <w:rsid w:val="00AD6421"/>
    <w:rsid w:val="00AD66AD"/>
    <w:rsid w:val="00AD71C7"/>
    <w:rsid w:val="00AD7C50"/>
    <w:rsid w:val="00AE01A9"/>
    <w:rsid w:val="00AE0C52"/>
    <w:rsid w:val="00AE0D31"/>
    <w:rsid w:val="00AE1180"/>
    <w:rsid w:val="00AE146A"/>
    <w:rsid w:val="00AE1584"/>
    <w:rsid w:val="00AE21A4"/>
    <w:rsid w:val="00AE23FC"/>
    <w:rsid w:val="00AE250B"/>
    <w:rsid w:val="00AE3A66"/>
    <w:rsid w:val="00AE41DA"/>
    <w:rsid w:val="00AE429A"/>
    <w:rsid w:val="00AE43A7"/>
    <w:rsid w:val="00AE4D28"/>
    <w:rsid w:val="00AE5292"/>
    <w:rsid w:val="00AE55DC"/>
    <w:rsid w:val="00AE5E91"/>
    <w:rsid w:val="00AE68B4"/>
    <w:rsid w:val="00AE6A38"/>
    <w:rsid w:val="00AE7AD8"/>
    <w:rsid w:val="00AF0B58"/>
    <w:rsid w:val="00AF0CCC"/>
    <w:rsid w:val="00AF0CD8"/>
    <w:rsid w:val="00AF0F26"/>
    <w:rsid w:val="00AF0F6D"/>
    <w:rsid w:val="00AF1F37"/>
    <w:rsid w:val="00AF223E"/>
    <w:rsid w:val="00AF302A"/>
    <w:rsid w:val="00AF313D"/>
    <w:rsid w:val="00AF3512"/>
    <w:rsid w:val="00AF3B78"/>
    <w:rsid w:val="00AF3F96"/>
    <w:rsid w:val="00AF48C5"/>
    <w:rsid w:val="00AF4B31"/>
    <w:rsid w:val="00AF51A2"/>
    <w:rsid w:val="00AF5852"/>
    <w:rsid w:val="00AF5AB6"/>
    <w:rsid w:val="00AF5CAA"/>
    <w:rsid w:val="00AF642D"/>
    <w:rsid w:val="00AF75D0"/>
    <w:rsid w:val="00AF7646"/>
    <w:rsid w:val="00AF7806"/>
    <w:rsid w:val="00AF7B54"/>
    <w:rsid w:val="00B0043D"/>
    <w:rsid w:val="00B004A6"/>
    <w:rsid w:val="00B008DD"/>
    <w:rsid w:val="00B008FB"/>
    <w:rsid w:val="00B00E8E"/>
    <w:rsid w:val="00B01781"/>
    <w:rsid w:val="00B018D3"/>
    <w:rsid w:val="00B02156"/>
    <w:rsid w:val="00B0249E"/>
    <w:rsid w:val="00B025E6"/>
    <w:rsid w:val="00B02B93"/>
    <w:rsid w:val="00B031AD"/>
    <w:rsid w:val="00B0467A"/>
    <w:rsid w:val="00B04ABD"/>
    <w:rsid w:val="00B04D08"/>
    <w:rsid w:val="00B0506C"/>
    <w:rsid w:val="00B050D9"/>
    <w:rsid w:val="00B05107"/>
    <w:rsid w:val="00B05915"/>
    <w:rsid w:val="00B05C20"/>
    <w:rsid w:val="00B05CA1"/>
    <w:rsid w:val="00B05DC6"/>
    <w:rsid w:val="00B06139"/>
    <w:rsid w:val="00B06DCB"/>
    <w:rsid w:val="00B06DFA"/>
    <w:rsid w:val="00B071E1"/>
    <w:rsid w:val="00B07B0F"/>
    <w:rsid w:val="00B07E29"/>
    <w:rsid w:val="00B07FE1"/>
    <w:rsid w:val="00B100AD"/>
    <w:rsid w:val="00B1045A"/>
    <w:rsid w:val="00B106DE"/>
    <w:rsid w:val="00B10916"/>
    <w:rsid w:val="00B10CA8"/>
    <w:rsid w:val="00B10CF3"/>
    <w:rsid w:val="00B10E47"/>
    <w:rsid w:val="00B11652"/>
    <w:rsid w:val="00B123A8"/>
    <w:rsid w:val="00B12863"/>
    <w:rsid w:val="00B131DE"/>
    <w:rsid w:val="00B135F0"/>
    <w:rsid w:val="00B13942"/>
    <w:rsid w:val="00B140AF"/>
    <w:rsid w:val="00B14654"/>
    <w:rsid w:val="00B1499E"/>
    <w:rsid w:val="00B14C29"/>
    <w:rsid w:val="00B15830"/>
    <w:rsid w:val="00B15A15"/>
    <w:rsid w:val="00B15B2E"/>
    <w:rsid w:val="00B1689F"/>
    <w:rsid w:val="00B168CE"/>
    <w:rsid w:val="00B16C00"/>
    <w:rsid w:val="00B16D36"/>
    <w:rsid w:val="00B16E6C"/>
    <w:rsid w:val="00B17131"/>
    <w:rsid w:val="00B1724D"/>
    <w:rsid w:val="00B17A7E"/>
    <w:rsid w:val="00B17D66"/>
    <w:rsid w:val="00B201F1"/>
    <w:rsid w:val="00B20461"/>
    <w:rsid w:val="00B20D84"/>
    <w:rsid w:val="00B20F27"/>
    <w:rsid w:val="00B2132F"/>
    <w:rsid w:val="00B21502"/>
    <w:rsid w:val="00B21670"/>
    <w:rsid w:val="00B216C4"/>
    <w:rsid w:val="00B220DE"/>
    <w:rsid w:val="00B22105"/>
    <w:rsid w:val="00B22141"/>
    <w:rsid w:val="00B23126"/>
    <w:rsid w:val="00B23653"/>
    <w:rsid w:val="00B23780"/>
    <w:rsid w:val="00B237EB"/>
    <w:rsid w:val="00B23E04"/>
    <w:rsid w:val="00B24304"/>
    <w:rsid w:val="00B24BCC"/>
    <w:rsid w:val="00B24EDB"/>
    <w:rsid w:val="00B250A2"/>
    <w:rsid w:val="00B25255"/>
    <w:rsid w:val="00B25A24"/>
    <w:rsid w:val="00B25AEC"/>
    <w:rsid w:val="00B25BFD"/>
    <w:rsid w:val="00B25F62"/>
    <w:rsid w:val="00B260C3"/>
    <w:rsid w:val="00B26400"/>
    <w:rsid w:val="00B265CC"/>
    <w:rsid w:val="00B2696B"/>
    <w:rsid w:val="00B2701A"/>
    <w:rsid w:val="00B270A5"/>
    <w:rsid w:val="00B2734B"/>
    <w:rsid w:val="00B27D7E"/>
    <w:rsid w:val="00B27DF4"/>
    <w:rsid w:val="00B304CB"/>
    <w:rsid w:val="00B305B6"/>
    <w:rsid w:val="00B30FD4"/>
    <w:rsid w:val="00B31425"/>
    <w:rsid w:val="00B31C78"/>
    <w:rsid w:val="00B31D8A"/>
    <w:rsid w:val="00B3236A"/>
    <w:rsid w:val="00B32444"/>
    <w:rsid w:val="00B32B27"/>
    <w:rsid w:val="00B32D2A"/>
    <w:rsid w:val="00B33414"/>
    <w:rsid w:val="00B3396D"/>
    <w:rsid w:val="00B339F5"/>
    <w:rsid w:val="00B33DBD"/>
    <w:rsid w:val="00B346E8"/>
    <w:rsid w:val="00B3484C"/>
    <w:rsid w:val="00B348FB"/>
    <w:rsid w:val="00B34C05"/>
    <w:rsid w:val="00B34E16"/>
    <w:rsid w:val="00B34ECF"/>
    <w:rsid w:val="00B350BD"/>
    <w:rsid w:val="00B358B7"/>
    <w:rsid w:val="00B362D0"/>
    <w:rsid w:val="00B362FB"/>
    <w:rsid w:val="00B36828"/>
    <w:rsid w:val="00B37C44"/>
    <w:rsid w:val="00B40C7A"/>
    <w:rsid w:val="00B4130E"/>
    <w:rsid w:val="00B41D94"/>
    <w:rsid w:val="00B42144"/>
    <w:rsid w:val="00B42758"/>
    <w:rsid w:val="00B4281C"/>
    <w:rsid w:val="00B429EC"/>
    <w:rsid w:val="00B43AD3"/>
    <w:rsid w:val="00B43F97"/>
    <w:rsid w:val="00B4422C"/>
    <w:rsid w:val="00B44D42"/>
    <w:rsid w:val="00B45330"/>
    <w:rsid w:val="00B4656E"/>
    <w:rsid w:val="00B468FF"/>
    <w:rsid w:val="00B469B3"/>
    <w:rsid w:val="00B46A0D"/>
    <w:rsid w:val="00B4760A"/>
    <w:rsid w:val="00B50627"/>
    <w:rsid w:val="00B507E7"/>
    <w:rsid w:val="00B5112C"/>
    <w:rsid w:val="00B511A2"/>
    <w:rsid w:val="00B51508"/>
    <w:rsid w:val="00B52B29"/>
    <w:rsid w:val="00B52B7F"/>
    <w:rsid w:val="00B52C36"/>
    <w:rsid w:val="00B52CB8"/>
    <w:rsid w:val="00B5340C"/>
    <w:rsid w:val="00B53794"/>
    <w:rsid w:val="00B537E3"/>
    <w:rsid w:val="00B53A79"/>
    <w:rsid w:val="00B53EBE"/>
    <w:rsid w:val="00B53EFF"/>
    <w:rsid w:val="00B540E8"/>
    <w:rsid w:val="00B550C5"/>
    <w:rsid w:val="00B55C08"/>
    <w:rsid w:val="00B5627A"/>
    <w:rsid w:val="00B57E8C"/>
    <w:rsid w:val="00B60189"/>
    <w:rsid w:val="00B60C2A"/>
    <w:rsid w:val="00B60D4A"/>
    <w:rsid w:val="00B6198C"/>
    <w:rsid w:val="00B61BB6"/>
    <w:rsid w:val="00B61F80"/>
    <w:rsid w:val="00B621C9"/>
    <w:rsid w:val="00B62313"/>
    <w:rsid w:val="00B623B0"/>
    <w:rsid w:val="00B627B2"/>
    <w:rsid w:val="00B62F20"/>
    <w:rsid w:val="00B63048"/>
    <w:rsid w:val="00B63161"/>
    <w:rsid w:val="00B64045"/>
    <w:rsid w:val="00B64138"/>
    <w:rsid w:val="00B64157"/>
    <w:rsid w:val="00B655C9"/>
    <w:rsid w:val="00B656E7"/>
    <w:rsid w:val="00B65962"/>
    <w:rsid w:val="00B65CBF"/>
    <w:rsid w:val="00B65E30"/>
    <w:rsid w:val="00B66427"/>
    <w:rsid w:val="00B664BE"/>
    <w:rsid w:val="00B6694F"/>
    <w:rsid w:val="00B67786"/>
    <w:rsid w:val="00B6788E"/>
    <w:rsid w:val="00B6793A"/>
    <w:rsid w:val="00B67B1B"/>
    <w:rsid w:val="00B67DAB"/>
    <w:rsid w:val="00B67E8A"/>
    <w:rsid w:val="00B709BB"/>
    <w:rsid w:val="00B70A8C"/>
    <w:rsid w:val="00B70E83"/>
    <w:rsid w:val="00B71027"/>
    <w:rsid w:val="00B71238"/>
    <w:rsid w:val="00B72089"/>
    <w:rsid w:val="00B73742"/>
    <w:rsid w:val="00B73E0C"/>
    <w:rsid w:val="00B7432A"/>
    <w:rsid w:val="00B74377"/>
    <w:rsid w:val="00B747AC"/>
    <w:rsid w:val="00B748A1"/>
    <w:rsid w:val="00B74976"/>
    <w:rsid w:val="00B74C3B"/>
    <w:rsid w:val="00B7523C"/>
    <w:rsid w:val="00B75260"/>
    <w:rsid w:val="00B75D63"/>
    <w:rsid w:val="00B76395"/>
    <w:rsid w:val="00B766D3"/>
    <w:rsid w:val="00B76A4B"/>
    <w:rsid w:val="00B77438"/>
    <w:rsid w:val="00B7766A"/>
    <w:rsid w:val="00B8011C"/>
    <w:rsid w:val="00B8025F"/>
    <w:rsid w:val="00B80DB6"/>
    <w:rsid w:val="00B80F59"/>
    <w:rsid w:val="00B82022"/>
    <w:rsid w:val="00B82FD3"/>
    <w:rsid w:val="00B83517"/>
    <w:rsid w:val="00B83DA4"/>
    <w:rsid w:val="00B83F5D"/>
    <w:rsid w:val="00B84715"/>
    <w:rsid w:val="00B8471D"/>
    <w:rsid w:val="00B848A4"/>
    <w:rsid w:val="00B85099"/>
    <w:rsid w:val="00B850F9"/>
    <w:rsid w:val="00B852FA"/>
    <w:rsid w:val="00B8532E"/>
    <w:rsid w:val="00B85347"/>
    <w:rsid w:val="00B85404"/>
    <w:rsid w:val="00B854FF"/>
    <w:rsid w:val="00B855BB"/>
    <w:rsid w:val="00B86A21"/>
    <w:rsid w:val="00B86AA2"/>
    <w:rsid w:val="00B86B59"/>
    <w:rsid w:val="00B86C3E"/>
    <w:rsid w:val="00B86E42"/>
    <w:rsid w:val="00B86E69"/>
    <w:rsid w:val="00B87064"/>
    <w:rsid w:val="00B870C8"/>
    <w:rsid w:val="00B870FE"/>
    <w:rsid w:val="00B87828"/>
    <w:rsid w:val="00B87DC2"/>
    <w:rsid w:val="00B904BC"/>
    <w:rsid w:val="00B90571"/>
    <w:rsid w:val="00B90719"/>
    <w:rsid w:val="00B90A30"/>
    <w:rsid w:val="00B91114"/>
    <w:rsid w:val="00B91417"/>
    <w:rsid w:val="00B91556"/>
    <w:rsid w:val="00B9178C"/>
    <w:rsid w:val="00B91CC2"/>
    <w:rsid w:val="00B92213"/>
    <w:rsid w:val="00B923F9"/>
    <w:rsid w:val="00B926FB"/>
    <w:rsid w:val="00B92F84"/>
    <w:rsid w:val="00B93044"/>
    <w:rsid w:val="00B9305F"/>
    <w:rsid w:val="00B933C9"/>
    <w:rsid w:val="00B9372C"/>
    <w:rsid w:val="00B938E5"/>
    <w:rsid w:val="00B93B72"/>
    <w:rsid w:val="00B93EF2"/>
    <w:rsid w:val="00B947AD"/>
    <w:rsid w:val="00B94A88"/>
    <w:rsid w:val="00B95074"/>
    <w:rsid w:val="00B95132"/>
    <w:rsid w:val="00B953BC"/>
    <w:rsid w:val="00B9571D"/>
    <w:rsid w:val="00B957FE"/>
    <w:rsid w:val="00B95996"/>
    <w:rsid w:val="00B95DF8"/>
    <w:rsid w:val="00B95EA5"/>
    <w:rsid w:val="00B96009"/>
    <w:rsid w:val="00B960B8"/>
    <w:rsid w:val="00B96287"/>
    <w:rsid w:val="00B96718"/>
    <w:rsid w:val="00B967E9"/>
    <w:rsid w:val="00B96C50"/>
    <w:rsid w:val="00B96CD8"/>
    <w:rsid w:val="00BA0304"/>
    <w:rsid w:val="00BA090D"/>
    <w:rsid w:val="00BA0DC0"/>
    <w:rsid w:val="00BA12D0"/>
    <w:rsid w:val="00BA1C9E"/>
    <w:rsid w:val="00BA1D28"/>
    <w:rsid w:val="00BA1D4D"/>
    <w:rsid w:val="00BA20FA"/>
    <w:rsid w:val="00BA3BCE"/>
    <w:rsid w:val="00BA42BF"/>
    <w:rsid w:val="00BA437F"/>
    <w:rsid w:val="00BA4504"/>
    <w:rsid w:val="00BA4B4C"/>
    <w:rsid w:val="00BA4C90"/>
    <w:rsid w:val="00BA563E"/>
    <w:rsid w:val="00BA6B56"/>
    <w:rsid w:val="00BA6E69"/>
    <w:rsid w:val="00BA6F20"/>
    <w:rsid w:val="00BA6F53"/>
    <w:rsid w:val="00BA7013"/>
    <w:rsid w:val="00BA730A"/>
    <w:rsid w:val="00BA7C5B"/>
    <w:rsid w:val="00BA7F54"/>
    <w:rsid w:val="00BB00F9"/>
    <w:rsid w:val="00BB04C8"/>
    <w:rsid w:val="00BB04D1"/>
    <w:rsid w:val="00BB0FEB"/>
    <w:rsid w:val="00BB1172"/>
    <w:rsid w:val="00BB14BE"/>
    <w:rsid w:val="00BB155C"/>
    <w:rsid w:val="00BB15C1"/>
    <w:rsid w:val="00BB175D"/>
    <w:rsid w:val="00BB18C4"/>
    <w:rsid w:val="00BB1EBC"/>
    <w:rsid w:val="00BB26F9"/>
    <w:rsid w:val="00BB292C"/>
    <w:rsid w:val="00BB2CE8"/>
    <w:rsid w:val="00BB2ED2"/>
    <w:rsid w:val="00BB32DD"/>
    <w:rsid w:val="00BB33E7"/>
    <w:rsid w:val="00BB3B47"/>
    <w:rsid w:val="00BB407C"/>
    <w:rsid w:val="00BB437F"/>
    <w:rsid w:val="00BB4E82"/>
    <w:rsid w:val="00BB4F48"/>
    <w:rsid w:val="00BB566F"/>
    <w:rsid w:val="00BB592D"/>
    <w:rsid w:val="00BB5A6B"/>
    <w:rsid w:val="00BB5D02"/>
    <w:rsid w:val="00BB639F"/>
    <w:rsid w:val="00BB6543"/>
    <w:rsid w:val="00BB6C92"/>
    <w:rsid w:val="00BB6D73"/>
    <w:rsid w:val="00BB6F1B"/>
    <w:rsid w:val="00BC02B0"/>
    <w:rsid w:val="00BC02FE"/>
    <w:rsid w:val="00BC1B4A"/>
    <w:rsid w:val="00BC1BD8"/>
    <w:rsid w:val="00BC1BF5"/>
    <w:rsid w:val="00BC40AF"/>
    <w:rsid w:val="00BC4113"/>
    <w:rsid w:val="00BC4617"/>
    <w:rsid w:val="00BC5050"/>
    <w:rsid w:val="00BC52B1"/>
    <w:rsid w:val="00BC54BD"/>
    <w:rsid w:val="00BC56CF"/>
    <w:rsid w:val="00BC6C99"/>
    <w:rsid w:val="00BC73A9"/>
    <w:rsid w:val="00BC7721"/>
    <w:rsid w:val="00BC77F4"/>
    <w:rsid w:val="00BC7E97"/>
    <w:rsid w:val="00BD010F"/>
    <w:rsid w:val="00BD027A"/>
    <w:rsid w:val="00BD070C"/>
    <w:rsid w:val="00BD0E5A"/>
    <w:rsid w:val="00BD0EB8"/>
    <w:rsid w:val="00BD1141"/>
    <w:rsid w:val="00BD17B7"/>
    <w:rsid w:val="00BD2174"/>
    <w:rsid w:val="00BD21E4"/>
    <w:rsid w:val="00BD2A3C"/>
    <w:rsid w:val="00BD307D"/>
    <w:rsid w:val="00BD3D87"/>
    <w:rsid w:val="00BD4131"/>
    <w:rsid w:val="00BD433F"/>
    <w:rsid w:val="00BD43C3"/>
    <w:rsid w:val="00BD475A"/>
    <w:rsid w:val="00BD486E"/>
    <w:rsid w:val="00BD4F16"/>
    <w:rsid w:val="00BD558B"/>
    <w:rsid w:val="00BD576E"/>
    <w:rsid w:val="00BD6012"/>
    <w:rsid w:val="00BD63A1"/>
    <w:rsid w:val="00BD690C"/>
    <w:rsid w:val="00BD7884"/>
    <w:rsid w:val="00BD7D6D"/>
    <w:rsid w:val="00BE0B9A"/>
    <w:rsid w:val="00BE10C5"/>
    <w:rsid w:val="00BE1788"/>
    <w:rsid w:val="00BE1A04"/>
    <w:rsid w:val="00BE1A14"/>
    <w:rsid w:val="00BE1C2D"/>
    <w:rsid w:val="00BE203A"/>
    <w:rsid w:val="00BE22B1"/>
    <w:rsid w:val="00BE2A8C"/>
    <w:rsid w:val="00BE31D6"/>
    <w:rsid w:val="00BE31DC"/>
    <w:rsid w:val="00BE3499"/>
    <w:rsid w:val="00BE361E"/>
    <w:rsid w:val="00BE3B23"/>
    <w:rsid w:val="00BE3C88"/>
    <w:rsid w:val="00BE3E2C"/>
    <w:rsid w:val="00BE452E"/>
    <w:rsid w:val="00BE4541"/>
    <w:rsid w:val="00BE46EF"/>
    <w:rsid w:val="00BE5119"/>
    <w:rsid w:val="00BE51D8"/>
    <w:rsid w:val="00BE6445"/>
    <w:rsid w:val="00BE64D1"/>
    <w:rsid w:val="00BE688F"/>
    <w:rsid w:val="00BE6B08"/>
    <w:rsid w:val="00BE6D66"/>
    <w:rsid w:val="00BE6D96"/>
    <w:rsid w:val="00BE6FC2"/>
    <w:rsid w:val="00BE73F4"/>
    <w:rsid w:val="00BE7ADF"/>
    <w:rsid w:val="00BE7CAE"/>
    <w:rsid w:val="00BE7CEE"/>
    <w:rsid w:val="00BF06E6"/>
    <w:rsid w:val="00BF0894"/>
    <w:rsid w:val="00BF090B"/>
    <w:rsid w:val="00BF0EA8"/>
    <w:rsid w:val="00BF1253"/>
    <w:rsid w:val="00BF1597"/>
    <w:rsid w:val="00BF186D"/>
    <w:rsid w:val="00BF1D4E"/>
    <w:rsid w:val="00BF1F38"/>
    <w:rsid w:val="00BF23C2"/>
    <w:rsid w:val="00BF2793"/>
    <w:rsid w:val="00BF30FB"/>
    <w:rsid w:val="00BF3280"/>
    <w:rsid w:val="00BF35E8"/>
    <w:rsid w:val="00BF3813"/>
    <w:rsid w:val="00BF417F"/>
    <w:rsid w:val="00BF4325"/>
    <w:rsid w:val="00BF45BF"/>
    <w:rsid w:val="00BF474E"/>
    <w:rsid w:val="00BF478B"/>
    <w:rsid w:val="00BF4886"/>
    <w:rsid w:val="00BF4F46"/>
    <w:rsid w:val="00BF573D"/>
    <w:rsid w:val="00BF576E"/>
    <w:rsid w:val="00BF59A5"/>
    <w:rsid w:val="00BF6311"/>
    <w:rsid w:val="00BF6B4D"/>
    <w:rsid w:val="00BF6F26"/>
    <w:rsid w:val="00BF7131"/>
    <w:rsid w:val="00BF771F"/>
    <w:rsid w:val="00C00495"/>
    <w:rsid w:val="00C004D8"/>
    <w:rsid w:val="00C00FC7"/>
    <w:rsid w:val="00C01707"/>
    <w:rsid w:val="00C0177C"/>
    <w:rsid w:val="00C01AF2"/>
    <w:rsid w:val="00C0274B"/>
    <w:rsid w:val="00C02874"/>
    <w:rsid w:val="00C02997"/>
    <w:rsid w:val="00C02D50"/>
    <w:rsid w:val="00C03DDE"/>
    <w:rsid w:val="00C03E69"/>
    <w:rsid w:val="00C04584"/>
    <w:rsid w:val="00C047CE"/>
    <w:rsid w:val="00C04A85"/>
    <w:rsid w:val="00C05541"/>
    <w:rsid w:val="00C05A10"/>
    <w:rsid w:val="00C05AEC"/>
    <w:rsid w:val="00C05D1D"/>
    <w:rsid w:val="00C06C90"/>
    <w:rsid w:val="00C06CE5"/>
    <w:rsid w:val="00C07462"/>
    <w:rsid w:val="00C0757E"/>
    <w:rsid w:val="00C0782B"/>
    <w:rsid w:val="00C079BD"/>
    <w:rsid w:val="00C10C54"/>
    <w:rsid w:val="00C11496"/>
    <w:rsid w:val="00C1225B"/>
    <w:rsid w:val="00C126B5"/>
    <w:rsid w:val="00C13562"/>
    <w:rsid w:val="00C135CB"/>
    <w:rsid w:val="00C13726"/>
    <w:rsid w:val="00C13C31"/>
    <w:rsid w:val="00C13FF2"/>
    <w:rsid w:val="00C14344"/>
    <w:rsid w:val="00C14431"/>
    <w:rsid w:val="00C150FD"/>
    <w:rsid w:val="00C1518F"/>
    <w:rsid w:val="00C15304"/>
    <w:rsid w:val="00C15BFB"/>
    <w:rsid w:val="00C15CB1"/>
    <w:rsid w:val="00C15E06"/>
    <w:rsid w:val="00C15E0B"/>
    <w:rsid w:val="00C169E7"/>
    <w:rsid w:val="00C16A4B"/>
    <w:rsid w:val="00C16D14"/>
    <w:rsid w:val="00C16E75"/>
    <w:rsid w:val="00C16EE9"/>
    <w:rsid w:val="00C17825"/>
    <w:rsid w:val="00C178A4"/>
    <w:rsid w:val="00C17C7C"/>
    <w:rsid w:val="00C17EF4"/>
    <w:rsid w:val="00C17F55"/>
    <w:rsid w:val="00C200E7"/>
    <w:rsid w:val="00C2047F"/>
    <w:rsid w:val="00C208B5"/>
    <w:rsid w:val="00C209F1"/>
    <w:rsid w:val="00C2165D"/>
    <w:rsid w:val="00C21789"/>
    <w:rsid w:val="00C21ABC"/>
    <w:rsid w:val="00C21C08"/>
    <w:rsid w:val="00C21E74"/>
    <w:rsid w:val="00C22054"/>
    <w:rsid w:val="00C22131"/>
    <w:rsid w:val="00C22385"/>
    <w:rsid w:val="00C223CD"/>
    <w:rsid w:val="00C227CC"/>
    <w:rsid w:val="00C2440B"/>
    <w:rsid w:val="00C2455F"/>
    <w:rsid w:val="00C24830"/>
    <w:rsid w:val="00C24BD9"/>
    <w:rsid w:val="00C26DC1"/>
    <w:rsid w:val="00C2711C"/>
    <w:rsid w:val="00C2781D"/>
    <w:rsid w:val="00C278B7"/>
    <w:rsid w:val="00C27C53"/>
    <w:rsid w:val="00C27FF0"/>
    <w:rsid w:val="00C307CA"/>
    <w:rsid w:val="00C322B7"/>
    <w:rsid w:val="00C3238F"/>
    <w:rsid w:val="00C3292A"/>
    <w:rsid w:val="00C331C7"/>
    <w:rsid w:val="00C33207"/>
    <w:rsid w:val="00C33A94"/>
    <w:rsid w:val="00C33D16"/>
    <w:rsid w:val="00C34952"/>
    <w:rsid w:val="00C34CC6"/>
    <w:rsid w:val="00C351BB"/>
    <w:rsid w:val="00C3569B"/>
    <w:rsid w:val="00C356C1"/>
    <w:rsid w:val="00C35ACF"/>
    <w:rsid w:val="00C36C30"/>
    <w:rsid w:val="00C36F0F"/>
    <w:rsid w:val="00C37127"/>
    <w:rsid w:val="00C37559"/>
    <w:rsid w:val="00C3797B"/>
    <w:rsid w:val="00C37BED"/>
    <w:rsid w:val="00C40180"/>
    <w:rsid w:val="00C4054A"/>
    <w:rsid w:val="00C40ADC"/>
    <w:rsid w:val="00C40CC1"/>
    <w:rsid w:val="00C40E90"/>
    <w:rsid w:val="00C4102F"/>
    <w:rsid w:val="00C41054"/>
    <w:rsid w:val="00C41738"/>
    <w:rsid w:val="00C417C8"/>
    <w:rsid w:val="00C418D2"/>
    <w:rsid w:val="00C4297D"/>
    <w:rsid w:val="00C42D32"/>
    <w:rsid w:val="00C42D63"/>
    <w:rsid w:val="00C42EF3"/>
    <w:rsid w:val="00C4333B"/>
    <w:rsid w:val="00C434B5"/>
    <w:rsid w:val="00C44574"/>
    <w:rsid w:val="00C4485F"/>
    <w:rsid w:val="00C44962"/>
    <w:rsid w:val="00C44C5F"/>
    <w:rsid w:val="00C44D3E"/>
    <w:rsid w:val="00C45111"/>
    <w:rsid w:val="00C453BA"/>
    <w:rsid w:val="00C45880"/>
    <w:rsid w:val="00C4660B"/>
    <w:rsid w:val="00C4682E"/>
    <w:rsid w:val="00C46F54"/>
    <w:rsid w:val="00C472F1"/>
    <w:rsid w:val="00C475CB"/>
    <w:rsid w:val="00C478DB"/>
    <w:rsid w:val="00C5039B"/>
    <w:rsid w:val="00C5040A"/>
    <w:rsid w:val="00C5109A"/>
    <w:rsid w:val="00C51C78"/>
    <w:rsid w:val="00C52178"/>
    <w:rsid w:val="00C5286C"/>
    <w:rsid w:val="00C53392"/>
    <w:rsid w:val="00C53F9C"/>
    <w:rsid w:val="00C54623"/>
    <w:rsid w:val="00C546C8"/>
    <w:rsid w:val="00C557B5"/>
    <w:rsid w:val="00C561AE"/>
    <w:rsid w:val="00C56336"/>
    <w:rsid w:val="00C564FF"/>
    <w:rsid w:val="00C56906"/>
    <w:rsid w:val="00C57A57"/>
    <w:rsid w:val="00C57C50"/>
    <w:rsid w:val="00C60DE3"/>
    <w:rsid w:val="00C60E23"/>
    <w:rsid w:val="00C61005"/>
    <w:rsid w:val="00C6115D"/>
    <w:rsid w:val="00C614FA"/>
    <w:rsid w:val="00C61927"/>
    <w:rsid w:val="00C61D14"/>
    <w:rsid w:val="00C6274E"/>
    <w:rsid w:val="00C63288"/>
    <w:rsid w:val="00C638AD"/>
    <w:rsid w:val="00C63B23"/>
    <w:rsid w:val="00C64D60"/>
    <w:rsid w:val="00C64F46"/>
    <w:rsid w:val="00C656C5"/>
    <w:rsid w:val="00C6594B"/>
    <w:rsid w:val="00C662A8"/>
    <w:rsid w:val="00C665DC"/>
    <w:rsid w:val="00C666B2"/>
    <w:rsid w:val="00C673C7"/>
    <w:rsid w:val="00C677A3"/>
    <w:rsid w:val="00C67DA1"/>
    <w:rsid w:val="00C67FC7"/>
    <w:rsid w:val="00C70BE4"/>
    <w:rsid w:val="00C70E64"/>
    <w:rsid w:val="00C70FB2"/>
    <w:rsid w:val="00C718A9"/>
    <w:rsid w:val="00C71AB7"/>
    <w:rsid w:val="00C7217E"/>
    <w:rsid w:val="00C723AE"/>
    <w:rsid w:val="00C72685"/>
    <w:rsid w:val="00C72A60"/>
    <w:rsid w:val="00C72EF5"/>
    <w:rsid w:val="00C730A7"/>
    <w:rsid w:val="00C73E32"/>
    <w:rsid w:val="00C74233"/>
    <w:rsid w:val="00C74424"/>
    <w:rsid w:val="00C74DE4"/>
    <w:rsid w:val="00C75024"/>
    <w:rsid w:val="00C75787"/>
    <w:rsid w:val="00C75851"/>
    <w:rsid w:val="00C75BE0"/>
    <w:rsid w:val="00C76673"/>
    <w:rsid w:val="00C76ACE"/>
    <w:rsid w:val="00C774D7"/>
    <w:rsid w:val="00C77780"/>
    <w:rsid w:val="00C77B83"/>
    <w:rsid w:val="00C80A06"/>
    <w:rsid w:val="00C80A5E"/>
    <w:rsid w:val="00C80B9C"/>
    <w:rsid w:val="00C80EF5"/>
    <w:rsid w:val="00C814FB"/>
    <w:rsid w:val="00C81EAA"/>
    <w:rsid w:val="00C82070"/>
    <w:rsid w:val="00C83540"/>
    <w:rsid w:val="00C83565"/>
    <w:rsid w:val="00C83979"/>
    <w:rsid w:val="00C83A97"/>
    <w:rsid w:val="00C83B96"/>
    <w:rsid w:val="00C8448D"/>
    <w:rsid w:val="00C844C5"/>
    <w:rsid w:val="00C84863"/>
    <w:rsid w:val="00C84C5E"/>
    <w:rsid w:val="00C85323"/>
    <w:rsid w:val="00C85AD5"/>
    <w:rsid w:val="00C85E13"/>
    <w:rsid w:val="00C86854"/>
    <w:rsid w:val="00C86AB6"/>
    <w:rsid w:val="00C86CB2"/>
    <w:rsid w:val="00C87258"/>
    <w:rsid w:val="00C87530"/>
    <w:rsid w:val="00C87D8B"/>
    <w:rsid w:val="00C90134"/>
    <w:rsid w:val="00C9054E"/>
    <w:rsid w:val="00C90A84"/>
    <w:rsid w:val="00C90B09"/>
    <w:rsid w:val="00C90F20"/>
    <w:rsid w:val="00C91339"/>
    <w:rsid w:val="00C916A4"/>
    <w:rsid w:val="00C916E0"/>
    <w:rsid w:val="00C92171"/>
    <w:rsid w:val="00C92890"/>
    <w:rsid w:val="00C92F8B"/>
    <w:rsid w:val="00C93053"/>
    <w:rsid w:val="00C93473"/>
    <w:rsid w:val="00C9351B"/>
    <w:rsid w:val="00C936FD"/>
    <w:rsid w:val="00C93EC9"/>
    <w:rsid w:val="00C93EE4"/>
    <w:rsid w:val="00C93EF9"/>
    <w:rsid w:val="00C944A3"/>
    <w:rsid w:val="00C945BE"/>
    <w:rsid w:val="00C95A8F"/>
    <w:rsid w:val="00C95BC0"/>
    <w:rsid w:val="00C95DAD"/>
    <w:rsid w:val="00C96C51"/>
    <w:rsid w:val="00C96FB3"/>
    <w:rsid w:val="00C978A7"/>
    <w:rsid w:val="00C978E0"/>
    <w:rsid w:val="00C979D2"/>
    <w:rsid w:val="00C97B14"/>
    <w:rsid w:val="00CA01E1"/>
    <w:rsid w:val="00CA020B"/>
    <w:rsid w:val="00CA051C"/>
    <w:rsid w:val="00CA0E14"/>
    <w:rsid w:val="00CA0E39"/>
    <w:rsid w:val="00CA0F80"/>
    <w:rsid w:val="00CA11DE"/>
    <w:rsid w:val="00CA16FF"/>
    <w:rsid w:val="00CA20FB"/>
    <w:rsid w:val="00CA270E"/>
    <w:rsid w:val="00CA273D"/>
    <w:rsid w:val="00CA33CE"/>
    <w:rsid w:val="00CA3658"/>
    <w:rsid w:val="00CA4076"/>
    <w:rsid w:val="00CA4142"/>
    <w:rsid w:val="00CA4D02"/>
    <w:rsid w:val="00CA55AF"/>
    <w:rsid w:val="00CA5F41"/>
    <w:rsid w:val="00CA5F48"/>
    <w:rsid w:val="00CA6990"/>
    <w:rsid w:val="00CA6A18"/>
    <w:rsid w:val="00CA6F4C"/>
    <w:rsid w:val="00CA784B"/>
    <w:rsid w:val="00CA7FAA"/>
    <w:rsid w:val="00CB0107"/>
    <w:rsid w:val="00CB035E"/>
    <w:rsid w:val="00CB0515"/>
    <w:rsid w:val="00CB0659"/>
    <w:rsid w:val="00CB096A"/>
    <w:rsid w:val="00CB0DD7"/>
    <w:rsid w:val="00CB1695"/>
    <w:rsid w:val="00CB1923"/>
    <w:rsid w:val="00CB1957"/>
    <w:rsid w:val="00CB1D81"/>
    <w:rsid w:val="00CB212D"/>
    <w:rsid w:val="00CB2773"/>
    <w:rsid w:val="00CB27B9"/>
    <w:rsid w:val="00CB2C9F"/>
    <w:rsid w:val="00CB2E3B"/>
    <w:rsid w:val="00CB2EDD"/>
    <w:rsid w:val="00CB3173"/>
    <w:rsid w:val="00CB36CF"/>
    <w:rsid w:val="00CB3E8B"/>
    <w:rsid w:val="00CB44C0"/>
    <w:rsid w:val="00CB4B87"/>
    <w:rsid w:val="00CB5633"/>
    <w:rsid w:val="00CB58EA"/>
    <w:rsid w:val="00CB5C75"/>
    <w:rsid w:val="00CB5D43"/>
    <w:rsid w:val="00CB6163"/>
    <w:rsid w:val="00CB6859"/>
    <w:rsid w:val="00CB7412"/>
    <w:rsid w:val="00CB76E9"/>
    <w:rsid w:val="00CB7714"/>
    <w:rsid w:val="00CB7750"/>
    <w:rsid w:val="00CB7A4F"/>
    <w:rsid w:val="00CB7C78"/>
    <w:rsid w:val="00CC0026"/>
    <w:rsid w:val="00CC0557"/>
    <w:rsid w:val="00CC1A77"/>
    <w:rsid w:val="00CC1C57"/>
    <w:rsid w:val="00CC2346"/>
    <w:rsid w:val="00CC2ECB"/>
    <w:rsid w:val="00CC392D"/>
    <w:rsid w:val="00CC4CD6"/>
    <w:rsid w:val="00CC5399"/>
    <w:rsid w:val="00CC5425"/>
    <w:rsid w:val="00CC5843"/>
    <w:rsid w:val="00CC58B6"/>
    <w:rsid w:val="00CC59BE"/>
    <w:rsid w:val="00CC5AEB"/>
    <w:rsid w:val="00CC61B3"/>
    <w:rsid w:val="00CC6A71"/>
    <w:rsid w:val="00CC6C4B"/>
    <w:rsid w:val="00CC6E42"/>
    <w:rsid w:val="00CC7048"/>
    <w:rsid w:val="00CC706E"/>
    <w:rsid w:val="00CC73D9"/>
    <w:rsid w:val="00CC78B6"/>
    <w:rsid w:val="00CC78C5"/>
    <w:rsid w:val="00CC7CA5"/>
    <w:rsid w:val="00CD00E7"/>
    <w:rsid w:val="00CD02FD"/>
    <w:rsid w:val="00CD06AB"/>
    <w:rsid w:val="00CD06C3"/>
    <w:rsid w:val="00CD123E"/>
    <w:rsid w:val="00CD1715"/>
    <w:rsid w:val="00CD174F"/>
    <w:rsid w:val="00CD1FC8"/>
    <w:rsid w:val="00CD28E8"/>
    <w:rsid w:val="00CD2BA2"/>
    <w:rsid w:val="00CD3672"/>
    <w:rsid w:val="00CD36E9"/>
    <w:rsid w:val="00CD4172"/>
    <w:rsid w:val="00CD4B20"/>
    <w:rsid w:val="00CD5071"/>
    <w:rsid w:val="00CD5092"/>
    <w:rsid w:val="00CD5CC2"/>
    <w:rsid w:val="00CD679F"/>
    <w:rsid w:val="00CD683D"/>
    <w:rsid w:val="00CD6C3C"/>
    <w:rsid w:val="00CD6E44"/>
    <w:rsid w:val="00CD6FEC"/>
    <w:rsid w:val="00CD7576"/>
    <w:rsid w:val="00CD77B4"/>
    <w:rsid w:val="00CD7C61"/>
    <w:rsid w:val="00CD7D13"/>
    <w:rsid w:val="00CD7E97"/>
    <w:rsid w:val="00CE0E74"/>
    <w:rsid w:val="00CE0E88"/>
    <w:rsid w:val="00CE106E"/>
    <w:rsid w:val="00CE1D18"/>
    <w:rsid w:val="00CE26CA"/>
    <w:rsid w:val="00CE2EE7"/>
    <w:rsid w:val="00CE34BB"/>
    <w:rsid w:val="00CE3ECE"/>
    <w:rsid w:val="00CE42B4"/>
    <w:rsid w:val="00CE491F"/>
    <w:rsid w:val="00CE5FF2"/>
    <w:rsid w:val="00CE60B6"/>
    <w:rsid w:val="00CE62C8"/>
    <w:rsid w:val="00CE6314"/>
    <w:rsid w:val="00CE6599"/>
    <w:rsid w:val="00CE6819"/>
    <w:rsid w:val="00CE6A87"/>
    <w:rsid w:val="00CE6F29"/>
    <w:rsid w:val="00CE7388"/>
    <w:rsid w:val="00CE790E"/>
    <w:rsid w:val="00CE7D88"/>
    <w:rsid w:val="00CF0BCF"/>
    <w:rsid w:val="00CF13E7"/>
    <w:rsid w:val="00CF14E3"/>
    <w:rsid w:val="00CF2B82"/>
    <w:rsid w:val="00CF2C6C"/>
    <w:rsid w:val="00CF2F19"/>
    <w:rsid w:val="00CF36DF"/>
    <w:rsid w:val="00CF39D1"/>
    <w:rsid w:val="00CF3A5F"/>
    <w:rsid w:val="00CF3F3F"/>
    <w:rsid w:val="00CF4178"/>
    <w:rsid w:val="00CF430D"/>
    <w:rsid w:val="00CF5464"/>
    <w:rsid w:val="00CF5F04"/>
    <w:rsid w:val="00CF6926"/>
    <w:rsid w:val="00CF69B8"/>
    <w:rsid w:val="00CF69C8"/>
    <w:rsid w:val="00CF6DAE"/>
    <w:rsid w:val="00CF708A"/>
    <w:rsid w:val="00CF719D"/>
    <w:rsid w:val="00CF730E"/>
    <w:rsid w:val="00CF76E2"/>
    <w:rsid w:val="00CF7C1D"/>
    <w:rsid w:val="00CF7CB1"/>
    <w:rsid w:val="00CF7D81"/>
    <w:rsid w:val="00D003B5"/>
    <w:rsid w:val="00D004F0"/>
    <w:rsid w:val="00D00A06"/>
    <w:rsid w:val="00D01BC4"/>
    <w:rsid w:val="00D01C8E"/>
    <w:rsid w:val="00D01CFB"/>
    <w:rsid w:val="00D01F63"/>
    <w:rsid w:val="00D023B1"/>
    <w:rsid w:val="00D02661"/>
    <w:rsid w:val="00D029D7"/>
    <w:rsid w:val="00D02BC8"/>
    <w:rsid w:val="00D02EC6"/>
    <w:rsid w:val="00D0327D"/>
    <w:rsid w:val="00D0347E"/>
    <w:rsid w:val="00D034D9"/>
    <w:rsid w:val="00D0364F"/>
    <w:rsid w:val="00D03986"/>
    <w:rsid w:val="00D03DBA"/>
    <w:rsid w:val="00D0460C"/>
    <w:rsid w:val="00D048EF"/>
    <w:rsid w:val="00D05035"/>
    <w:rsid w:val="00D053FF"/>
    <w:rsid w:val="00D0591F"/>
    <w:rsid w:val="00D05AEB"/>
    <w:rsid w:val="00D07CE6"/>
    <w:rsid w:val="00D100A6"/>
    <w:rsid w:val="00D100F4"/>
    <w:rsid w:val="00D10485"/>
    <w:rsid w:val="00D109EE"/>
    <w:rsid w:val="00D10C1B"/>
    <w:rsid w:val="00D1190E"/>
    <w:rsid w:val="00D11D19"/>
    <w:rsid w:val="00D11EA4"/>
    <w:rsid w:val="00D12A37"/>
    <w:rsid w:val="00D12A62"/>
    <w:rsid w:val="00D12FDD"/>
    <w:rsid w:val="00D132D4"/>
    <w:rsid w:val="00D13348"/>
    <w:rsid w:val="00D13410"/>
    <w:rsid w:val="00D13F08"/>
    <w:rsid w:val="00D1464B"/>
    <w:rsid w:val="00D147E4"/>
    <w:rsid w:val="00D15268"/>
    <w:rsid w:val="00D15410"/>
    <w:rsid w:val="00D156C5"/>
    <w:rsid w:val="00D161D5"/>
    <w:rsid w:val="00D167C0"/>
    <w:rsid w:val="00D16A14"/>
    <w:rsid w:val="00D16AE1"/>
    <w:rsid w:val="00D16B02"/>
    <w:rsid w:val="00D16F3C"/>
    <w:rsid w:val="00D171FE"/>
    <w:rsid w:val="00D175F8"/>
    <w:rsid w:val="00D17673"/>
    <w:rsid w:val="00D17A11"/>
    <w:rsid w:val="00D17F43"/>
    <w:rsid w:val="00D20003"/>
    <w:rsid w:val="00D206DA"/>
    <w:rsid w:val="00D20B56"/>
    <w:rsid w:val="00D21669"/>
    <w:rsid w:val="00D21B70"/>
    <w:rsid w:val="00D222B6"/>
    <w:rsid w:val="00D22BB2"/>
    <w:rsid w:val="00D22D8C"/>
    <w:rsid w:val="00D22F40"/>
    <w:rsid w:val="00D2363D"/>
    <w:rsid w:val="00D2380C"/>
    <w:rsid w:val="00D239FA"/>
    <w:rsid w:val="00D251BB"/>
    <w:rsid w:val="00D255AF"/>
    <w:rsid w:val="00D259B9"/>
    <w:rsid w:val="00D25A25"/>
    <w:rsid w:val="00D26256"/>
    <w:rsid w:val="00D2677E"/>
    <w:rsid w:val="00D27508"/>
    <w:rsid w:val="00D277C3"/>
    <w:rsid w:val="00D27910"/>
    <w:rsid w:val="00D3009E"/>
    <w:rsid w:val="00D302BF"/>
    <w:rsid w:val="00D30399"/>
    <w:rsid w:val="00D308C8"/>
    <w:rsid w:val="00D31273"/>
    <w:rsid w:val="00D313A5"/>
    <w:rsid w:val="00D31611"/>
    <w:rsid w:val="00D31B2C"/>
    <w:rsid w:val="00D31CFF"/>
    <w:rsid w:val="00D32011"/>
    <w:rsid w:val="00D3211F"/>
    <w:rsid w:val="00D3224C"/>
    <w:rsid w:val="00D3233E"/>
    <w:rsid w:val="00D32660"/>
    <w:rsid w:val="00D3305B"/>
    <w:rsid w:val="00D3351D"/>
    <w:rsid w:val="00D33867"/>
    <w:rsid w:val="00D33BDC"/>
    <w:rsid w:val="00D33CEC"/>
    <w:rsid w:val="00D34097"/>
    <w:rsid w:val="00D34D7D"/>
    <w:rsid w:val="00D34FC9"/>
    <w:rsid w:val="00D358E9"/>
    <w:rsid w:val="00D35C91"/>
    <w:rsid w:val="00D3657E"/>
    <w:rsid w:val="00D3756B"/>
    <w:rsid w:val="00D379FA"/>
    <w:rsid w:val="00D40616"/>
    <w:rsid w:val="00D40A23"/>
    <w:rsid w:val="00D4105C"/>
    <w:rsid w:val="00D4135D"/>
    <w:rsid w:val="00D413A6"/>
    <w:rsid w:val="00D41B35"/>
    <w:rsid w:val="00D41CCD"/>
    <w:rsid w:val="00D429CE"/>
    <w:rsid w:val="00D42D7F"/>
    <w:rsid w:val="00D43000"/>
    <w:rsid w:val="00D435BD"/>
    <w:rsid w:val="00D43B27"/>
    <w:rsid w:val="00D4417A"/>
    <w:rsid w:val="00D446BE"/>
    <w:rsid w:val="00D44A7A"/>
    <w:rsid w:val="00D44D21"/>
    <w:rsid w:val="00D44E28"/>
    <w:rsid w:val="00D45109"/>
    <w:rsid w:val="00D45512"/>
    <w:rsid w:val="00D4580D"/>
    <w:rsid w:val="00D46203"/>
    <w:rsid w:val="00D465D3"/>
    <w:rsid w:val="00D46783"/>
    <w:rsid w:val="00D46A48"/>
    <w:rsid w:val="00D46E97"/>
    <w:rsid w:val="00D4779A"/>
    <w:rsid w:val="00D47C16"/>
    <w:rsid w:val="00D47E63"/>
    <w:rsid w:val="00D50F69"/>
    <w:rsid w:val="00D50F7C"/>
    <w:rsid w:val="00D515C2"/>
    <w:rsid w:val="00D52186"/>
    <w:rsid w:val="00D5286F"/>
    <w:rsid w:val="00D53527"/>
    <w:rsid w:val="00D5352B"/>
    <w:rsid w:val="00D537A1"/>
    <w:rsid w:val="00D53F57"/>
    <w:rsid w:val="00D54223"/>
    <w:rsid w:val="00D54580"/>
    <w:rsid w:val="00D54941"/>
    <w:rsid w:val="00D54A74"/>
    <w:rsid w:val="00D54CA2"/>
    <w:rsid w:val="00D5551D"/>
    <w:rsid w:val="00D55A94"/>
    <w:rsid w:val="00D55E5B"/>
    <w:rsid w:val="00D55F2D"/>
    <w:rsid w:val="00D56911"/>
    <w:rsid w:val="00D56A53"/>
    <w:rsid w:val="00D57946"/>
    <w:rsid w:val="00D609EB"/>
    <w:rsid w:val="00D614BB"/>
    <w:rsid w:val="00D61511"/>
    <w:rsid w:val="00D61E56"/>
    <w:rsid w:val="00D6255B"/>
    <w:rsid w:val="00D6397E"/>
    <w:rsid w:val="00D63FA3"/>
    <w:rsid w:val="00D64582"/>
    <w:rsid w:val="00D64610"/>
    <w:rsid w:val="00D6479C"/>
    <w:rsid w:val="00D650E3"/>
    <w:rsid w:val="00D6553B"/>
    <w:rsid w:val="00D657F2"/>
    <w:rsid w:val="00D65986"/>
    <w:rsid w:val="00D65C7F"/>
    <w:rsid w:val="00D65DBA"/>
    <w:rsid w:val="00D660F5"/>
    <w:rsid w:val="00D66369"/>
    <w:rsid w:val="00D66402"/>
    <w:rsid w:val="00D66609"/>
    <w:rsid w:val="00D668A2"/>
    <w:rsid w:val="00D6768C"/>
    <w:rsid w:val="00D677ED"/>
    <w:rsid w:val="00D67B94"/>
    <w:rsid w:val="00D67C21"/>
    <w:rsid w:val="00D7040E"/>
    <w:rsid w:val="00D70645"/>
    <w:rsid w:val="00D70BA0"/>
    <w:rsid w:val="00D71277"/>
    <w:rsid w:val="00D7134A"/>
    <w:rsid w:val="00D713E3"/>
    <w:rsid w:val="00D71503"/>
    <w:rsid w:val="00D71784"/>
    <w:rsid w:val="00D72C8E"/>
    <w:rsid w:val="00D730DF"/>
    <w:rsid w:val="00D7329D"/>
    <w:rsid w:val="00D73697"/>
    <w:rsid w:val="00D745FA"/>
    <w:rsid w:val="00D75B29"/>
    <w:rsid w:val="00D75BC2"/>
    <w:rsid w:val="00D75F00"/>
    <w:rsid w:val="00D77073"/>
    <w:rsid w:val="00D7723B"/>
    <w:rsid w:val="00D774AC"/>
    <w:rsid w:val="00D774BD"/>
    <w:rsid w:val="00D774DF"/>
    <w:rsid w:val="00D774E0"/>
    <w:rsid w:val="00D77596"/>
    <w:rsid w:val="00D77AC1"/>
    <w:rsid w:val="00D77D2E"/>
    <w:rsid w:val="00D77EB8"/>
    <w:rsid w:val="00D800ED"/>
    <w:rsid w:val="00D80119"/>
    <w:rsid w:val="00D802F1"/>
    <w:rsid w:val="00D807B6"/>
    <w:rsid w:val="00D80824"/>
    <w:rsid w:val="00D80A2A"/>
    <w:rsid w:val="00D80AD9"/>
    <w:rsid w:val="00D80BFC"/>
    <w:rsid w:val="00D80DB8"/>
    <w:rsid w:val="00D81011"/>
    <w:rsid w:val="00D817DC"/>
    <w:rsid w:val="00D81BE7"/>
    <w:rsid w:val="00D81C36"/>
    <w:rsid w:val="00D821B1"/>
    <w:rsid w:val="00D828CF"/>
    <w:rsid w:val="00D82D30"/>
    <w:rsid w:val="00D82FBC"/>
    <w:rsid w:val="00D835D1"/>
    <w:rsid w:val="00D83651"/>
    <w:rsid w:val="00D837DF"/>
    <w:rsid w:val="00D8387B"/>
    <w:rsid w:val="00D83909"/>
    <w:rsid w:val="00D8405E"/>
    <w:rsid w:val="00D844B0"/>
    <w:rsid w:val="00D8476F"/>
    <w:rsid w:val="00D84996"/>
    <w:rsid w:val="00D85139"/>
    <w:rsid w:val="00D85B55"/>
    <w:rsid w:val="00D85F77"/>
    <w:rsid w:val="00D85F81"/>
    <w:rsid w:val="00D86A9D"/>
    <w:rsid w:val="00D8704E"/>
    <w:rsid w:val="00D8717E"/>
    <w:rsid w:val="00D87386"/>
    <w:rsid w:val="00D87832"/>
    <w:rsid w:val="00D9152B"/>
    <w:rsid w:val="00D91D24"/>
    <w:rsid w:val="00D91E4F"/>
    <w:rsid w:val="00D923C5"/>
    <w:rsid w:val="00D92763"/>
    <w:rsid w:val="00D9293F"/>
    <w:rsid w:val="00D931A7"/>
    <w:rsid w:val="00D93233"/>
    <w:rsid w:val="00D934B0"/>
    <w:rsid w:val="00D9398F"/>
    <w:rsid w:val="00D93C31"/>
    <w:rsid w:val="00D93D77"/>
    <w:rsid w:val="00D94AA0"/>
    <w:rsid w:val="00D94D92"/>
    <w:rsid w:val="00D950AA"/>
    <w:rsid w:val="00D951DA"/>
    <w:rsid w:val="00D952CF"/>
    <w:rsid w:val="00D95373"/>
    <w:rsid w:val="00D963C4"/>
    <w:rsid w:val="00D9687B"/>
    <w:rsid w:val="00D96F05"/>
    <w:rsid w:val="00D97429"/>
    <w:rsid w:val="00D975FF"/>
    <w:rsid w:val="00D97CC7"/>
    <w:rsid w:val="00D97DDD"/>
    <w:rsid w:val="00DA094E"/>
    <w:rsid w:val="00DA0F5A"/>
    <w:rsid w:val="00DA1232"/>
    <w:rsid w:val="00DA131E"/>
    <w:rsid w:val="00DA1B4D"/>
    <w:rsid w:val="00DA24CD"/>
    <w:rsid w:val="00DA24E5"/>
    <w:rsid w:val="00DA2B39"/>
    <w:rsid w:val="00DA30EB"/>
    <w:rsid w:val="00DA3264"/>
    <w:rsid w:val="00DA3629"/>
    <w:rsid w:val="00DA3864"/>
    <w:rsid w:val="00DA3A3C"/>
    <w:rsid w:val="00DA4710"/>
    <w:rsid w:val="00DA48FD"/>
    <w:rsid w:val="00DA4C01"/>
    <w:rsid w:val="00DA5761"/>
    <w:rsid w:val="00DA5900"/>
    <w:rsid w:val="00DA5EB4"/>
    <w:rsid w:val="00DA5FF5"/>
    <w:rsid w:val="00DA6809"/>
    <w:rsid w:val="00DA6832"/>
    <w:rsid w:val="00DA6C2F"/>
    <w:rsid w:val="00DA6CA7"/>
    <w:rsid w:val="00DA6D84"/>
    <w:rsid w:val="00DA70F7"/>
    <w:rsid w:val="00DA745A"/>
    <w:rsid w:val="00DA757B"/>
    <w:rsid w:val="00DB0265"/>
    <w:rsid w:val="00DB05DD"/>
    <w:rsid w:val="00DB16FC"/>
    <w:rsid w:val="00DB1709"/>
    <w:rsid w:val="00DB17BE"/>
    <w:rsid w:val="00DB182F"/>
    <w:rsid w:val="00DB2162"/>
    <w:rsid w:val="00DB3746"/>
    <w:rsid w:val="00DB3760"/>
    <w:rsid w:val="00DB3BF7"/>
    <w:rsid w:val="00DB3D21"/>
    <w:rsid w:val="00DB3EFE"/>
    <w:rsid w:val="00DB3F51"/>
    <w:rsid w:val="00DB44C0"/>
    <w:rsid w:val="00DB50F5"/>
    <w:rsid w:val="00DB5309"/>
    <w:rsid w:val="00DB642E"/>
    <w:rsid w:val="00DB7D82"/>
    <w:rsid w:val="00DB7EC3"/>
    <w:rsid w:val="00DB7F74"/>
    <w:rsid w:val="00DB7FE6"/>
    <w:rsid w:val="00DC0034"/>
    <w:rsid w:val="00DC0935"/>
    <w:rsid w:val="00DC0D0B"/>
    <w:rsid w:val="00DC0F13"/>
    <w:rsid w:val="00DC0FCB"/>
    <w:rsid w:val="00DC0FD9"/>
    <w:rsid w:val="00DC1101"/>
    <w:rsid w:val="00DC1199"/>
    <w:rsid w:val="00DC12F2"/>
    <w:rsid w:val="00DC177A"/>
    <w:rsid w:val="00DC1F65"/>
    <w:rsid w:val="00DC1FA5"/>
    <w:rsid w:val="00DC212E"/>
    <w:rsid w:val="00DC21DD"/>
    <w:rsid w:val="00DC248B"/>
    <w:rsid w:val="00DC26AE"/>
    <w:rsid w:val="00DC2EBD"/>
    <w:rsid w:val="00DC3192"/>
    <w:rsid w:val="00DC362B"/>
    <w:rsid w:val="00DC3781"/>
    <w:rsid w:val="00DC39FA"/>
    <w:rsid w:val="00DC3F0C"/>
    <w:rsid w:val="00DC442E"/>
    <w:rsid w:val="00DC4959"/>
    <w:rsid w:val="00DC4B57"/>
    <w:rsid w:val="00DC4F2B"/>
    <w:rsid w:val="00DC55B7"/>
    <w:rsid w:val="00DC56B4"/>
    <w:rsid w:val="00DC5777"/>
    <w:rsid w:val="00DC5C30"/>
    <w:rsid w:val="00DC6108"/>
    <w:rsid w:val="00DC6416"/>
    <w:rsid w:val="00DC650A"/>
    <w:rsid w:val="00DC6750"/>
    <w:rsid w:val="00DC724E"/>
    <w:rsid w:val="00DC746E"/>
    <w:rsid w:val="00DC75DE"/>
    <w:rsid w:val="00DC7E2D"/>
    <w:rsid w:val="00DD026D"/>
    <w:rsid w:val="00DD0664"/>
    <w:rsid w:val="00DD0C1A"/>
    <w:rsid w:val="00DD0FE7"/>
    <w:rsid w:val="00DD176F"/>
    <w:rsid w:val="00DD1B44"/>
    <w:rsid w:val="00DD21F5"/>
    <w:rsid w:val="00DD2600"/>
    <w:rsid w:val="00DD296E"/>
    <w:rsid w:val="00DD3089"/>
    <w:rsid w:val="00DD30A3"/>
    <w:rsid w:val="00DD36DB"/>
    <w:rsid w:val="00DD43DB"/>
    <w:rsid w:val="00DD454F"/>
    <w:rsid w:val="00DD45A9"/>
    <w:rsid w:val="00DD5D3D"/>
    <w:rsid w:val="00DD5EB8"/>
    <w:rsid w:val="00DD5F70"/>
    <w:rsid w:val="00DD6ACE"/>
    <w:rsid w:val="00DD6B8D"/>
    <w:rsid w:val="00DD6DFF"/>
    <w:rsid w:val="00DD7372"/>
    <w:rsid w:val="00DD7698"/>
    <w:rsid w:val="00DD7842"/>
    <w:rsid w:val="00DD7E12"/>
    <w:rsid w:val="00DD7E88"/>
    <w:rsid w:val="00DE016B"/>
    <w:rsid w:val="00DE0351"/>
    <w:rsid w:val="00DE0AC8"/>
    <w:rsid w:val="00DE0B4E"/>
    <w:rsid w:val="00DE1554"/>
    <w:rsid w:val="00DE1E9D"/>
    <w:rsid w:val="00DE29E7"/>
    <w:rsid w:val="00DE2AC1"/>
    <w:rsid w:val="00DE2B05"/>
    <w:rsid w:val="00DE31CF"/>
    <w:rsid w:val="00DE34F7"/>
    <w:rsid w:val="00DE3599"/>
    <w:rsid w:val="00DE3BCD"/>
    <w:rsid w:val="00DE3DF2"/>
    <w:rsid w:val="00DE4009"/>
    <w:rsid w:val="00DE4050"/>
    <w:rsid w:val="00DE45ED"/>
    <w:rsid w:val="00DE4BBE"/>
    <w:rsid w:val="00DE4FF0"/>
    <w:rsid w:val="00DE576E"/>
    <w:rsid w:val="00DE57B5"/>
    <w:rsid w:val="00DE5A48"/>
    <w:rsid w:val="00DE5E6C"/>
    <w:rsid w:val="00DE6075"/>
    <w:rsid w:val="00DE6261"/>
    <w:rsid w:val="00DE69CF"/>
    <w:rsid w:val="00DE6A9E"/>
    <w:rsid w:val="00DE6E2A"/>
    <w:rsid w:val="00DE6F2B"/>
    <w:rsid w:val="00DE73DE"/>
    <w:rsid w:val="00DE78BF"/>
    <w:rsid w:val="00DE7A49"/>
    <w:rsid w:val="00DE7BCE"/>
    <w:rsid w:val="00DF0763"/>
    <w:rsid w:val="00DF0B20"/>
    <w:rsid w:val="00DF10D9"/>
    <w:rsid w:val="00DF1245"/>
    <w:rsid w:val="00DF15D8"/>
    <w:rsid w:val="00DF21BB"/>
    <w:rsid w:val="00DF239F"/>
    <w:rsid w:val="00DF30C4"/>
    <w:rsid w:val="00DF3898"/>
    <w:rsid w:val="00DF39E3"/>
    <w:rsid w:val="00DF400E"/>
    <w:rsid w:val="00DF46B8"/>
    <w:rsid w:val="00DF4B6C"/>
    <w:rsid w:val="00DF5499"/>
    <w:rsid w:val="00DF5C62"/>
    <w:rsid w:val="00DF5E24"/>
    <w:rsid w:val="00DF5ED0"/>
    <w:rsid w:val="00DF628F"/>
    <w:rsid w:val="00DF689F"/>
    <w:rsid w:val="00DF69C0"/>
    <w:rsid w:val="00DF6B80"/>
    <w:rsid w:val="00DF6BDB"/>
    <w:rsid w:val="00DF6C66"/>
    <w:rsid w:val="00DF6D51"/>
    <w:rsid w:val="00DF6D52"/>
    <w:rsid w:val="00DF6E4B"/>
    <w:rsid w:val="00DF6EB8"/>
    <w:rsid w:val="00E01703"/>
    <w:rsid w:val="00E01738"/>
    <w:rsid w:val="00E02184"/>
    <w:rsid w:val="00E024F1"/>
    <w:rsid w:val="00E02F6B"/>
    <w:rsid w:val="00E0308B"/>
    <w:rsid w:val="00E0357D"/>
    <w:rsid w:val="00E03B94"/>
    <w:rsid w:val="00E03E24"/>
    <w:rsid w:val="00E043BC"/>
    <w:rsid w:val="00E05D41"/>
    <w:rsid w:val="00E05D45"/>
    <w:rsid w:val="00E0613E"/>
    <w:rsid w:val="00E0711B"/>
    <w:rsid w:val="00E07379"/>
    <w:rsid w:val="00E07411"/>
    <w:rsid w:val="00E0771B"/>
    <w:rsid w:val="00E107D6"/>
    <w:rsid w:val="00E10A7B"/>
    <w:rsid w:val="00E10E16"/>
    <w:rsid w:val="00E11710"/>
    <w:rsid w:val="00E1233C"/>
    <w:rsid w:val="00E127BF"/>
    <w:rsid w:val="00E12A09"/>
    <w:rsid w:val="00E131F2"/>
    <w:rsid w:val="00E13263"/>
    <w:rsid w:val="00E13672"/>
    <w:rsid w:val="00E13D7D"/>
    <w:rsid w:val="00E145A0"/>
    <w:rsid w:val="00E1477D"/>
    <w:rsid w:val="00E14959"/>
    <w:rsid w:val="00E14A40"/>
    <w:rsid w:val="00E1539C"/>
    <w:rsid w:val="00E15604"/>
    <w:rsid w:val="00E159F1"/>
    <w:rsid w:val="00E15A22"/>
    <w:rsid w:val="00E1659D"/>
    <w:rsid w:val="00E16897"/>
    <w:rsid w:val="00E168A8"/>
    <w:rsid w:val="00E16A8C"/>
    <w:rsid w:val="00E16DE2"/>
    <w:rsid w:val="00E20513"/>
    <w:rsid w:val="00E20A32"/>
    <w:rsid w:val="00E2210A"/>
    <w:rsid w:val="00E224EC"/>
    <w:rsid w:val="00E22807"/>
    <w:rsid w:val="00E22B12"/>
    <w:rsid w:val="00E22E8D"/>
    <w:rsid w:val="00E236F5"/>
    <w:rsid w:val="00E2392B"/>
    <w:rsid w:val="00E23CF2"/>
    <w:rsid w:val="00E23E16"/>
    <w:rsid w:val="00E24A3E"/>
    <w:rsid w:val="00E24AD9"/>
    <w:rsid w:val="00E25409"/>
    <w:rsid w:val="00E255F2"/>
    <w:rsid w:val="00E2562B"/>
    <w:rsid w:val="00E2592E"/>
    <w:rsid w:val="00E25BEC"/>
    <w:rsid w:val="00E26825"/>
    <w:rsid w:val="00E26B3E"/>
    <w:rsid w:val="00E26CDE"/>
    <w:rsid w:val="00E27BFE"/>
    <w:rsid w:val="00E27C5A"/>
    <w:rsid w:val="00E27D22"/>
    <w:rsid w:val="00E27D5F"/>
    <w:rsid w:val="00E30B5A"/>
    <w:rsid w:val="00E30C84"/>
    <w:rsid w:val="00E314CF"/>
    <w:rsid w:val="00E319EA"/>
    <w:rsid w:val="00E31C6A"/>
    <w:rsid w:val="00E31F09"/>
    <w:rsid w:val="00E32112"/>
    <w:rsid w:val="00E32240"/>
    <w:rsid w:val="00E32263"/>
    <w:rsid w:val="00E32396"/>
    <w:rsid w:val="00E32754"/>
    <w:rsid w:val="00E327D9"/>
    <w:rsid w:val="00E32801"/>
    <w:rsid w:val="00E33996"/>
    <w:rsid w:val="00E33AA3"/>
    <w:rsid w:val="00E346C4"/>
    <w:rsid w:val="00E349DC"/>
    <w:rsid w:val="00E34B57"/>
    <w:rsid w:val="00E34DCE"/>
    <w:rsid w:val="00E354FF"/>
    <w:rsid w:val="00E35854"/>
    <w:rsid w:val="00E35A9D"/>
    <w:rsid w:val="00E35CE8"/>
    <w:rsid w:val="00E35DCB"/>
    <w:rsid w:val="00E36F2F"/>
    <w:rsid w:val="00E37057"/>
    <w:rsid w:val="00E372F5"/>
    <w:rsid w:val="00E37738"/>
    <w:rsid w:val="00E377B4"/>
    <w:rsid w:val="00E37869"/>
    <w:rsid w:val="00E379B4"/>
    <w:rsid w:val="00E37FD3"/>
    <w:rsid w:val="00E40655"/>
    <w:rsid w:val="00E40783"/>
    <w:rsid w:val="00E40A46"/>
    <w:rsid w:val="00E40DAF"/>
    <w:rsid w:val="00E41052"/>
    <w:rsid w:val="00E41442"/>
    <w:rsid w:val="00E427A0"/>
    <w:rsid w:val="00E427B2"/>
    <w:rsid w:val="00E42D87"/>
    <w:rsid w:val="00E42F99"/>
    <w:rsid w:val="00E43104"/>
    <w:rsid w:val="00E43306"/>
    <w:rsid w:val="00E43427"/>
    <w:rsid w:val="00E43458"/>
    <w:rsid w:val="00E43597"/>
    <w:rsid w:val="00E43BC7"/>
    <w:rsid w:val="00E43F32"/>
    <w:rsid w:val="00E44162"/>
    <w:rsid w:val="00E44194"/>
    <w:rsid w:val="00E44C3D"/>
    <w:rsid w:val="00E44C63"/>
    <w:rsid w:val="00E45650"/>
    <w:rsid w:val="00E46232"/>
    <w:rsid w:val="00E46547"/>
    <w:rsid w:val="00E46551"/>
    <w:rsid w:val="00E46BDD"/>
    <w:rsid w:val="00E46C6F"/>
    <w:rsid w:val="00E46E10"/>
    <w:rsid w:val="00E478CC"/>
    <w:rsid w:val="00E47E43"/>
    <w:rsid w:val="00E5063F"/>
    <w:rsid w:val="00E50DD1"/>
    <w:rsid w:val="00E51431"/>
    <w:rsid w:val="00E518D1"/>
    <w:rsid w:val="00E529D0"/>
    <w:rsid w:val="00E533DE"/>
    <w:rsid w:val="00E54374"/>
    <w:rsid w:val="00E543E1"/>
    <w:rsid w:val="00E545DF"/>
    <w:rsid w:val="00E5499E"/>
    <w:rsid w:val="00E549E1"/>
    <w:rsid w:val="00E54BF6"/>
    <w:rsid w:val="00E55483"/>
    <w:rsid w:val="00E555EA"/>
    <w:rsid w:val="00E55620"/>
    <w:rsid w:val="00E55AA2"/>
    <w:rsid w:val="00E55B6E"/>
    <w:rsid w:val="00E55C65"/>
    <w:rsid w:val="00E55CE5"/>
    <w:rsid w:val="00E55E8C"/>
    <w:rsid w:val="00E5649E"/>
    <w:rsid w:val="00E56584"/>
    <w:rsid w:val="00E56902"/>
    <w:rsid w:val="00E56A69"/>
    <w:rsid w:val="00E56D0A"/>
    <w:rsid w:val="00E57087"/>
    <w:rsid w:val="00E570F5"/>
    <w:rsid w:val="00E57176"/>
    <w:rsid w:val="00E573A8"/>
    <w:rsid w:val="00E57E70"/>
    <w:rsid w:val="00E60714"/>
    <w:rsid w:val="00E60907"/>
    <w:rsid w:val="00E60A3B"/>
    <w:rsid w:val="00E60AB0"/>
    <w:rsid w:val="00E61050"/>
    <w:rsid w:val="00E621E6"/>
    <w:rsid w:val="00E62208"/>
    <w:rsid w:val="00E62378"/>
    <w:rsid w:val="00E6250D"/>
    <w:rsid w:val="00E6261D"/>
    <w:rsid w:val="00E62C91"/>
    <w:rsid w:val="00E62FDB"/>
    <w:rsid w:val="00E63077"/>
    <w:rsid w:val="00E6335E"/>
    <w:rsid w:val="00E634E9"/>
    <w:rsid w:val="00E638E5"/>
    <w:rsid w:val="00E63BCC"/>
    <w:rsid w:val="00E6436E"/>
    <w:rsid w:val="00E64AAD"/>
    <w:rsid w:val="00E64AD9"/>
    <w:rsid w:val="00E64E8F"/>
    <w:rsid w:val="00E65075"/>
    <w:rsid w:val="00E65519"/>
    <w:rsid w:val="00E65BF7"/>
    <w:rsid w:val="00E663B7"/>
    <w:rsid w:val="00E66597"/>
    <w:rsid w:val="00E6719F"/>
    <w:rsid w:val="00E67253"/>
    <w:rsid w:val="00E67967"/>
    <w:rsid w:val="00E6799C"/>
    <w:rsid w:val="00E679B9"/>
    <w:rsid w:val="00E67EC0"/>
    <w:rsid w:val="00E7027F"/>
    <w:rsid w:val="00E70357"/>
    <w:rsid w:val="00E708F0"/>
    <w:rsid w:val="00E70C45"/>
    <w:rsid w:val="00E70F00"/>
    <w:rsid w:val="00E71AE1"/>
    <w:rsid w:val="00E71BA5"/>
    <w:rsid w:val="00E72221"/>
    <w:rsid w:val="00E72406"/>
    <w:rsid w:val="00E72C1A"/>
    <w:rsid w:val="00E72C80"/>
    <w:rsid w:val="00E72F6B"/>
    <w:rsid w:val="00E7312F"/>
    <w:rsid w:val="00E73506"/>
    <w:rsid w:val="00E73613"/>
    <w:rsid w:val="00E73CD9"/>
    <w:rsid w:val="00E73DE8"/>
    <w:rsid w:val="00E74282"/>
    <w:rsid w:val="00E74AFD"/>
    <w:rsid w:val="00E74C24"/>
    <w:rsid w:val="00E74C40"/>
    <w:rsid w:val="00E75437"/>
    <w:rsid w:val="00E756AE"/>
    <w:rsid w:val="00E75B07"/>
    <w:rsid w:val="00E7694C"/>
    <w:rsid w:val="00E76C80"/>
    <w:rsid w:val="00E76D5B"/>
    <w:rsid w:val="00E76FC6"/>
    <w:rsid w:val="00E770BA"/>
    <w:rsid w:val="00E772B5"/>
    <w:rsid w:val="00E7744B"/>
    <w:rsid w:val="00E803A6"/>
    <w:rsid w:val="00E80521"/>
    <w:rsid w:val="00E80741"/>
    <w:rsid w:val="00E80B95"/>
    <w:rsid w:val="00E80D51"/>
    <w:rsid w:val="00E812C7"/>
    <w:rsid w:val="00E8159B"/>
    <w:rsid w:val="00E816B3"/>
    <w:rsid w:val="00E820E6"/>
    <w:rsid w:val="00E8226E"/>
    <w:rsid w:val="00E82303"/>
    <w:rsid w:val="00E823FE"/>
    <w:rsid w:val="00E8274D"/>
    <w:rsid w:val="00E82A81"/>
    <w:rsid w:val="00E82AE7"/>
    <w:rsid w:val="00E82E35"/>
    <w:rsid w:val="00E82EBA"/>
    <w:rsid w:val="00E82F3A"/>
    <w:rsid w:val="00E83285"/>
    <w:rsid w:val="00E834F1"/>
    <w:rsid w:val="00E837C5"/>
    <w:rsid w:val="00E83DE2"/>
    <w:rsid w:val="00E84A1B"/>
    <w:rsid w:val="00E852C6"/>
    <w:rsid w:val="00E85549"/>
    <w:rsid w:val="00E86A11"/>
    <w:rsid w:val="00E870B1"/>
    <w:rsid w:val="00E8770C"/>
    <w:rsid w:val="00E87EDE"/>
    <w:rsid w:val="00E90A85"/>
    <w:rsid w:val="00E90C47"/>
    <w:rsid w:val="00E91F35"/>
    <w:rsid w:val="00E926F0"/>
    <w:rsid w:val="00E92824"/>
    <w:rsid w:val="00E9443E"/>
    <w:rsid w:val="00E94B9C"/>
    <w:rsid w:val="00E94CA4"/>
    <w:rsid w:val="00E94FDF"/>
    <w:rsid w:val="00E953E0"/>
    <w:rsid w:val="00E957F3"/>
    <w:rsid w:val="00E9627E"/>
    <w:rsid w:val="00E96296"/>
    <w:rsid w:val="00E9648E"/>
    <w:rsid w:val="00E96853"/>
    <w:rsid w:val="00E96B78"/>
    <w:rsid w:val="00E96BB3"/>
    <w:rsid w:val="00E97479"/>
    <w:rsid w:val="00E97EA7"/>
    <w:rsid w:val="00EA0181"/>
    <w:rsid w:val="00EA0975"/>
    <w:rsid w:val="00EA0EB1"/>
    <w:rsid w:val="00EA0F33"/>
    <w:rsid w:val="00EA10E4"/>
    <w:rsid w:val="00EA1126"/>
    <w:rsid w:val="00EA135C"/>
    <w:rsid w:val="00EA1532"/>
    <w:rsid w:val="00EA191D"/>
    <w:rsid w:val="00EA1EB4"/>
    <w:rsid w:val="00EA2C1E"/>
    <w:rsid w:val="00EA3901"/>
    <w:rsid w:val="00EA39AB"/>
    <w:rsid w:val="00EA41BD"/>
    <w:rsid w:val="00EA454A"/>
    <w:rsid w:val="00EA459B"/>
    <w:rsid w:val="00EA4641"/>
    <w:rsid w:val="00EA474B"/>
    <w:rsid w:val="00EA4939"/>
    <w:rsid w:val="00EA4949"/>
    <w:rsid w:val="00EA4D62"/>
    <w:rsid w:val="00EA4E11"/>
    <w:rsid w:val="00EA4E3B"/>
    <w:rsid w:val="00EA4F8B"/>
    <w:rsid w:val="00EA58D3"/>
    <w:rsid w:val="00EA5C9E"/>
    <w:rsid w:val="00EA6612"/>
    <w:rsid w:val="00EA6AB7"/>
    <w:rsid w:val="00EA6CB2"/>
    <w:rsid w:val="00EA6FAC"/>
    <w:rsid w:val="00EA7075"/>
    <w:rsid w:val="00EA75DB"/>
    <w:rsid w:val="00EA75E5"/>
    <w:rsid w:val="00EA774C"/>
    <w:rsid w:val="00EA7804"/>
    <w:rsid w:val="00EA7E5D"/>
    <w:rsid w:val="00EB0905"/>
    <w:rsid w:val="00EB1273"/>
    <w:rsid w:val="00EB1450"/>
    <w:rsid w:val="00EB19F9"/>
    <w:rsid w:val="00EB1C48"/>
    <w:rsid w:val="00EB2017"/>
    <w:rsid w:val="00EB20F0"/>
    <w:rsid w:val="00EB23C4"/>
    <w:rsid w:val="00EB3135"/>
    <w:rsid w:val="00EB316A"/>
    <w:rsid w:val="00EB375F"/>
    <w:rsid w:val="00EB390F"/>
    <w:rsid w:val="00EB3941"/>
    <w:rsid w:val="00EB3B8C"/>
    <w:rsid w:val="00EB49BF"/>
    <w:rsid w:val="00EB68AD"/>
    <w:rsid w:val="00EB6B40"/>
    <w:rsid w:val="00EB6EFC"/>
    <w:rsid w:val="00EB73AB"/>
    <w:rsid w:val="00EB73E9"/>
    <w:rsid w:val="00EB7750"/>
    <w:rsid w:val="00EB7FC2"/>
    <w:rsid w:val="00EC018C"/>
    <w:rsid w:val="00EC07F8"/>
    <w:rsid w:val="00EC1486"/>
    <w:rsid w:val="00EC184F"/>
    <w:rsid w:val="00EC1F61"/>
    <w:rsid w:val="00EC24E8"/>
    <w:rsid w:val="00EC299E"/>
    <w:rsid w:val="00EC2B7B"/>
    <w:rsid w:val="00EC2BA0"/>
    <w:rsid w:val="00EC380B"/>
    <w:rsid w:val="00EC3D51"/>
    <w:rsid w:val="00EC452F"/>
    <w:rsid w:val="00EC4FA6"/>
    <w:rsid w:val="00EC5145"/>
    <w:rsid w:val="00EC55EF"/>
    <w:rsid w:val="00EC6F33"/>
    <w:rsid w:val="00EC7F87"/>
    <w:rsid w:val="00ED08A7"/>
    <w:rsid w:val="00ED108C"/>
    <w:rsid w:val="00ED1569"/>
    <w:rsid w:val="00ED185D"/>
    <w:rsid w:val="00ED1890"/>
    <w:rsid w:val="00ED1BD5"/>
    <w:rsid w:val="00ED2928"/>
    <w:rsid w:val="00ED2CBC"/>
    <w:rsid w:val="00ED38E6"/>
    <w:rsid w:val="00ED3C02"/>
    <w:rsid w:val="00ED3D06"/>
    <w:rsid w:val="00ED427A"/>
    <w:rsid w:val="00ED4488"/>
    <w:rsid w:val="00ED46C1"/>
    <w:rsid w:val="00ED55A1"/>
    <w:rsid w:val="00ED55C9"/>
    <w:rsid w:val="00ED56D3"/>
    <w:rsid w:val="00ED582D"/>
    <w:rsid w:val="00ED60D3"/>
    <w:rsid w:val="00ED636E"/>
    <w:rsid w:val="00ED66EF"/>
    <w:rsid w:val="00ED6951"/>
    <w:rsid w:val="00ED696B"/>
    <w:rsid w:val="00ED70C5"/>
    <w:rsid w:val="00ED75C2"/>
    <w:rsid w:val="00ED7E4D"/>
    <w:rsid w:val="00EE04FF"/>
    <w:rsid w:val="00EE0E41"/>
    <w:rsid w:val="00EE14A1"/>
    <w:rsid w:val="00EE161A"/>
    <w:rsid w:val="00EE18EB"/>
    <w:rsid w:val="00EE1C31"/>
    <w:rsid w:val="00EE1CDE"/>
    <w:rsid w:val="00EE1F63"/>
    <w:rsid w:val="00EE2534"/>
    <w:rsid w:val="00EE3CE4"/>
    <w:rsid w:val="00EE3D6D"/>
    <w:rsid w:val="00EE3E0F"/>
    <w:rsid w:val="00EE3E1C"/>
    <w:rsid w:val="00EE3E65"/>
    <w:rsid w:val="00EE4109"/>
    <w:rsid w:val="00EE4573"/>
    <w:rsid w:val="00EE45DA"/>
    <w:rsid w:val="00EE49A2"/>
    <w:rsid w:val="00EE4C70"/>
    <w:rsid w:val="00EE51B4"/>
    <w:rsid w:val="00EE5472"/>
    <w:rsid w:val="00EE5F64"/>
    <w:rsid w:val="00EE601E"/>
    <w:rsid w:val="00EE64A4"/>
    <w:rsid w:val="00EE652E"/>
    <w:rsid w:val="00EE7127"/>
    <w:rsid w:val="00EE72CB"/>
    <w:rsid w:val="00EE7A30"/>
    <w:rsid w:val="00EF0058"/>
    <w:rsid w:val="00EF0744"/>
    <w:rsid w:val="00EF0898"/>
    <w:rsid w:val="00EF1525"/>
    <w:rsid w:val="00EF15AC"/>
    <w:rsid w:val="00EF1809"/>
    <w:rsid w:val="00EF182D"/>
    <w:rsid w:val="00EF190E"/>
    <w:rsid w:val="00EF1B41"/>
    <w:rsid w:val="00EF1E75"/>
    <w:rsid w:val="00EF2087"/>
    <w:rsid w:val="00EF243C"/>
    <w:rsid w:val="00EF25DD"/>
    <w:rsid w:val="00EF309D"/>
    <w:rsid w:val="00EF3583"/>
    <w:rsid w:val="00EF36CE"/>
    <w:rsid w:val="00EF38C1"/>
    <w:rsid w:val="00EF3A5F"/>
    <w:rsid w:val="00EF3AFB"/>
    <w:rsid w:val="00EF42DA"/>
    <w:rsid w:val="00EF43CC"/>
    <w:rsid w:val="00EF4898"/>
    <w:rsid w:val="00EF517C"/>
    <w:rsid w:val="00EF517D"/>
    <w:rsid w:val="00EF5198"/>
    <w:rsid w:val="00EF5212"/>
    <w:rsid w:val="00EF55FE"/>
    <w:rsid w:val="00EF5A9B"/>
    <w:rsid w:val="00EF6106"/>
    <w:rsid w:val="00EF672A"/>
    <w:rsid w:val="00EF6F1D"/>
    <w:rsid w:val="00EF78F7"/>
    <w:rsid w:val="00F00772"/>
    <w:rsid w:val="00F009C6"/>
    <w:rsid w:val="00F015A5"/>
    <w:rsid w:val="00F018A7"/>
    <w:rsid w:val="00F02943"/>
    <w:rsid w:val="00F03980"/>
    <w:rsid w:val="00F03C85"/>
    <w:rsid w:val="00F03E42"/>
    <w:rsid w:val="00F04028"/>
    <w:rsid w:val="00F0446A"/>
    <w:rsid w:val="00F04F83"/>
    <w:rsid w:val="00F05731"/>
    <w:rsid w:val="00F057FB"/>
    <w:rsid w:val="00F06AA9"/>
    <w:rsid w:val="00F06EEB"/>
    <w:rsid w:val="00F07CDC"/>
    <w:rsid w:val="00F1038D"/>
    <w:rsid w:val="00F10606"/>
    <w:rsid w:val="00F10E54"/>
    <w:rsid w:val="00F11951"/>
    <w:rsid w:val="00F123A7"/>
    <w:rsid w:val="00F125D2"/>
    <w:rsid w:val="00F12EA8"/>
    <w:rsid w:val="00F13594"/>
    <w:rsid w:val="00F139D1"/>
    <w:rsid w:val="00F139E4"/>
    <w:rsid w:val="00F13B82"/>
    <w:rsid w:val="00F14156"/>
    <w:rsid w:val="00F141AC"/>
    <w:rsid w:val="00F14979"/>
    <w:rsid w:val="00F155A5"/>
    <w:rsid w:val="00F15E62"/>
    <w:rsid w:val="00F1648C"/>
    <w:rsid w:val="00F16879"/>
    <w:rsid w:val="00F16C02"/>
    <w:rsid w:val="00F16E9E"/>
    <w:rsid w:val="00F1734F"/>
    <w:rsid w:val="00F174E6"/>
    <w:rsid w:val="00F178C2"/>
    <w:rsid w:val="00F17CDB"/>
    <w:rsid w:val="00F200AE"/>
    <w:rsid w:val="00F20724"/>
    <w:rsid w:val="00F20AFD"/>
    <w:rsid w:val="00F20E70"/>
    <w:rsid w:val="00F20F50"/>
    <w:rsid w:val="00F210DE"/>
    <w:rsid w:val="00F21139"/>
    <w:rsid w:val="00F21324"/>
    <w:rsid w:val="00F21456"/>
    <w:rsid w:val="00F21CE5"/>
    <w:rsid w:val="00F21FB8"/>
    <w:rsid w:val="00F22B2F"/>
    <w:rsid w:val="00F23A60"/>
    <w:rsid w:val="00F23F51"/>
    <w:rsid w:val="00F24413"/>
    <w:rsid w:val="00F24520"/>
    <w:rsid w:val="00F245BB"/>
    <w:rsid w:val="00F246C9"/>
    <w:rsid w:val="00F25036"/>
    <w:rsid w:val="00F25093"/>
    <w:rsid w:val="00F250C3"/>
    <w:rsid w:val="00F251CF"/>
    <w:rsid w:val="00F25788"/>
    <w:rsid w:val="00F25F15"/>
    <w:rsid w:val="00F26921"/>
    <w:rsid w:val="00F26B5D"/>
    <w:rsid w:val="00F27011"/>
    <w:rsid w:val="00F27081"/>
    <w:rsid w:val="00F27100"/>
    <w:rsid w:val="00F27207"/>
    <w:rsid w:val="00F2769D"/>
    <w:rsid w:val="00F2789C"/>
    <w:rsid w:val="00F27A21"/>
    <w:rsid w:val="00F27A4D"/>
    <w:rsid w:val="00F27F6F"/>
    <w:rsid w:val="00F30457"/>
    <w:rsid w:val="00F30BB2"/>
    <w:rsid w:val="00F30CB2"/>
    <w:rsid w:val="00F314BB"/>
    <w:rsid w:val="00F318AB"/>
    <w:rsid w:val="00F3191D"/>
    <w:rsid w:val="00F31A6C"/>
    <w:rsid w:val="00F31CC6"/>
    <w:rsid w:val="00F32569"/>
    <w:rsid w:val="00F32826"/>
    <w:rsid w:val="00F32898"/>
    <w:rsid w:val="00F32B3C"/>
    <w:rsid w:val="00F33CB1"/>
    <w:rsid w:val="00F33D8B"/>
    <w:rsid w:val="00F3432C"/>
    <w:rsid w:val="00F34ED7"/>
    <w:rsid w:val="00F35098"/>
    <w:rsid w:val="00F35480"/>
    <w:rsid w:val="00F3581F"/>
    <w:rsid w:val="00F35AAE"/>
    <w:rsid w:val="00F35FD8"/>
    <w:rsid w:val="00F366D1"/>
    <w:rsid w:val="00F3732C"/>
    <w:rsid w:val="00F379D2"/>
    <w:rsid w:val="00F37AC6"/>
    <w:rsid w:val="00F37B5A"/>
    <w:rsid w:val="00F40DFF"/>
    <w:rsid w:val="00F41B47"/>
    <w:rsid w:val="00F42090"/>
    <w:rsid w:val="00F42440"/>
    <w:rsid w:val="00F429C2"/>
    <w:rsid w:val="00F42A4D"/>
    <w:rsid w:val="00F42BDF"/>
    <w:rsid w:val="00F42CDF"/>
    <w:rsid w:val="00F433BB"/>
    <w:rsid w:val="00F438D8"/>
    <w:rsid w:val="00F43B0C"/>
    <w:rsid w:val="00F4418F"/>
    <w:rsid w:val="00F44573"/>
    <w:rsid w:val="00F446A7"/>
    <w:rsid w:val="00F44BA1"/>
    <w:rsid w:val="00F456C5"/>
    <w:rsid w:val="00F458AE"/>
    <w:rsid w:val="00F4623A"/>
    <w:rsid w:val="00F4688E"/>
    <w:rsid w:val="00F46A5D"/>
    <w:rsid w:val="00F470C9"/>
    <w:rsid w:val="00F47444"/>
    <w:rsid w:val="00F476B8"/>
    <w:rsid w:val="00F47B48"/>
    <w:rsid w:val="00F47E1D"/>
    <w:rsid w:val="00F47F89"/>
    <w:rsid w:val="00F50086"/>
    <w:rsid w:val="00F50465"/>
    <w:rsid w:val="00F50830"/>
    <w:rsid w:val="00F51C5B"/>
    <w:rsid w:val="00F51E4A"/>
    <w:rsid w:val="00F5240E"/>
    <w:rsid w:val="00F52758"/>
    <w:rsid w:val="00F530CE"/>
    <w:rsid w:val="00F5367E"/>
    <w:rsid w:val="00F54B1F"/>
    <w:rsid w:val="00F54B4B"/>
    <w:rsid w:val="00F54D47"/>
    <w:rsid w:val="00F55E33"/>
    <w:rsid w:val="00F55F7B"/>
    <w:rsid w:val="00F561B2"/>
    <w:rsid w:val="00F562E4"/>
    <w:rsid w:val="00F56C39"/>
    <w:rsid w:val="00F5716B"/>
    <w:rsid w:val="00F5736E"/>
    <w:rsid w:val="00F575E7"/>
    <w:rsid w:val="00F57E84"/>
    <w:rsid w:val="00F602A7"/>
    <w:rsid w:val="00F60426"/>
    <w:rsid w:val="00F604DB"/>
    <w:rsid w:val="00F604E6"/>
    <w:rsid w:val="00F60510"/>
    <w:rsid w:val="00F61526"/>
    <w:rsid w:val="00F6198E"/>
    <w:rsid w:val="00F61AFD"/>
    <w:rsid w:val="00F61D7A"/>
    <w:rsid w:val="00F62332"/>
    <w:rsid w:val="00F6235C"/>
    <w:rsid w:val="00F623FF"/>
    <w:rsid w:val="00F62863"/>
    <w:rsid w:val="00F62AB5"/>
    <w:rsid w:val="00F62BE3"/>
    <w:rsid w:val="00F62D74"/>
    <w:rsid w:val="00F62EB5"/>
    <w:rsid w:val="00F63710"/>
    <w:rsid w:val="00F63886"/>
    <w:rsid w:val="00F63BDC"/>
    <w:rsid w:val="00F63C65"/>
    <w:rsid w:val="00F649FE"/>
    <w:rsid w:val="00F64F88"/>
    <w:rsid w:val="00F651EB"/>
    <w:rsid w:val="00F652FE"/>
    <w:rsid w:val="00F654BC"/>
    <w:rsid w:val="00F65662"/>
    <w:rsid w:val="00F658CB"/>
    <w:rsid w:val="00F65F80"/>
    <w:rsid w:val="00F66AC8"/>
    <w:rsid w:val="00F67441"/>
    <w:rsid w:val="00F67897"/>
    <w:rsid w:val="00F67B7A"/>
    <w:rsid w:val="00F70215"/>
    <w:rsid w:val="00F7074A"/>
    <w:rsid w:val="00F70853"/>
    <w:rsid w:val="00F70A1E"/>
    <w:rsid w:val="00F70B66"/>
    <w:rsid w:val="00F71E05"/>
    <w:rsid w:val="00F72070"/>
    <w:rsid w:val="00F721F7"/>
    <w:rsid w:val="00F725F4"/>
    <w:rsid w:val="00F72709"/>
    <w:rsid w:val="00F72714"/>
    <w:rsid w:val="00F731CF"/>
    <w:rsid w:val="00F734D2"/>
    <w:rsid w:val="00F73F80"/>
    <w:rsid w:val="00F7408B"/>
    <w:rsid w:val="00F7413D"/>
    <w:rsid w:val="00F7518D"/>
    <w:rsid w:val="00F75D77"/>
    <w:rsid w:val="00F75DDC"/>
    <w:rsid w:val="00F76066"/>
    <w:rsid w:val="00F7654E"/>
    <w:rsid w:val="00F7667A"/>
    <w:rsid w:val="00F77065"/>
    <w:rsid w:val="00F77741"/>
    <w:rsid w:val="00F77894"/>
    <w:rsid w:val="00F77F49"/>
    <w:rsid w:val="00F80677"/>
    <w:rsid w:val="00F806B6"/>
    <w:rsid w:val="00F808FF"/>
    <w:rsid w:val="00F80D43"/>
    <w:rsid w:val="00F81F37"/>
    <w:rsid w:val="00F823F1"/>
    <w:rsid w:val="00F82668"/>
    <w:rsid w:val="00F82C52"/>
    <w:rsid w:val="00F82CD2"/>
    <w:rsid w:val="00F8331A"/>
    <w:rsid w:val="00F83351"/>
    <w:rsid w:val="00F83A79"/>
    <w:rsid w:val="00F83B29"/>
    <w:rsid w:val="00F84459"/>
    <w:rsid w:val="00F846C9"/>
    <w:rsid w:val="00F84C9D"/>
    <w:rsid w:val="00F84D7A"/>
    <w:rsid w:val="00F84EAB"/>
    <w:rsid w:val="00F853BD"/>
    <w:rsid w:val="00F85543"/>
    <w:rsid w:val="00F855EF"/>
    <w:rsid w:val="00F8560E"/>
    <w:rsid w:val="00F85AA8"/>
    <w:rsid w:val="00F85C18"/>
    <w:rsid w:val="00F85D70"/>
    <w:rsid w:val="00F85DB0"/>
    <w:rsid w:val="00F85E7E"/>
    <w:rsid w:val="00F86946"/>
    <w:rsid w:val="00F86D5E"/>
    <w:rsid w:val="00F871B9"/>
    <w:rsid w:val="00F90703"/>
    <w:rsid w:val="00F90FAF"/>
    <w:rsid w:val="00F91296"/>
    <w:rsid w:val="00F91428"/>
    <w:rsid w:val="00F91856"/>
    <w:rsid w:val="00F91BB3"/>
    <w:rsid w:val="00F91D68"/>
    <w:rsid w:val="00F92198"/>
    <w:rsid w:val="00F926E9"/>
    <w:rsid w:val="00F9283D"/>
    <w:rsid w:val="00F929EE"/>
    <w:rsid w:val="00F92B51"/>
    <w:rsid w:val="00F939E4"/>
    <w:rsid w:val="00F939EF"/>
    <w:rsid w:val="00F93C67"/>
    <w:rsid w:val="00F93E2C"/>
    <w:rsid w:val="00F93FE3"/>
    <w:rsid w:val="00F943A4"/>
    <w:rsid w:val="00F94918"/>
    <w:rsid w:val="00F95245"/>
    <w:rsid w:val="00F956B4"/>
    <w:rsid w:val="00F95944"/>
    <w:rsid w:val="00F95FA4"/>
    <w:rsid w:val="00F96278"/>
    <w:rsid w:val="00F96656"/>
    <w:rsid w:val="00F967A7"/>
    <w:rsid w:val="00F96872"/>
    <w:rsid w:val="00F96997"/>
    <w:rsid w:val="00F96FAE"/>
    <w:rsid w:val="00F9703D"/>
    <w:rsid w:val="00F97951"/>
    <w:rsid w:val="00F97C0B"/>
    <w:rsid w:val="00F97D25"/>
    <w:rsid w:val="00F97E73"/>
    <w:rsid w:val="00F97F66"/>
    <w:rsid w:val="00FA03F3"/>
    <w:rsid w:val="00FA050A"/>
    <w:rsid w:val="00FA078E"/>
    <w:rsid w:val="00FA15CC"/>
    <w:rsid w:val="00FA32F4"/>
    <w:rsid w:val="00FA3320"/>
    <w:rsid w:val="00FA34FD"/>
    <w:rsid w:val="00FA3D3A"/>
    <w:rsid w:val="00FA3F64"/>
    <w:rsid w:val="00FA40A6"/>
    <w:rsid w:val="00FA45DD"/>
    <w:rsid w:val="00FA482E"/>
    <w:rsid w:val="00FA5048"/>
    <w:rsid w:val="00FA582C"/>
    <w:rsid w:val="00FA5ADD"/>
    <w:rsid w:val="00FA5C2C"/>
    <w:rsid w:val="00FA5CF3"/>
    <w:rsid w:val="00FA7290"/>
    <w:rsid w:val="00FA785A"/>
    <w:rsid w:val="00FA79AD"/>
    <w:rsid w:val="00FA7A94"/>
    <w:rsid w:val="00FA7C00"/>
    <w:rsid w:val="00FA7F9D"/>
    <w:rsid w:val="00FB025E"/>
    <w:rsid w:val="00FB06B1"/>
    <w:rsid w:val="00FB0790"/>
    <w:rsid w:val="00FB0D89"/>
    <w:rsid w:val="00FB0FF7"/>
    <w:rsid w:val="00FB118B"/>
    <w:rsid w:val="00FB19B6"/>
    <w:rsid w:val="00FB1AC8"/>
    <w:rsid w:val="00FB27CC"/>
    <w:rsid w:val="00FB30CD"/>
    <w:rsid w:val="00FB34E7"/>
    <w:rsid w:val="00FB3562"/>
    <w:rsid w:val="00FB3F44"/>
    <w:rsid w:val="00FB41FB"/>
    <w:rsid w:val="00FB477E"/>
    <w:rsid w:val="00FB47E6"/>
    <w:rsid w:val="00FB5AE8"/>
    <w:rsid w:val="00FB5FB6"/>
    <w:rsid w:val="00FB609C"/>
    <w:rsid w:val="00FB67FD"/>
    <w:rsid w:val="00FB69B1"/>
    <w:rsid w:val="00FB6E73"/>
    <w:rsid w:val="00FB7015"/>
    <w:rsid w:val="00FB7041"/>
    <w:rsid w:val="00FB7564"/>
    <w:rsid w:val="00FB767D"/>
    <w:rsid w:val="00FB7716"/>
    <w:rsid w:val="00FB7989"/>
    <w:rsid w:val="00FB7B3E"/>
    <w:rsid w:val="00FB7B90"/>
    <w:rsid w:val="00FB7C61"/>
    <w:rsid w:val="00FB7E76"/>
    <w:rsid w:val="00FC038E"/>
    <w:rsid w:val="00FC0612"/>
    <w:rsid w:val="00FC0B01"/>
    <w:rsid w:val="00FC0B45"/>
    <w:rsid w:val="00FC0D60"/>
    <w:rsid w:val="00FC0FC4"/>
    <w:rsid w:val="00FC1200"/>
    <w:rsid w:val="00FC155D"/>
    <w:rsid w:val="00FC15B2"/>
    <w:rsid w:val="00FC1714"/>
    <w:rsid w:val="00FC1AB3"/>
    <w:rsid w:val="00FC1B22"/>
    <w:rsid w:val="00FC1B99"/>
    <w:rsid w:val="00FC2A96"/>
    <w:rsid w:val="00FC2B34"/>
    <w:rsid w:val="00FC31C2"/>
    <w:rsid w:val="00FC3445"/>
    <w:rsid w:val="00FC37A4"/>
    <w:rsid w:val="00FC3B3C"/>
    <w:rsid w:val="00FC4996"/>
    <w:rsid w:val="00FC4F0F"/>
    <w:rsid w:val="00FC5080"/>
    <w:rsid w:val="00FC5680"/>
    <w:rsid w:val="00FC5971"/>
    <w:rsid w:val="00FC63B6"/>
    <w:rsid w:val="00FC6753"/>
    <w:rsid w:val="00FC69DE"/>
    <w:rsid w:val="00FC6FAE"/>
    <w:rsid w:val="00FC774B"/>
    <w:rsid w:val="00FC7D44"/>
    <w:rsid w:val="00FC7E86"/>
    <w:rsid w:val="00FD032C"/>
    <w:rsid w:val="00FD0EF6"/>
    <w:rsid w:val="00FD14EF"/>
    <w:rsid w:val="00FD1BDE"/>
    <w:rsid w:val="00FD1D56"/>
    <w:rsid w:val="00FD2027"/>
    <w:rsid w:val="00FD2037"/>
    <w:rsid w:val="00FD233A"/>
    <w:rsid w:val="00FD253C"/>
    <w:rsid w:val="00FD293B"/>
    <w:rsid w:val="00FD2D88"/>
    <w:rsid w:val="00FD2EFD"/>
    <w:rsid w:val="00FD4138"/>
    <w:rsid w:val="00FD41D6"/>
    <w:rsid w:val="00FD47AD"/>
    <w:rsid w:val="00FD4905"/>
    <w:rsid w:val="00FD4D68"/>
    <w:rsid w:val="00FD51D8"/>
    <w:rsid w:val="00FD5ADC"/>
    <w:rsid w:val="00FD5C34"/>
    <w:rsid w:val="00FD72E4"/>
    <w:rsid w:val="00FD74B8"/>
    <w:rsid w:val="00FD7A0C"/>
    <w:rsid w:val="00FD7A72"/>
    <w:rsid w:val="00FE00B8"/>
    <w:rsid w:val="00FE06EE"/>
    <w:rsid w:val="00FE0A79"/>
    <w:rsid w:val="00FE0D5A"/>
    <w:rsid w:val="00FE1758"/>
    <w:rsid w:val="00FE1E20"/>
    <w:rsid w:val="00FE1E93"/>
    <w:rsid w:val="00FE22F5"/>
    <w:rsid w:val="00FE24BC"/>
    <w:rsid w:val="00FE28BF"/>
    <w:rsid w:val="00FE2BEC"/>
    <w:rsid w:val="00FE394C"/>
    <w:rsid w:val="00FE3E73"/>
    <w:rsid w:val="00FE40BE"/>
    <w:rsid w:val="00FE40C7"/>
    <w:rsid w:val="00FE4682"/>
    <w:rsid w:val="00FE4CEA"/>
    <w:rsid w:val="00FE4DD9"/>
    <w:rsid w:val="00FE4F25"/>
    <w:rsid w:val="00FE5104"/>
    <w:rsid w:val="00FE5304"/>
    <w:rsid w:val="00FE538E"/>
    <w:rsid w:val="00FE6777"/>
    <w:rsid w:val="00FE6FB5"/>
    <w:rsid w:val="00FE708A"/>
    <w:rsid w:val="00FE741B"/>
    <w:rsid w:val="00FE7BFD"/>
    <w:rsid w:val="00FE7DD4"/>
    <w:rsid w:val="00FE7E60"/>
    <w:rsid w:val="00FF02E3"/>
    <w:rsid w:val="00FF0D24"/>
    <w:rsid w:val="00FF0DF0"/>
    <w:rsid w:val="00FF1912"/>
    <w:rsid w:val="00FF20DF"/>
    <w:rsid w:val="00FF2718"/>
    <w:rsid w:val="00FF28A3"/>
    <w:rsid w:val="00FF2DBD"/>
    <w:rsid w:val="00FF3229"/>
    <w:rsid w:val="00FF36C2"/>
    <w:rsid w:val="00FF39A1"/>
    <w:rsid w:val="00FF3F9A"/>
    <w:rsid w:val="00FF439C"/>
    <w:rsid w:val="00FF4CA4"/>
    <w:rsid w:val="00FF52B0"/>
    <w:rsid w:val="00FF5822"/>
    <w:rsid w:val="00FF5912"/>
    <w:rsid w:val="00FF5A16"/>
    <w:rsid w:val="00FF5F02"/>
    <w:rsid w:val="00FF64B3"/>
    <w:rsid w:val="00FF686D"/>
    <w:rsid w:val="00FF6BE5"/>
    <w:rsid w:val="00FF72C9"/>
    <w:rsid w:val="00FF72FF"/>
    <w:rsid w:val="00FF737A"/>
    <w:rsid w:val="00FF762A"/>
    <w:rsid w:val="00FF7C67"/>
    <w:rsid w:val="00FF7DE9"/>
    <w:rsid w:val="0109A8B3"/>
    <w:rsid w:val="0167F231"/>
    <w:rsid w:val="01760004"/>
    <w:rsid w:val="0195E707"/>
    <w:rsid w:val="01B0FCC8"/>
    <w:rsid w:val="01C08E1B"/>
    <w:rsid w:val="01DFB163"/>
    <w:rsid w:val="01E4EF4A"/>
    <w:rsid w:val="0200D983"/>
    <w:rsid w:val="0254323C"/>
    <w:rsid w:val="02BD271F"/>
    <w:rsid w:val="02E2BBB1"/>
    <w:rsid w:val="0351D785"/>
    <w:rsid w:val="0359593B"/>
    <w:rsid w:val="0366B15D"/>
    <w:rsid w:val="037A3D07"/>
    <w:rsid w:val="037DE1D7"/>
    <w:rsid w:val="039EAFD5"/>
    <w:rsid w:val="03C931BA"/>
    <w:rsid w:val="045FAE25"/>
    <w:rsid w:val="04610428"/>
    <w:rsid w:val="047338F8"/>
    <w:rsid w:val="04D4E135"/>
    <w:rsid w:val="04E80229"/>
    <w:rsid w:val="05515A31"/>
    <w:rsid w:val="056352F2"/>
    <w:rsid w:val="05B19508"/>
    <w:rsid w:val="05C0DA9E"/>
    <w:rsid w:val="05E7EE13"/>
    <w:rsid w:val="0601D857"/>
    <w:rsid w:val="0602D2A8"/>
    <w:rsid w:val="0627A59B"/>
    <w:rsid w:val="06799E36"/>
    <w:rsid w:val="06D1C31A"/>
    <w:rsid w:val="06E00CDA"/>
    <w:rsid w:val="06EBFF3F"/>
    <w:rsid w:val="06FDED12"/>
    <w:rsid w:val="075AE9F0"/>
    <w:rsid w:val="07783804"/>
    <w:rsid w:val="07D473E7"/>
    <w:rsid w:val="081F0E4C"/>
    <w:rsid w:val="0841C574"/>
    <w:rsid w:val="086ED4F7"/>
    <w:rsid w:val="08B0C6D1"/>
    <w:rsid w:val="09284CDA"/>
    <w:rsid w:val="09597D03"/>
    <w:rsid w:val="09EFD58D"/>
    <w:rsid w:val="0A46C9C2"/>
    <w:rsid w:val="0A602FC3"/>
    <w:rsid w:val="0A7D0F15"/>
    <w:rsid w:val="0AACFAE6"/>
    <w:rsid w:val="0AD7F088"/>
    <w:rsid w:val="0AD9785B"/>
    <w:rsid w:val="0AE83735"/>
    <w:rsid w:val="0B1141A9"/>
    <w:rsid w:val="0B216458"/>
    <w:rsid w:val="0B656467"/>
    <w:rsid w:val="0B6817FC"/>
    <w:rsid w:val="0B7236CA"/>
    <w:rsid w:val="0B8EA47B"/>
    <w:rsid w:val="0BDDDB89"/>
    <w:rsid w:val="0BF32911"/>
    <w:rsid w:val="0C40AE93"/>
    <w:rsid w:val="0C610322"/>
    <w:rsid w:val="0C760B4B"/>
    <w:rsid w:val="0C7F2BFE"/>
    <w:rsid w:val="0CCA41AB"/>
    <w:rsid w:val="0D140459"/>
    <w:rsid w:val="0D638BF3"/>
    <w:rsid w:val="0D8E9932"/>
    <w:rsid w:val="0D9D0C3A"/>
    <w:rsid w:val="0DE6B5E4"/>
    <w:rsid w:val="0E1C593E"/>
    <w:rsid w:val="0E2479EC"/>
    <w:rsid w:val="0E304CB1"/>
    <w:rsid w:val="0E369505"/>
    <w:rsid w:val="0E847987"/>
    <w:rsid w:val="0EBCB7D0"/>
    <w:rsid w:val="0ED118F0"/>
    <w:rsid w:val="0ED96B26"/>
    <w:rsid w:val="0EDBB5BB"/>
    <w:rsid w:val="0F2E890E"/>
    <w:rsid w:val="0FBBDF55"/>
    <w:rsid w:val="0FF9668F"/>
    <w:rsid w:val="104A5614"/>
    <w:rsid w:val="10A05BE4"/>
    <w:rsid w:val="1160E678"/>
    <w:rsid w:val="117E6A35"/>
    <w:rsid w:val="119577D8"/>
    <w:rsid w:val="11B23E09"/>
    <w:rsid w:val="11BEA6F3"/>
    <w:rsid w:val="11E3C37B"/>
    <w:rsid w:val="11FFCA2C"/>
    <w:rsid w:val="120A4284"/>
    <w:rsid w:val="12216C23"/>
    <w:rsid w:val="1229EB1C"/>
    <w:rsid w:val="12A2E245"/>
    <w:rsid w:val="12A7E3D3"/>
    <w:rsid w:val="12FE939E"/>
    <w:rsid w:val="131C0315"/>
    <w:rsid w:val="133FC32A"/>
    <w:rsid w:val="135A7754"/>
    <w:rsid w:val="137925DA"/>
    <w:rsid w:val="137D7397"/>
    <w:rsid w:val="138B7E61"/>
    <w:rsid w:val="13C45085"/>
    <w:rsid w:val="13EB148C"/>
    <w:rsid w:val="141E51DB"/>
    <w:rsid w:val="142B97F2"/>
    <w:rsid w:val="142E95CC"/>
    <w:rsid w:val="1444054B"/>
    <w:rsid w:val="145CE13C"/>
    <w:rsid w:val="146FCF27"/>
    <w:rsid w:val="154E52BA"/>
    <w:rsid w:val="158A9B4F"/>
    <w:rsid w:val="15A947EE"/>
    <w:rsid w:val="15AE17B4"/>
    <w:rsid w:val="15DE0A8E"/>
    <w:rsid w:val="15FA8826"/>
    <w:rsid w:val="1632435E"/>
    <w:rsid w:val="163D8CBC"/>
    <w:rsid w:val="168985B2"/>
    <w:rsid w:val="16B6FAE3"/>
    <w:rsid w:val="16C9D8DA"/>
    <w:rsid w:val="1760C67A"/>
    <w:rsid w:val="1764D7B9"/>
    <w:rsid w:val="176A43B9"/>
    <w:rsid w:val="17819F45"/>
    <w:rsid w:val="17A2ABF9"/>
    <w:rsid w:val="17AC5738"/>
    <w:rsid w:val="17B6689D"/>
    <w:rsid w:val="17CE6554"/>
    <w:rsid w:val="17E4DEF4"/>
    <w:rsid w:val="17E5356E"/>
    <w:rsid w:val="1830F6A3"/>
    <w:rsid w:val="1832B724"/>
    <w:rsid w:val="18756CA0"/>
    <w:rsid w:val="188513E1"/>
    <w:rsid w:val="18E520FE"/>
    <w:rsid w:val="1911D139"/>
    <w:rsid w:val="194A79F3"/>
    <w:rsid w:val="194B8CD2"/>
    <w:rsid w:val="19AF6115"/>
    <w:rsid w:val="19F1D97D"/>
    <w:rsid w:val="1A0A1F9E"/>
    <w:rsid w:val="1A1D2817"/>
    <w:rsid w:val="1A1D8121"/>
    <w:rsid w:val="1A4CC651"/>
    <w:rsid w:val="1A57B7A7"/>
    <w:rsid w:val="1A91BD40"/>
    <w:rsid w:val="1AF31D62"/>
    <w:rsid w:val="1B51AF9A"/>
    <w:rsid w:val="1BD042ED"/>
    <w:rsid w:val="1C6D5AFC"/>
    <w:rsid w:val="1C972FE5"/>
    <w:rsid w:val="1CFADCD3"/>
    <w:rsid w:val="1D045342"/>
    <w:rsid w:val="1D28E2C7"/>
    <w:rsid w:val="1D3619AB"/>
    <w:rsid w:val="1D646585"/>
    <w:rsid w:val="1D6B2866"/>
    <w:rsid w:val="1D84FE8B"/>
    <w:rsid w:val="1D954D96"/>
    <w:rsid w:val="1D99AD54"/>
    <w:rsid w:val="1DE45B4B"/>
    <w:rsid w:val="1E055400"/>
    <w:rsid w:val="1E3C3ED5"/>
    <w:rsid w:val="1E78E8A1"/>
    <w:rsid w:val="1E878920"/>
    <w:rsid w:val="1EC66E19"/>
    <w:rsid w:val="1ECB6A4C"/>
    <w:rsid w:val="1ED1978F"/>
    <w:rsid w:val="1EE5B605"/>
    <w:rsid w:val="1EF58479"/>
    <w:rsid w:val="1F177D2C"/>
    <w:rsid w:val="1F3A8EC3"/>
    <w:rsid w:val="1F43C023"/>
    <w:rsid w:val="1F7BA018"/>
    <w:rsid w:val="1FC89788"/>
    <w:rsid w:val="20793101"/>
    <w:rsid w:val="208088F2"/>
    <w:rsid w:val="20A6872F"/>
    <w:rsid w:val="20B01B50"/>
    <w:rsid w:val="20E37011"/>
    <w:rsid w:val="2123AE81"/>
    <w:rsid w:val="212BB7CB"/>
    <w:rsid w:val="212CFAE3"/>
    <w:rsid w:val="212D0A76"/>
    <w:rsid w:val="215BE9B1"/>
    <w:rsid w:val="21B737E5"/>
    <w:rsid w:val="21C2AD06"/>
    <w:rsid w:val="21E81D4E"/>
    <w:rsid w:val="21F756EC"/>
    <w:rsid w:val="21F8E75F"/>
    <w:rsid w:val="2202A43C"/>
    <w:rsid w:val="22178ADA"/>
    <w:rsid w:val="224D7237"/>
    <w:rsid w:val="226367C6"/>
    <w:rsid w:val="22679323"/>
    <w:rsid w:val="22808F3D"/>
    <w:rsid w:val="2288E75D"/>
    <w:rsid w:val="2296750B"/>
    <w:rsid w:val="22C7CAAC"/>
    <w:rsid w:val="22DF7635"/>
    <w:rsid w:val="233D96F7"/>
    <w:rsid w:val="238D8BA5"/>
    <w:rsid w:val="23DB17B2"/>
    <w:rsid w:val="242B5786"/>
    <w:rsid w:val="243F0925"/>
    <w:rsid w:val="245F2CC1"/>
    <w:rsid w:val="2461E198"/>
    <w:rsid w:val="2490E88B"/>
    <w:rsid w:val="24C664C4"/>
    <w:rsid w:val="24CA0D81"/>
    <w:rsid w:val="252D08F3"/>
    <w:rsid w:val="2541725B"/>
    <w:rsid w:val="25AAB7DD"/>
    <w:rsid w:val="25F196BF"/>
    <w:rsid w:val="266021DE"/>
    <w:rsid w:val="2670FB41"/>
    <w:rsid w:val="26C62886"/>
    <w:rsid w:val="26F9936E"/>
    <w:rsid w:val="2711AC3B"/>
    <w:rsid w:val="279DD01E"/>
    <w:rsid w:val="27AF6AE2"/>
    <w:rsid w:val="2840AF77"/>
    <w:rsid w:val="284E5550"/>
    <w:rsid w:val="289ACFE5"/>
    <w:rsid w:val="290101F4"/>
    <w:rsid w:val="2932678E"/>
    <w:rsid w:val="294AFD49"/>
    <w:rsid w:val="294B9734"/>
    <w:rsid w:val="295DF08F"/>
    <w:rsid w:val="29733CD8"/>
    <w:rsid w:val="29D0CFE0"/>
    <w:rsid w:val="29D28D78"/>
    <w:rsid w:val="2A8026E1"/>
    <w:rsid w:val="2A838289"/>
    <w:rsid w:val="2A866FFA"/>
    <w:rsid w:val="2B45E12D"/>
    <w:rsid w:val="2B563E41"/>
    <w:rsid w:val="2B78C933"/>
    <w:rsid w:val="2BD38859"/>
    <w:rsid w:val="2C0A575F"/>
    <w:rsid w:val="2CA0866F"/>
    <w:rsid w:val="2D041F48"/>
    <w:rsid w:val="2D4279BE"/>
    <w:rsid w:val="2D5B9244"/>
    <w:rsid w:val="2D66A866"/>
    <w:rsid w:val="2D809E64"/>
    <w:rsid w:val="2DAF586E"/>
    <w:rsid w:val="2DBBB4E1"/>
    <w:rsid w:val="2DCC3304"/>
    <w:rsid w:val="2DD63380"/>
    <w:rsid w:val="2DD679AA"/>
    <w:rsid w:val="2E0FC581"/>
    <w:rsid w:val="2E2A914D"/>
    <w:rsid w:val="2E315D74"/>
    <w:rsid w:val="2E41A1B0"/>
    <w:rsid w:val="2E56AE06"/>
    <w:rsid w:val="2E795030"/>
    <w:rsid w:val="2E7D6E18"/>
    <w:rsid w:val="2ED2EA67"/>
    <w:rsid w:val="2F0F0FD6"/>
    <w:rsid w:val="2F4C48AC"/>
    <w:rsid w:val="2FD22B92"/>
    <w:rsid w:val="2FD9A557"/>
    <w:rsid w:val="2FDC84D3"/>
    <w:rsid w:val="2FE2CD80"/>
    <w:rsid w:val="304BBC27"/>
    <w:rsid w:val="306FDC70"/>
    <w:rsid w:val="30ECC8CB"/>
    <w:rsid w:val="30F5543A"/>
    <w:rsid w:val="311F6931"/>
    <w:rsid w:val="316379D7"/>
    <w:rsid w:val="31DC1C77"/>
    <w:rsid w:val="31EEF260"/>
    <w:rsid w:val="3254975F"/>
    <w:rsid w:val="3293E18F"/>
    <w:rsid w:val="32AB5D9A"/>
    <w:rsid w:val="32B0617B"/>
    <w:rsid w:val="3305BC81"/>
    <w:rsid w:val="331B9173"/>
    <w:rsid w:val="333EB4A1"/>
    <w:rsid w:val="334782FA"/>
    <w:rsid w:val="33624E47"/>
    <w:rsid w:val="3384D940"/>
    <w:rsid w:val="3389315A"/>
    <w:rsid w:val="33D6BF2B"/>
    <w:rsid w:val="3417EA5A"/>
    <w:rsid w:val="341FF870"/>
    <w:rsid w:val="34366917"/>
    <w:rsid w:val="3455F7AD"/>
    <w:rsid w:val="34592C46"/>
    <w:rsid w:val="34CBFC8F"/>
    <w:rsid w:val="34E36AD8"/>
    <w:rsid w:val="3515C5FC"/>
    <w:rsid w:val="358AC89F"/>
    <w:rsid w:val="359457A8"/>
    <w:rsid w:val="35AA6A63"/>
    <w:rsid w:val="35AFFFA4"/>
    <w:rsid w:val="35C515F7"/>
    <w:rsid w:val="361D9568"/>
    <w:rsid w:val="3623F12F"/>
    <w:rsid w:val="36C7FCB9"/>
    <w:rsid w:val="36F63676"/>
    <w:rsid w:val="37063249"/>
    <w:rsid w:val="37282D78"/>
    <w:rsid w:val="37422E34"/>
    <w:rsid w:val="37670488"/>
    <w:rsid w:val="38252E7E"/>
    <w:rsid w:val="38333E0E"/>
    <w:rsid w:val="384E335F"/>
    <w:rsid w:val="386230B1"/>
    <w:rsid w:val="38795460"/>
    <w:rsid w:val="38A6DEF7"/>
    <w:rsid w:val="38F04662"/>
    <w:rsid w:val="38F1135B"/>
    <w:rsid w:val="3912A548"/>
    <w:rsid w:val="393240A5"/>
    <w:rsid w:val="393CE0E0"/>
    <w:rsid w:val="39629FA1"/>
    <w:rsid w:val="396CB46B"/>
    <w:rsid w:val="3980A5E6"/>
    <w:rsid w:val="39E5AA34"/>
    <w:rsid w:val="3A23E896"/>
    <w:rsid w:val="3A6E272A"/>
    <w:rsid w:val="3A73E303"/>
    <w:rsid w:val="3A9E8383"/>
    <w:rsid w:val="3ADA8EF9"/>
    <w:rsid w:val="3B3FB443"/>
    <w:rsid w:val="3B5E395E"/>
    <w:rsid w:val="3BB6AEDA"/>
    <w:rsid w:val="3BC0C674"/>
    <w:rsid w:val="3BF1E647"/>
    <w:rsid w:val="3BF4067E"/>
    <w:rsid w:val="3BF995CB"/>
    <w:rsid w:val="3C17A287"/>
    <w:rsid w:val="3C37DB33"/>
    <w:rsid w:val="3C5230F5"/>
    <w:rsid w:val="3D191C1F"/>
    <w:rsid w:val="3D337DFB"/>
    <w:rsid w:val="3D362BFB"/>
    <w:rsid w:val="3D85F6AA"/>
    <w:rsid w:val="3DE436C9"/>
    <w:rsid w:val="3DF73D2D"/>
    <w:rsid w:val="3E0827E6"/>
    <w:rsid w:val="3E4759B7"/>
    <w:rsid w:val="3E74EEB1"/>
    <w:rsid w:val="3E7D909D"/>
    <w:rsid w:val="3EEDD6E3"/>
    <w:rsid w:val="3F147B0F"/>
    <w:rsid w:val="3F746B9E"/>
    <w:rsid w:val="3FB74A8B"/>
    <w:rsid w:val="402B6BD0"/>
    <w:rsid w:val="404233C9"/>
    <w:rsid w:val="40460E4C"/>
    <w:rsid w:val="404FB201"/>
    <w:rsid w:val="405CF66E"/>
    <w:rsid w:val="406463DF"/>
    <w:rsid w:val="40D87158"/>
    <w:rsid w:val="4103A0D7"/>
    <w:rsid w:val="41666E4E"/>
    <w:rsid w:val="416D609A"/>
    <w:rsid w:val="41786689"/>
    <w:rsid w:val="418EB855"/>
    <w:rsid w:val="41C5EBA3"/>
    <w:rsid w:val="41D92437"/>
    <w:rsid w:val="422D628B"/>
    <w:rsid w:val="42356B99"/>
    <w:rsid w:val="423AB55D"/>
    <w:rsid w:val="423DD05D"/>
    <w:rsid w:val="42DECF76"/>
    <w:rsid w:val="430239F5"/>
    <w:rsid w:val="430A1C31"/>
    <w:rsid w:val="4317A543"/>
    <w:rsid w:val="4383150E"/>
    <w:rsid w:val="43BF5982"/>
    <w:rsid w:val="43C10808"/>
    <w:rsid w:val="43FDEF1D"/>
    <w:rsid w:val="441067C3"/>
    <w:rsid w:val="442C7F1B"/>
    <w:rsid w:val="443C3D57"/>
    <w:rsid w:val="44627337"/>
    <w:rsid w:val="44BD4920"/>
    <w:rsid w:val="44F243DE"/>
    <w:rsid w:val="453B7FDB"/>
    <w:rsid w:val="45605080"/>
    <w:rsid w:val="4597EBE1"/>
    <w:rsid w:val="45B36205"/>
    <w:rsid w:val="45D2F20B"/>
    <w:rsid w:val="45E13CD5"/>
    <w:rsid w:val="45EEECB1"/>
    <w:rsid w:val="46247AC8"/>
    <w:rsid w:val="4656FB4F"/>
    <w:rsid w:val="46684911"/>
    <w:rsid w:val="469643D4"/>
    <w:rsid w:val="469EC324"/>
    <w:rsid w:val="46DD948D"/>
    <w:rsid w:val="46F70886"/>
    <w:rsid w:val="47370D5C"/>
    <w:rsid w:val="474B6EAD"/>
    <w:rsid w:val="476B62FC"/>
    <w:rsid w:val="47908DD8"/>
    <w:rsid w:val="47A2EAAD"/>
    <w:rsid w:val="47C22DC2"/>
    <w:rsid w:val="47F4304A"/>
    <w:rsid w:val="487B8B58"/>
    <w:rsid w:val="48A5CB55"/>
    <w:rsid w:val="49657DE4"/>
    <w:rsid w:val="49842F7C"/>
    <w:rsid w:val="49C49716"/>
    <w:rsid w:val="49DB4FFD"/>
    <w:rsid w:val="4A215635"/>
    <w:rsid w:val="4A2BA3B7"/>
    <w:rsid w:val="4A54C333"/>
    <w:rsid w:val="4A7E9EC9"/>
    <w:rsid w:val="4A900537"/>
    <w:rsid w:val="4AA5E67E"/>
    <w:rsid w:val="4AFB34D6"/>
    <w:rsid w:val="4B3A495C"/>
    <w:rsid w:val="4B5A51E2"/>
    <w:rsid w:val="4B744BEA"/>
    <w:rsid w:val="4BF72363"/>
    <w:rsid w:val="4BFD69BC"/>
    <w:rsid w:val="4BFEBC27"/>
    <w:rsid w:val="4C369545"/>
    <w:rsid w:val="4C5C5A0B"/>
    <w:rsid w:val="4E04869A"/>
    <w:rsid w:val="4E1DB6F5"/>
    <w:rsid w:val="4E548DB9"/>
    <w:rsid w:val="4E5FC3CF"/>
    <w:rsid w:val="4E82044F"/>
    <w:rsid w:val="4EE1A3B2"/>
    <w:rsid w:val="4EF4C9E0"/>
    <w:rsid w:val="4F11F148"/>
    <w:rsid w:val="4F29DC13"/>
    <w:rsid w:val="4F318979"/>
    <w:rsid w:val="4F4FD464"/>
    <w:rsid w:val="4F801B4C"/>
    <w:rsid w:val="4FB9B24F"/>
    <w:rsid w:val="50068271"/>
    <w:rsid w:val="5030CCE3"/>
    <w:rsid w:val="5069C595"/>
    <w:rsid w:val="506A32A0"/>
    <w:rsid w:val="507A5686"/>
    <w:rsid w:val="508BEDE6"/>
    <w:rsid w:val="509EECF6"/>
    <w:rsid w:val="50BD3AE3"/>
    <w:rsid w:val="50C57CCA"/>
    <w:rsid w:val="50CFEEEE"/>
    <w:rsid w:val="50F42D9D"/>
    <w:rsid w:val="51486AE9"/>
    <w:rsid w:val="516D4076"/>
    <w:rsid w:val="5197DD3C"/>
    <w:rsid w:val="51A18A3B"/>
    <w:rsid w:val="51B9E919"/>
    <w:rsid w:val="51BFB41C"/>
    <w:rsid w:val="52980994"/>
    <w:rsid w:val="5316AEBE"/>
    <w:rsid w:val="53449465"/>
    <w:rsid w:val="538EE870"/>
    <w:rsid w:val="53F452CF"/>
    <w:rsid w:val="53FBDE3A"/>
    <w:rsid w:val="542051D8"/>
    <w:rsid w:val="54214615"/>
    <w:rsid w:val="542687A0"/>
    <w:rsid w:val="5446AA76"/>
    <w:rsid w:val="54984867"/>
    <w:rsid w:val="549D3865"/>
    <w:rsid w:val="54C43B02"/>
    <w:rsid w:val="54E60E4A"/>
    <w:rsid w:val="54F8BBEA"/>
    <w:rsid w:val="55107E15"/>
    <w:rsid w:val="553D9AE7"/>
    <w:rsid w:val="5558BF0D"/>
    <w:rsid w:val="55818B54"/>
    <w:rsid w:val="55966FE1"/>
    <w:rsid w:val="55C0DF4D"/>
    <w:rsid w:val="55D44BA3"/>
    <w:rsid w:val="55E5F796"/>
    <w:rsid w:val="56418912"/>
    <w:rsid w:val="5654731F"/>
    <w:rsid w:val="5658D658"/>
    <w:rsid w:val="5716CF59"/>
    <w:rsid w:val="57567F30"/>
    <w:rsid w:val="575D9EF0"/>
    <w:rsid w:val="5761E639"/>
    <w:rsid w:val="5782D420"/>
    <w:rsid w:val="579F78E2"/>
    <w:rsid w:val="57D9EE98"/>
    <w:rsid w:val="581E3AE7"/>
    <w:rsid w:val="583CC34B"/>
    <w:rsid w:val="584BF73A"/>
    <w:rsid w:val="58C13F74"/>
    <w:rsid w:val="59277D52"/>
    <w:rsid w:val="596FD8A7"/>
    <w:rsid w:val="5994B6F0"/>
    <w:rsid w:val="5A20CAE5"/>
    <w:rsid w:val="5A6A97B0"/>
    <w:rsid w:val="5A7024CB"/>
    <w:rsid w:val="5A7143C8"/>
    <w:rsid w:val="5AA1FA1D"/>
    <w:rsid w:val="5AF8F522"/>
    <w:rsid w:val="5B30C0D0"/>
    <w:rsid w:val="5B94260B"/>
    <w:rsid w:val="5BAD72A3"/>
    <w:rsid w:val="5BAEC299"/>
    <w:rsid w:val="5BD05BBD"/>
    <w:rsid w:val="5BDF41DC"/>
    <w:rsid w:val="5BEDA96A"/>
    <w:rsid w:val="5C09364B"/>
    <w:rsid w:val="5C3D662E"/>
    <w:rsid w:val="5C407969"/>
    <w:rsid w:val="5C517CE6"/>
    <w:rsid w:val="5C5877EF"/>
    <w:rsid w:val="5C7BC9CC"/>
    <w:rsid w:val="5CA843B2"/>
    <w:rsid w:val="5CAA22FB"/>
    <w:rsid w:val="5CBF9CF5"/>
    <w:rsid w:val="5CF11EC5"/>
    <w:rsid w:val="5D18A5E6"/>
    <w:rsid w:val="5D626205"/>
    <w:rsid w:val="5DB29339"/>
    <w:rsid w:val="5DB7B6C4"/>
    <w:rsid w:val="5DCD8B0E"/>
    <w:rsid w:val="5E0C8597"/>
    <w:rsid w:val="5E104A33"/>
    <w:rsid w:val="5E4CFB8B"/>
    <w:rsid w:val="5E4D4D12"/>
    <w:rsid w:val="5E5D7329"/>
    <w:rsid w:val="5E601D0C"/>
    <w:rsid w:val="5EA1888B"/>
    <w:rsid w:val="5EBED277"/>
    <w:rsid w:val="5EC55E24"/>
    <w:rsid w:val="5EE3C3F9"/>
    <w:rsid w:val="5F414929"/>
    <w:rsid w:val="5F72AE8C"/>
    <w:rsid w:val="6011B83D"/>
    <w:rsid w:val="6045FA03"/>
    <w:rsid w:val="60585D5B"/>
    <w:rsid w:val="6076B0DF"/>
    <w:rsid w:val="61720143"/>
    <w:rsid w:val="61787256"/>
    <w:rsid w:val="618E9B64"/>
    <w:rsid w:val="61996FBE"/>
    <w:rsid w:val="61C48E6C"/>
    <w:rsid w:val="61CF3579"/>
    <w:rsid w:val="61DE7C0D"/>
    <w:rsid w:val="61F08201"/>
    <w:rsid w:val="61F39834"/>
    <w:rsid w:val="62188603"/>
    <w:rsid w:val="624C5E4C"/>
    <w:rsid w:val="624ECA0A"/>
    <w:rsid w:val="627563A1"/>
    <w:rsid w:val="6293D80A"/>
    <w:rsid w:val="629C1324"/>
    <w:rsid w:val="62A21E51"/>
    <w:rsid w:val="62A6E8C4"/>
    <w:rsid w:val="62B9A3F5"/>
    <w:rsid w:val="62BCB6FA"/>
    <w:rsid w:val="62BEF477"/>
    <w:rsid w:val="62C9E1D4"/>
    <w:rsid w:val="62E9A3DB"/>
    <w:rsid w:val="62FDECBE"/>
    <w:rsid w:val="6326D96D"/>
    <w:rsid w:val="63733BEE"/>
    <w:rsid w:val="63DDDE1E"/>
    <w:rsid w:val="63E9E6BE"/>
    <w:rsid w:val="642F309F"/>
    <w:rsid w:val="643FF6A7"/>
    <w:rsid w:val="646327E0"/>
    <w:rsid w:val="64D11E06"/>
    <w:rsid w:val="65047C84"/>
    <w:rsid w:val="65396068"/>
    <w:rsid w:val="65752942"/>
    <w:rsid w:val="659BE14A"/>
    <w:rsid w:val="65C8F500"/>
    <w:rsid w:val="65F3BCA3"/>
    <w:rsid w:val="665E957B"/>
    <w:rsid w:val="6695A2F4"/>
    <w:rsid w:val="66AABD94"/>
    <w:rsid w:val="66E800D7"/>
    <w:rsid w:val="66E92313"/>
    <w:rsid w:val="66F9393A"/>
    <w:rsid w:val="6705D916"/>
    <w:rsid w:val="6751C135"/>
    <w:rsid w:val="676326A2"/>
    <w:rsid w:val="67D5FB4A"/>
    <w:rsid w:val="67FBC39A"/>
    <w:rsid w:val="685F0A3C"/>
    <w:rsid w:val="686C4832"/>
    <w:rsid w:val="68BACE56"/>
    <w:rsid w:val="69197FEA"/>
    <w:rsid w:val="694C8648"/>
    <w:rsid w:val="695E4A65"/>
    <w:rsid w:val="6996821A"/>
    <w:rsid w:val="69A842BC"/>
    <w:rsid w:val="69AEA260"/>
    <w:rsid w:val="69C74C3A"/>
    <w:rsid w:val="69C82511"/>
    <w:rsid w:val="69CB50D3"/>
    <w:rsid w:val="6A1A822D"/>
    <w:rsid w:val="6A842149"/>
    <w:rsid w:val="6AB50EB1"/>
    <w:rsid w:val="6AB5131A"/>
    <w:rsid w:val="6ACFB743"/>
    <w:rsid w:val="6AD8A9EE"/>
    <w:rsid w:val="6B09E877"/>
    <w:rsid w:val="6B4D017A"/>
    <w:rsid w:val="6B8223C8"/>
    <w:rsid w:val="6BA8F5EE"/>
    <w:rsid w:val="6BF93134"/>
    <w:rsid w:val="6BF9D01F"/>
    <w:rsid w:val="6BFD57D8"/>
    <w:rsid w:val="6C49B8BB"/>
    <w:rsid w:val="6CAC8CCF"/>
    <w:rsid w:val="6CD6CF92"/>
    <w:rsid w:val="6CE96B9B"/>
    <w:rsid w:val="6CF8ACE5"/>
    <w:rsid w:val="6D0A2027"/>
    <w:rsid w:val="6D145A25"/>
    <w:rsid w:val="6D6D5592"/>
    <w:rsid w:val="6E5C52DF"/>
    <w:rsid w:val="6E61D999"/>
    <w:rsid w:val="6E706BAD"/>
    <w:rsid w:val="6E994F23"/>
    <w:rsid w:val="6EA33A19"/>
    <w:rsid w:val="6ED2A38D"/>
    <w:rsid w:val="6EF312BC"/>
    <w:rsid w:val="6F086C69"/>
    <w:rsid w:val="6F3B451F"/>
    <w:rsid w:val="6F522F17"/>
    <w:rsid w:val="6FBB4050"/>
    <w:rsid w:val="700EF668"/>
    <w:rsid w:val="70387D18"/>
    <w:rsid w:val="706EB155"/>
    <w:rsid w:val="707BC799"/>
    <w:rsid w:val="70CB373A"/>
    <w:rsid w:val="70CF4735"/>
    <w:rsid w:val="712741DB"/>
    <w:rsid w:val="715270B4"/>
    <w:rsid w:val="71702E78"/>
    <w:rsid w:val="722D9FDB"/>
    <w:rsid w:val="72388547"/>
    <w:rsid w:val="724EB546"/>
    <w:rsid w:val="72556DA2"/>
    <w:rsid w:val="72C37CB1"/>
    <w:rsid w:val="72F69BE1"/>
    <w:rsid w:val="73A3C252"/>
    <w:rsid w:val="7428AF7A"/>
    <w:rsid w:val="743767DC"/>
    <w:rsid w:val="74853502"/>
    <w:rsid w:val="749B6D6F"/>
    <w:rsid w:val="74A0A318"/>
    <w:rsid w:val="7511DAD6"/>
    <w:rsid w:val="757B11A7"/>
    <w:rsid w:val="7580622D"/>
    <w:rsid w:val="75A40F41"/>
    <w:rsid w:val="75D1DA71"/>
    <w:rsid w:val="75E65C1E"/>
    <w:rsid w:val="767B6BB4"/>
    <w:rsid w:val="76C82B26"/>
    <w:rsid w:val="77122D92"/>
    <w:rsid w:val="7757E14F"/>
    <w:rsid w:val="77825009"/>
    <w:rsid w:val="77E60CDE"/>
    <w:rsid w:val="780F7709"/>
    <w:rsid w:val="783A64E6"/>
    <w:rsid w:val="78487716"/>
    <w:rsid w:val="785B4E30"/>
    <w:rsid w:val="788BC439"/>
    <w:rsid w:val="78C94F82"/>
    <w:rsid w:val="78D93D0F"/>
    <w:rsid w:val="78E83AC1"/>
    <w:rsid w:val="78F49522"/>
    <w:rsid w:val="78F5E93F"/>
    <w:rsid w:val="794CBBA0"/>
    <w:rsid w:val="79FD6C27"/>
    <w:rsid w:val="7A84DCFF"/>
    <w:rsid w:val="7B011675"/>
    <w:rsid w:val="7B2B413C"/>
    <w:rsid w:val="7B471D06"/>
    <w:rsid w:val="7B4C0F30"/>
    <w:rsid w:val="7B7D3E53"/>
    <w:rsid w:val="7B7F45B5"/>
    <w:rsid w:val="7B8FD3BD"/>
    <w:rsid w:val="7BA1E2E6"/>
    <w:rsid w:val="7BA52624"/>
    <w:rsid w:val="7BE52776"/>
    <w:rsid w:val="7BF7E4AB"/>
    <w:rsid w:val="7C087446"/>
    <w:rsid w:val="7C39A56C"/>
    <w:rsid w:val="7C70B267"/>
    <w:rsid w:val="7CB4A3A9"/>
    <w:rsid w:val="7CC13BCC"/>
    <w:rsid w:val="7CCDF65D"/>
    <w:rsid w:val="7CE85D2D"/>
    <w:rsid w:val="7D144002"/>
    <w:rsid w:val="7D2E03EB"/>
    <w:rsid w:val="7D86BA49"/>
    <w:rsid w:val="7DAC6BB2"/>
    <w:rsid w:val="7DDE3F0E"/>
    <w:rsid w:val="7DFA5AEF"/>
    <w:rsid w:val="7DFEA6FE"/>
    <w:rsid w:val="7E00156F"/>
    <w:rsid w:val="7E2BA482"/>
    <w:rsid w:val="7E8380F8"/>
    <w:rsid w:val="7E8EBC3D"/>
    <w:rsid w:val="7EA549A3"/>
    <w:rsid w:val="7EAEA70A"/>
    <w:rsid w:val="7ECD1273"/>
    <w:rsid w:val="7EE75394"/>
    <w:rsid w:val="7F31D91C"/>
    <w:rsid w:val="7F4DCA5A"/>
    <w:rsid w:val="7F706BDB"/>
    <w:rsid w:val="7FC9C5E7"/>
    <w:rsid w:val="7FEDBF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BDB9D"/>
  <w15:chartTrackingRefBased/>
  <w15:docId w15:val="{F6072A1C-9955-46F8-9BBE-7D6696AD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19"/>
  </w:style>
  <w:style w:type="paragraph" w:styleId="Heading1">
    <w:name w:val="heading 1"/>
    <w:basedOn w:val="Normal"/>
    <w:next w:val="Normal"/>
    <w:link w:val="Heading1Char"/>
    <w:uiPriority w:val="9"/>
    <w:qFormat/>
    <w:rsid w:val="00192EAC"/>
    <w:pPr>
      <w:keepNext/>
      <w:spacing w:after="0" w:line="240" w:lineRule="auto"/>
      <w:ind w:left="360" w:hanging="360"/>
      <w:jc w:val="center"/>
      <w:outlineLvl w:val="0"/>
    </w:pPr>
    <w:rPr>
      <w:rFonts w:ascii="Times New Roman" w:eastAsia="Times New Roman" w:hAnsi="Times New Roman" w:cs="Times New Roman"/>
      <w:b/>
      <w:bCs/>
      <w:sz w:val="24"/>
      <w:szCs w:val="20"/>
    </w:rPr>
  </w:style>
  <w:style w:type="paragraph" w:styleId="Heading2">
    <w:name w:val="heading 2"/>
    <w:aliases w:val="h2"/>
    <w:basedOn w:val="Normal"/>
    <w:next w:val="Normal"/>
    <w:link w:val="Heading2Char"/>
    <w:autoRedefine/>
    <w:uiPriority w:val="9"/>
    <w:qFormat/>
    <w:rsid w:val="009532B7"/>
    <w:pPr>
      <w:widowControl w:val="0"/>
      <w:tabs>
        <w:tab w:val="left" w:pos="72"/>
        <w:tab w:val="left" w:pos="216"/>
        <w:tab w:val="left" w:pos="720"/>
        <w:tab w:val="left" w:pos="1440"/>
        <w:tab w:val="left" w:pos="2250"/>
      </w:tabs>
      <w:spacing w:after="0" w:line="240" w:lineRule="auto"/>
      <w:jc w:val="both"/>
      <w:outlineLvl w:val="1"/>
    </w:pPr>
    <w:rPr>
      <w:rFonts w:eastAsia="MS Mincho" w:cstheme="minorHAnsi"/>
      <w:b/>
      <w:bCs/>
    </w:rPr>
  </w:style>
  <w:style w:type="paragraph" w:styleId="Heading3">
    <w:name w:val="heading 3"/>
    <w:basedOn w:val="Normal"/>
    <w:next w:val="Normal"/>
    <w:link w:val="Heading3Char"/>
    <w:uiPriority w:val="9"/>
    <w:unhideWhenUsed/>
    <w:qFormat/>
    <w:rsid w:val="00A814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14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49D3"/>
    <w:pPr>
      <w:keepNext/>
      <w:keepLines/>
      <w:spacing w:after="220" w:line="240" w:lineRule="auto"/>
      <w:outlineLvl w:val="4"/>
    </w:pPr>
    <w:rPr>
      <w:rFonts w:ascii="Arial" w:eastAsiaTheme="majorEastAsia" w:hAnsi="Arial" w:cstheme="majorBidi"/>
      <w:color w:val="44546A" w:themeColor="text2"/>
    </w:rPr>
  </w:style>
  <w:style w:type="paragraph" w:styleId="Heading6">
    <w:name w:val="heading 6"/>
    <w:basedOn w:val="Normal"/>
    <w:next w:val="Normal"/>
    <w:link w:val="Heading6Char"/>
    <w:uiPriority w:val="9"/>
    <w:unhideWhenUsed/>
    <w:qFormat/>
    <w:rsid w:val="005F49D3"/>
    <w:pPr>
      <w:keepNext/>
      <w:keepLines/>
      <w:spacing w:before="40" w:after="0" w:line="240" w:lineRule="auto"/>
      <w:outlineLvl w:val="5"/>
    </w:pPr>
    <w:rPr>
      <w:rFonts w:asciiTheme="majorHAnsi" w:eastAsiaTheme="majorEastAsia" w:hAnsiTheme="majorHAnsi" w:cstheme="majorBidi"/>
      <w:color w:val="44546A" w:themeColor="text2"/>
    </w:rPr>
  </w:style>
  <w:style w:type="paragraph" w:styleId="Heading7">
    <w:name w:val="heading 7"/>
    <w:basedOn w:val="Normal"/>
    <w:next w:val="Normal"/>
    <w:link w:val="Heading7Char"/>
    <w:uiPriority w:val="9"/>
    <w:unhideWhenUsed/>
    <w:qFormat/>
    <w:rsid w:val="005F49D3"/>
    <w:pPr>
      <w:keepNext/>
      <w:keepLines/>
      <w:spacing w:before="40" w:after="0" w:line="240" w:lineRule="auto"/>
      <w:outlineLvl w:val="6"/>
    </w:pPr>
    <w:rPr>
      <w:rFonts w:asciiTheme="majorHAnsi" w:eastAsiaTheme="majorEastAsia" w:hAnsiTheme="majorHAnsi" w:cstheme="majorBidi"/>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AC"/>
    <w:rPr>
      <w:rFonts w:ascii="Times New Roman" w:eastAsia="Times New Roman" w:hAnsi="Times New Roman" w:cs="Times New Roman"/>
      <w:b/>
      <w:bCs/>
      <w:sz w:val="24"/>
      <w:szCs w:val="20"/>
    </w:rPr>
  </w:style>
  <w:style w:type="character" w:customStyle="1" w:styleId="Heading2Char">
    <w:name w:val="Heading 2 Char"/>
    <w:aliases w:val="h2 Char"/>
    <w:basedOn w:val="DefaultParagraphFont"/>
    <w:link w:val="Heading2"/>
    <w:uiPriority w:val="9"/>
    <w:rsid w:val="009532B7"/>
    <w:rPr>
      <w:rFonts w:eastAsia="MS Mincho" w:cstheme="minorHAnsi"/>
      <w:b/>
      <w:bCs/>
    </w:rPr>
  </w:style>
  <w:style w:type="character" w:customStyle="1" w:styleId="Heading3Char">
    <w:name w:val="Heading 3 Char"/>
    <w:basedOn w:val="DefaultParagraphFont"/>
    <w:link w:val="Heading3"/>
    <w:uiPriority w:val="9"/>
    <w:rsid w:val="00A814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14F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F49D3"/>
    <w:rPr>
      <w:rFonts w:ascii="Arial" w:eastAsiaTheme="majorEastAsia" w:hAnsi="Arial" w:cstheme="majorBidi"/>
      <w:color w:val="44546A" w:themeColor="text2"/>
    </w:rPr>
  </w:style>
  <w:style w:type="character" w:customStyle="1" w:styleId="Heading6Char">
    <w:name w:val="Heading 6 Char"/>
    <w:basedOn w:val="DefaultParagraphFont"/>
    <w:link w:val="Heading6"/>
    <w:uiPriority w:val="9"/>
    <w:rsid w:val="005F49D3"/>
    <w:rPr>
      <w:rFonts w:asciiTheme="majorHAnsi" w:eastAsiaTheme="majorEastAsia" w:hAnsiTheme="majorHAnsi" w:cstheme="majorBidi"/>
      <w:color w:val="44546A" w:themeColor="text2"/>
    </w:rPr>
  </w:style>
  <w:style w:type="character" w:customStyle="1" w:styleId="Heading7Char">
    <w:name w:val="Heading 7 Char"/>
    <w:basedOn w:val="DefaultParagraphFont"/>
    <w:link w:val="Heading7"/>
    <w:uiPriority w:val="9"/>
    <w:rsid w:val="005F49D3"/>
    <w:rPr>
      <w:rFonts w:asciiTheme="majorHAnsi" w:eastAsiaTheme="majorEastAsia" w:hAnsiTheme="majorHAnsi" w:cstheme="majorBidi"/>
      <w:i/>
      <w:iCs/>
      <w:color w:val="44546A" w:themeColor="text2"/>
    </w:rPr>
  </w:style>
  <w:style w:type="paragraph" w:styleId="ListParagraph">
    <w:name w:val="List Paragraph"/>
    <w:aliases w:val="List Paragraph1,Issue Action POC,3,POCG Table Text,Dot pt,F5 List Paragraph,List Paragraph Char Char Char,Indicator Text,Numbered Para 1,Bullet Points,List Paragraph2,MAIN CONTENT,Normal numbered,Bullet Level 2"/>
    <w:basedOn w:val="Normal"/>
    <w:link w:val="ListParagraphChar"/>
    <w:uiPriority w:val="1"/>
    <w:qFormat/>
    <w:rsid w:val="006B0FEF"/>
    <w:pPr>
      <w:ind w:left="720"/>
      <w:contextualSpacing/>
    </w:pPr>
  </w:style>
  <w:style w:type="character" w:customStyle="1" w:styleId="ListParagraphChar">
    <w:name w:val="List Paragraph Char"/>
    <w:aliases w:val="List Paragraph1 Char,Issue Action POC Char,3 Char,POCG Table Text Char,Dot pt Char,F5 List Paragraph Char,List Paragraph Char Char Char Char,Indicator Text Char,Numbered Para 1 Char,Bullet Points Char,List Paragraph2 Char"/>
    <w:basedOn w:val="DefaultParagraphFont"/>
    <w:link w:val="ListParagraph"/>
    <w:uiPriority w:val="1"/>
    <w:rsid w:val="00192EAC"/>
  </w:style>
  <w:style w:type="character" w:styleId="CommentReference">
    <w:name w:val="annotation reference"/>
    <w:basedOn w:val="DefaultParagraphFont"/>
    <w:uiPriority w:val="99"/>
    <w:unhideWhenUsed/>
    <w:rsid w:val="00BC1B4A"/>
    <w:rPr>
      <w:sz w:val="16"/>
      <w:szCs w:val="16"/>
    </w:rPr>
  </w:style>
  <w:style w:type="paragraph" w:styleId="CommentText">
    <w:name w:val="annotation text"/>
    <w:basedOn w:val="Normal"/>
    <w:link w:val="CommentTextChar"/>
    <w:uiPriority w:val="99"/>
    <w:unhideWhenUsed/>
    <w:rsid w:val="00BC1B4A"/>
    <w:pPr>
      <w:spacing w:line="240" w:lineRule="auto"/>
    </w:pPr>
    <w:rPr>
      <w:sz w:val="20"/>
      <w:szCs w:val="20"/>
    </w:rPr>
  </w:style>
  <w:style w:type="character" w:customStyle="1" w:styleId="CommentTextChar">
    <w:name w:val="Comment Text Char"/>
    <w:basedOn w:val="DefaultParagraphFont"/>
    <w:link w:val="CommentText"/>
    <w:uiPriority w:val="99"/>
    <w:rsid w:val="00BC1B4A"/>
    <w:rPr>
      <w:sz w:val="20"/>
      <w:szCs w:val="20"/>
    </w:rPr>
  </w:style>
  <w:style w:type="paragraph" w:styleId="CommentSubject">
    <w:name w:val="annotation subject"/>
    <w:basedOn w:val="CommentText"/>
    <w:next w:val="CommentText"/>
    <w:link w:val="CommentSubjectChar"/>
    <w:uiPriority w:val="99"/>
    <w:unhideWhenUsed/>
    <w:rsid w:val="00AE429A"/>
    <w:rPr>
      <w:b/>
      <w:bCs/>
    </w:rPr>
  </w:style>
  <w:style w:type="character" w:customStyle="1" w:styleId="CommentSubjectChar">
    <w:name w:val="Comment Subject Char"/>
    <w:basedOn w:val="CommentTextChar"/>
    <w:link w:val="CommentSubject"/>
    <w:uiPriority w:val="99"/>
    <w:rsid w:val="00BC1B4A"/>
    <w:rPr>
      <w:b/>
      <w:bCs/>
      <w:sz w:val="20"/>
      <w:szCs w:val="20"/>
    </w:rPr>
  </w:style>
  <w:style w:type="paragraph" w:styleId="BalloonText">
    <w:name w:val="Balloon Text"/>
    <w:basedOn w:val="Normal"/>
    <w:link w:val="BalloonTextChar"/>
    <w:uiPriority w:val="99"/>
    <w:semiHidden/>
    <w:unhideWhenUsed/>
    <w:rsid w:val="00BC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A"/>
    <w:rPr>
      <w:rFonts w:ascii="Segoe UI" w:hAnsi="Segoe UI" w:cs="Segoe UI"/>
      <w:sz w:val="18"/>
      <w:szCs w:val="18"/>
    </w:rPr>
  </w:style>
  <w:style w:type="paragraph" w:styleId="BodyText">
    <w:name w:val="Body Text"/>
    <w:basedOn w:val="Normal"/>
    <w:link w:val="BodyTextChar"/>
    <w:uiPriority w:val="1"/>
    <w:qFormat/>
    <w:rsid w:val="00192EAC"/>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1"/>
    <w:rsid w:val="00192EAC"/>
    <w:rPr>
      <w:rFonts w:ascii="Arial" w:eastAsia="Times New Roman" w:hAnsi="Arial" w:cs="Times New Roman"/>
      <w:sz w:val="24"/>
      <w:szCs w:val="20"/>
    </w:rPr>
  </w:style>
  <w:style w:type="paragraph" w:customStyle="1" w:styleId="Default">
    <w:name w:val="Default"/>
    <w:rsid w:val="00192E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C00FC7"/>
    <w:rPr>
      <w:rFonts w:cs="Times New Roman"/>
      <w:color w:val="0000FF"/>
      <w:u w:val="single"/>
    </w:rPr>
  </w:style>
  <w:style w:type="paragraph" w:customStyle="1" w:styleId="Style2">
    <w:name w:val="Style2"/>
    <w:basedOn w:val="Heading2"/>
    <w:rsid w:val="00C00FC7"/>
    <w:pPr>
      <w:numPr>
        <w:numId w:val="1"/>
      </w:numPr>
      <w:tabs>
        <w:tab w:val="left" w:pos="360"/>
      </w:tabs>
      <w:outlineLvl w:val="9"/>
    </w:pPr>
    <w:rPr>
      <w:bCs w:val="0"/>
      <w:kern w:val="28"/>
      <w:szCs w:val="20"/>
    </w:rPr>
  </w:style>
  <w:style w:type="paragraph" w:customStyle="1" w:styleId="p2">
    <w:name w:val="p2"/>
    <w:basedOn w:val="Normal"/>
    <w:uiPriority w:val="99"/>
    <w:rsid w:val="008F6459"/>
    <w:pPr>
      <w:widowControl w:val="0"/>
      <w:tabs>
        <w:tab w:val="left" w:pos="720"/>
      </w:tabs>
      <w:spacing w:before="120" w:after="0" w:line="280" w:lineRule="atLeast"/>
      <w:jc w:val="both"/>
    </w:pPr>
    <w:rPr>
      <w:rFonts w:ascii="Times New Roman" w:eastAsia="Times New Roman" w:hAnsi="Times New Roman" w:cs="Times New Roman"/>
      <w:kern w:val="28"/>
      <w:szCs w:val="20"/>
    </w:rPr>
  </w:style>
  <w:style w:type="paragraph" w:styleId="PlainText">
    <w:name w:val="Plain Text"/>
    <w:basedOn w:val="Normal"/>
    <w:link w:val="PlainTextChar"/>
    <w:uiPriority w:val="99"/>
    <w:unhideWhenUsed/>
    <w:rsid w:val="00F3732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3732C"/>
    <w:rPr>
      <w:rFonts w:ascii="Courier New" w:eastAsia="Times New Roman" w:hAnsi="Courier New" w:cs="Times New Roman"/>
      <w:sz w:val="20"/>
      <w:szCs w:val="20"/>
    </w:rPr>
  </w:style>
  <w:style w:type="paragraph" w:styleId="BodyTextIndent">
    <w:name w:val="Body Text Indent"/>
    <w:basedOn w:val="Normal"/>
    <w:link w:val="BodyTextIndentChar"/>
    <w:unhideWhenUsed/>
    <w:rsid w:val="00AE429A"/>
    <w:pPr>
      <w:spacing w:after="120"/>
      <w:ind w:left="360"/>
    </w:pPr>
  </w:style>
  <w:style w:type="character" w:customStyle="1" w:styleId="BodyTextIndentChar">
    <w:name w:val="Body Text Indent Char"/>
    <w:basedOn w:val="DefaultParagraphFont"/>
    <w:link w:val="BodyTextIndent"/>
    <w:rsid w:val="005D1985"/>
  </w:style>
  <w:style w:type="paragraph" w:styleId="BodyTextFirstIndent2">
    <w:name w:val="Body Text First Indent 2"/>
    <w:basedOn w:val="BodyTextIndent"/>
    <w:link w:val="BodyTextFirstIndent2Char"/>
    <w:uiPriority w:val="99"/>
    <w:rsid w:val="005D1985"/>
    <w:pPr>
      <w:spacing w:after="0" w:line="240" w:lineRule="auto"/>
      <w:ind w:firstLine="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rsid w:val="005D1985"/>
    <w:rPr>
      <w:rFonts w:ascii="Times New Roman" w:eastAsia="Times New Roman" w:hAnsi="Times New Roman" w:cs="Times New Roman"/>
      <w:sz w:val="24"/>
      <w:szCs w:val="24"/>
    </w:rPr>
  </w:style>
  <w:style w:type="paragraph" w:styleId="BodyText2">
    <w:name w:val="Body Text 2"/>
    <w:basedOn w:val="Normal"/>
    <w:link w:val="BodyText2Char"/>
    <w:rsid w:val="00686FE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86FE2"/>
    <w:rPr>
      <w:rFonts w:ascii="Times New Roman" w:eastAsia="Times New Roman" w:hAnsi="Times New Roman" w:cs="Times New Roman"/>
      <w:sz w:val="24"/>
      <w:szCs w:val="24"/>
    </w:rPr>
  </w:style>
  <w:style w:type="paragraph" w:styleId="Quote">
    <w:name w:val="Quote"/>
    <w:aliases w:val="Attachment"/>
    <w:basedOn w:val="Heading1"/>
    <w:next w:val="Normal"/>
    <w:link w:val="QuoteChar"/>
    <w:uiPriority w:val="29"/>
    <w:qFormat/>
    <w:rsid w:val="007339EB"/>
    <w:pPr>
      <w:spacing w:after="240"/>
      <w:ind w:left="0" w:firstLine="0"/>
    </w:pPr>
    <w:rPr>
      <w:rFonts w:asciiTheme="minorHAnsi" w:eastAsia="MS Mincho" w:hAnsiTheme="minorHAnsi" w:cstheme="minorHAnsi"/>
      <w:sz w:val="28"/>
    </w:rPr>
  </w:style>
  <w:style w:type="character" w:customStyle="1" w:styleId="QuoteChar">
    <w:name w:val="Quote Char"/>
    <w:aliases w:val="Attachment Char"/>
    <w:basedOn w:val="DefaultParagraphFont"/>
    <w:link w:val="Quote"/>
    <w:uiPriority w:val="29"/>
    <w:rsid w:val="007339EB"/>
    <w:rPr>
      <w:rFonts w:eastAsia="MS Mincho" w:cstheme="minorHAnsi"/>
      <w:b/>
      <w:bCs/>
      <w:sz w:val="28"/>
      <w:szCs w:val="20"/>
    </w:rPr>
  </w:style>
  <w:style w:type="character" w:styleId="Strong">
    <w:name w:val="Strong"/>
    <w:uiPriority w:val="22"/>
    <w:qFormat/>
    <w:rsid w:val="007339EB"/>
  </w:style>
  <w:style w:type="paragraph" w:customStyle="1" w:styleId="Strong-excluded">
    <w:name w:val="Strong - excluded"/>
    <w:basedOn w:val="NoSpacing"/>
    <w:link w:val="Strong-excludedChar"/>
    <w:qFormat/>
    <w:rsid w:val="007339EB"/>
    <w:rPr>
      <w:b/>
    </w:rPr>
  </w:style>
  <w:style w:type="paragraph" w:styleId="NoSpacing">
    <w:name w:val="No Spacing"/>
    <w:uiPriority w:val="1"/>
    <w:qFormat/>
    <w:rsid w:val="007339EB"/>
    <w:pPr>
      <w:spacing w:after="0" w:line="240" w:lineRule="auto"/>
      <w:jc w:val="both"/>
    </w:pPr>
    <w:rPr>
      <w:rFonts w:eastAsia="MS Mincho" w:cstheme="minorHAnsi"/>
      <w:sz w:val="24"/>
      <w:szCs w:val="24"/>
    </w:rPr>
  </w:style>
  <w:style w:type="character" w:customStyle="1" w:styleId="Strong-excludedChar">
    <w:name w:val="Strong - excluded Char"/>
    <w:basedOn w:val="DefaultParagraphFont"/>
    <w:link w:val="Strong-excluded"/>
    <w:rsid w:val="007339EB"/>
    <w:rPr>
      <w:rFonts w:eastAsia="MS Mincho" w:cstheme="minorHAnsi"/>
      <w:b/>
      <w:sz w:val="24"/>
      <w:szCs w:val="24"/>
    </w:rPr>
  </w:style>
  <w:style w:type="paragraph" w:styleId="Header">
    <w:name w:val="header"/>
    <w:basedOn w:val="Normal"/>
    <w:link w:val="HeaderChar"/>
    <w:uiPriority w:val="99"/>
    <w:rsid w:val="00F5008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50086"/>
    <w:rPr>
      <w:rFonts w:ascii="Times New Roman" w:eastAsia="Times New Roman" w:hAnsi="Times New Roman" w:cs="Times New Roman"/>
      <w:sz w:val="24"/>
      <w:szCs w:val="24"/>
    </w:rPr>
  </w:style>
  <w:style w:type="table" w:styleId="TableGrid">
    <w:name w:val="Table Grid"/>
    <w:basedOn w:val="TableNormal"/>
    <w:uiPriority w:val="39"/>
    <w:rsid w:val="00F50086"/>
    <w:pPr>
      <w:spacing w:after="0" w:line="240" w:lineRule="auto"/>
    </w:pPr>
    <w:rPr>
      <w:rFonts w:ascii="Times New Roman" w:eastAsia="Times New Roman" w:hAnsi="Times New Roman" w:cs="Times New Roman"/>
      <w:sz w:val="20"/>
      <w:szCs w:val="20"/>
    </w:rPr>
    <w:tblPr/>
  </w:style>
  <w:style w:type="paragraph" w:customStyle="1" w:styleId="ColorfulList-Accent11">
    <w:name w:val="Colorful List - Accent 11"/>
    <w:basedOn w:val="Normal"/>
    <w:uiPriority w:val="34"/>
    <w:qFormat/>
    <w:rsid w:val="00F50086"/>
    <w:pPr>
      <w:spacing w:after="0" w:line="240" w:lineRule="auto"/>
      <w:ind w:left="720"/>
    </w:pPr>
    <w:rPr>
      <w:rFonts w:ascii="Times New Roman" w:eastAsia="Times New Roman" w:hAnsi="Times New Roman" w:cs="Times New Roman"/>
      <w:szCs w:val="24"/>
    </w:rPr>
  </w:style>
  <w:style w:type="paragraph" w:customStyle="1" w:styleId="AttachmentHeading2">
    <w:name w:val="Attachment Heading2"/>
    <w:basedOn w:val="Subtitle"/>
    <w:link w:val="AttachmentHeading2Char"/>
    <w:qFormat/>
    <w:rsid w:val="00815BBB"/>
    <w:pPr>
      <w:spacing w:before="240" w:line="240" w:lineRule="auto"/>
      <w:jc w:val="both"/>
    </w:pPr>
    <w:rPr>
      <w:rFonts w:cstheme="minorHAnsi"/>
      <w:b/>
      <w:sz w:val="24"/>
      <w:szCs w:val="24"/>
    </w:rPr>
  </w:style>
  <w:style w:type="paragraph" w:styleId="Subtitle">
    <w:name w:val="Subtitle"/>
    <w:basedOn w:val="Normal"/>
    <w:next w:val="Normal"/>
    <w:link w:val="SubtitleChar"/>
    <w:uiPriority w:val="11"/>
    <w:qFormat/>
    <w:rsid w:val="00815B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5BBB"/>
    <w:rPr>
      <w:rFonts w:eastAsiaTheme="minorEastAsia"/>
      <w:color w:val="5A5A5A" w:themeColor="text1" w:themeTint="A5"/>
      <w:spacing w:val="15"/>
    </w:rPr>
  </w:style>
  <w:style w:type="character" w:customStyle="1" w:styleId="AttachmentHeading2Char">
    <w:name w:val="Attachment Heading2 Char"/>
    <w:basedOn w:val="SubtitleChar"/>
    <w:link w:val="AttachmentHeading2"/>
    <w:rsid w:val="00815BBB"/>
    <w:rPr>
      <w:rFonts w:eastAsiaTheme="minorEastAsia" w:cstheme="minorHAnsi"/>
      <w:b/>
      <w:color w:val="5A5A5A" w:themeColor="text1" w:themeTint="A5"/>
      <w:spacing w:val="15"/>
      <w:sz w:val="24"/>
      <w:szCs w:val="24"/>
    </w:rPr>
  </w:style>
  <w:style w:type="paragraph" w:customStyle="1" w:styleId="TxBrp7">
    <w:name w:val="TxBr_p7"/>
    <w:basedOn w:val="Normal"/>
    <w:rsid w:val="002E51D1"/>
    <w:pPr>
      <w:widowControl w:val="0"/>
      <w:tabs>
        <w:tab w:val="left" w:pos="368"/>
      </w:tabs>
      <w:spacing w:after="0" w:line="260" w:lineRule="atLeast"/>
      <w:ind w:left="889" w:hanging="368"/>
    </w:pPr>
    <w:rPr>
      <w:rFonts w:ascii="Times New Roman" w:eastAsia="Times New Roman" w:hAnsi="Times New Roman" w:cs="Times New Roman"/>
      <w:snapToGrid w:val="0"/>
      <w:sz w:val="24"/>
      <w:szCs w:val="24"/>
    </w:rPr>
  </w:style>
  <w:style w:type="paragraph" w:customStyle="1" w:styleId="TableParagraph">
    <w:name w:val="Table Paragraph"/>
    <w:basedOn w:val="Normal"/>
    <w:uiPriority w:val="1"/>
    <w:qFormat/>
    <w:rsid w:val="00D9687B"/>
    <w:pPr>
      <w:widowControl w:val="0"/>
      <w:autoSpaceDE w:val="0"/>
      <w:autoSpaceDN w:val="0"/>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9A4A34"/>
  </w:style>
  <w:style w:type="character" w:customStyle="1" w:styleId="contextualspellingandgrammarerror">
    <w:name w:val="contextualspellingandgrammarerror"/>
    <w:basedOn w:val="DefaultParagraphFont"/>
    <w:rsid w:val="009A4A34"/>
  </w:style>
  <w:style w:type="paragraph" w:styleId="Revision">
    <w:name w:val="Revision"/>
    <w:hidden/>
    <w:uiPriority w:val="99"/>
    <w:semiHidden/>
    <w:rsid w:val="004A5A6A"/>
    <w:pPr>
      <w:spacing w:after="0" w:line="240" w:lineRule="auto"/>
    </w:pPr>
  </w:style>
  <w:style w:type="character" w:styleId="UnresolvedMention">
    <w:name w:val="Unresolved Mention"/>
    <w:basedOn w:val="DefaultParagraphFont"/>
    <w:uiPriority w:val="99"/>
    <w:unhideWhenUsed/>
    <w:rsid w:val="00006C8B"/>
    <w:rPr>
      <w:color w:val="605E5C"/>
      <w:shd w:val="clear" w:color="auto" w:fill="E1DFDD"/>
    </w:rPr>
  </w:style>
  <w:style w:type="paragraph" w:styleId="Footer">
    <w:name w:val="footer"/>
    <w:basedOn w:val="Normal"/>
    <w:link w:val="FooterChar"/>
    <w:uiPriority w:val="99"/>
    <w:unhideWhenUsed/>
    <w:qFormat/>
    <w:rsid w:val="00AE4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720"/>
  </w:style>
  <w:style w:type="character" w:styleId="FollowedHyperlink">
    <w:name w:val="FollowedHyperlink"/>
    <w:basedOn w:val="DefaultParagraphFont"/>
    <w:uiPriority w:val="99"/>
    <w:unhideWhenUsed/>
    <w:rsid w:val="00AE429A"/>
    <w:rPr>
      <w:color w:val="954F72" w:themeColor="followedHyperlink"/>
      <w:u w:val="single"/>
    </w:rPr>
  </w:style>
  <w:style w:type="character" w:styleId="Mention">
    <w:name w:val="Mention"/>
    <w:basedOn w:val="DefaultParagraphFont"/>
    <w:uiPriority w:val="99"/>
    <w:unhideWhenUsed/>
    <w:rsid w:val="00F21139"/>
    <w:rPr>
      <w:color w:val="2B579A"/>
      <w:shd w:val="clear" w:color="auto" w:fill="E1DFDD"/>
    </w:rPr>
  </w:style>
  <w:style w:type="character" w:customStyle="1" w:styleId="eop">
    <w:name w:val="eop"/>
    <w:basedOn w:val="DefaultParagraphFont"/>
    <w:rsid w:val="0057254E"/>
  </w:style>
  <w:style w:type="paragraph" w:customStyle="1" w:styleId="paragraph">
    <w:name w:val="paragraph"/>
    <w:basedOn w:val="Normal"/>
    <w:rsid w:val="00035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75267493">
    <w:name w:val="scxw75267493"/>
    <w:basedOn w:val="DefaultParagraphFont"/>
    <w:rsid w:val="0003573F"/>
  </w:style>
  <w:style w:type="paragraph" w:styleId="TOCHeading">
    <w:name w:val="TOC Heading"/>
    <w:basedOn w:val="Heading1"/>
    <w:next w:val="Normal"/>
    <w:uiPriority w:val="39"/>
    <w:unhideWhenUsed/>
    <w:qFormat/>
    <w:rsid w:val="00A82F12"/>
    <w:pPr>
      <w:keepLines/>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aliases w:val="ASPR Branded TOC"/>
    <w:basedOn w:val="Normal"/>
    <w:next w:val="Normal"/>
    <w:autoRedefine/>
    <w:uiPriority w:val="39"/>
    <w:unhideWhenUsed/>
    <w:qFormat/>
    <w:rsid w:val="00646CBB"/>
    <w:pPr>
      <w:tabs>
        <w:tab w:val="left" w:pos="450"/>
        <w:tab w:val="right" w:leader="dot" w:pos="9350"/>
      </w:tabs>
      <w:spacing w:after="100"/>
      <w:ind w:left="180" w:right="270"/>
    </w:pPr>
    <w:rPr>
      <w:rFonts w:eastAsia="MS Mincho" w:cstheme="minorHAnsi"/>
      <w:b/>
      <w:bCs/>
      <w:noProof/>
    </w:rPr>
  </w:style>
  <w:style w:type="paragraph" w:styleId="TOC2">
    <w:name w:val="toc 2"/>
    <w:basedOn w:val="Normal"/>
    <w:next w:val="Normal"/>
    <w:autoRedefine/>
    <w:uiPriority w:val="39"/>
    <w:unhideWhenUsed/>
    <w:qFormat/>
    <w:rsid w:val="003B7227"/>
    <w:pPr>
      <w:tabs>
        <w:tab w:val="right" w:leader="dot" w:pos="9360"/>
      </w:tabs>
      <w:spacing w:after="100"/>
      <w:ind w:left="220" w:right="180"/>
    </w:pPr>
  </w:style>
  <w:style w:type="paragraph" w:styleId="TOC3">
    <w:name w:val="toc 3"/>
    <w:basedOn w:val="Normal"/>
    <w:next w:val="Normal"/>
    <w:autoRedefine/>
    <w:uiPriority w:val="39"/>
    <w:unhideWhenUsed/>
    <w:rsid w:val="00F25093"/>
    <w:pPr>
      <w:tabs>
        <w:tab w:val="left" w:pos="900"/>
        <w:tab w:val="right" w:leader="dot" w:pos="9360"/>
      </w:tabs>
      <w:spacing w:after="100"/>
      <w:ind w:left="440"/>
    </w:pPr>
  </w:style>
  <w:style w:type="character" w:customStyle="1" w:styleId="ui-provider">
    <w:name w:val="ui-provider"/>
    <w:basedOn w:val="DefaultParagraphFont"/>
    <w:rsid w:val="00D6553B"/>
  </w:style>
  <w:style w:type="character" w:styleId="PageNumber">
    <w:name w:val="page number"/>
    <w:basedOn w:val="DefaultParagraphFont"/>
    <w:rsid w:val="005F49D3"/>
  </w:style>
  <w:style w:type="table" w:customStyle="1" w:styleId="Table">
    <w:name w:val="Table"/>
    <w:basedOn w:val="TableNormal"/>
    <w:rsid w:val="005F49D3"/>
    <w:pPr>
      <w:spacing w:after="0" w:line="240" w:lineRule="auto"/>
    </w:pPr>
    <w:rPr>
      <w:rFonts w:ascii="Arial" w:hAnsi="Arial"/>
    </w:rPr>
    <w:tblPr>
      <w:jc w:val="center"/>
    </w:tblPr>
    <w:trPr>
      <w:jc w:val="center"/>
    </w:trPr>
    <w:tcPr>
      <w:shd w:val="clear" w:color="auto" w:fill="000080"/>
    </w:tcPr>
    <w:tblStylePr w:type="firstRow">
      <w:pPr>
        <w:jc w:val="center"/>
      </w:pPr>
      <w:rPr>
        <w:rFonts w:ascii="Arial" w:hAnsi="Arial"/>
        <w:b w:val="0"/>
        <w:sz w:val="20"/>
      </w:rPr>
    </w:tblStylePr>
  </w:style>
  <w:style w:type="paragraph" w:styleId="ListBullet">
    <w:name w:val="List Bullet"/>
    <w:basedOn w:val="Normal"/>
    <w:link w:val="ListBulletChar"/>
    <w:rsid w:val="005F49D3"/>
    <w:pPr>
      <w:numPr>
        <w:numId w:val="3"/>
      </w:numPr>
      <w:spacing w:after="240" w:line="240" w:lineRule="auto"/>
    </w:pPr>
    <w:rPr>
      <w:rFonts w:ascii="Arial" w:hAnsi="Arial"/>
    </w:rPr>
  </w:style>
  <w:style w:type="character" w:customStyle="1" w:styleId="ListBulletChar">
    <w:name w:val="List Bullet Char"/>
    <w:basedOn w:val="DefaultParagraphFont"/>
    <w:link w:val="ListBullet"/>
    <w:rsid w:val="005F49D3"/>
    <w:rPr>
      <w:rFonts w:ascii="Arial" w:hAnsi="Arial"/>
    </w:rPr>
  </w:style>
  <w:style w:type="paragraph" w:customStyle="1" w:styleId="Tabletext">
    <w:name w:val="Table text"/>
    <w:basedOn w:val="Normal"/>
    <w:rsid w:val="005F49D3"/>
    <w:pPr>
      <w:spacing w:before="40" w:after="40" w:line="240" w:lineRule="auto"/>
    </w:pPr>
    <w:rPr>
      <w:rFonts w:ascii="Arial" w:hAnsi="Arial"/>
      <w:sz w:val="20"/>
    </w:rPr>
  </w:style>
  <w:style w:type="paragraph" w:customStyle="1" w:styleId="TableHead">
    <w:name w:val="Table Head"/>
    <w:basedOn w:val="Normal"/>
    <w:rsid w:val="005F49D3"/>
    <w:pPr>
      <w:spacing w:before="40" w:after="40" w:line="240" w:lineRule="auto"/>
      <w:jc w:val="center"/>
    </w:pPr>
    <w:rPr>
      <w:rFonts w:ascii="Arial" w:hAnsi="Arial"/>
      <w:b/>
      <w:sz w:val="20"/>
    </w:rPr>
  </w:style>
  <w:style w:type="paragraph" w:styleId="Caption">
    <w:name w:val="caption"/>
    <w:aliases w:val="Caption/Credit/Table/Chart"/>
    <w:basedOn w:val="Normal"/>
    <w:next w:val="Normal"/>
    <w:uiPriority w:val="35"/>
    <w:unhideWhenUsed/>
    <w:qFormat/>
    <w:rsid w:val="005F49D3"/>
    <w:pPr>
      <w:spacing w:after="200" w:line="240" w:lineRule="auto"/>
    </w:pPr>
    <w:rPr>
      <w:rFonts w:ascii="Arial" w:hAnsi="Arial"/>
      <w:bCs/>
      <w:i/>
      <w:color w:val="44546A" w:themeColor="text2"/>
      <w:sz w:val="18"/>
      <w:szCs w:val="18"/>
    </w:rPr>
  </w:style>
  <w:style w:type="paragraph" w:customStyle="1" w:styleId="HeaderTitle">
    <w:name w:val="HeaderTitle"/>
    <w:basedOn w:val="Normal"/>
    <w:rsid w:val="005F49D3"/>
    <w:pPr>
      <w:spacing w:after="240" w:line="240" w:lineRule="auto"/>
    </w:pPr>
    <w:rPr>
      <w:rFonts w:ascii="Verdana" w:hAnsi="Verdana" w:cs="Arial"/>
      <w:b/>
      <w:caps/>
      <w:color w:val="FFFFFF"/>
      <w:sz w:val="28"/>
      <w:szCs w:val="28"/>
      <w:lang w:val="fr-FR"/>
    </w:rPr>
  </w:style>
  <w:style w:type="paragraph" w:customStyle="1" w:styleId="HeaderSubTitle">
    <w:name w:val="HeaderSubTitle"/>
    <w:basedOn w:val="Normal"/>
    <w:rsid w:val="005F49D3"/>
    <w:pPr>
      <w:spacing w:after="240" w:line="240" w:lineRule="auto"/>
    </w:pPr>
    <w:rPr>
      <w:rFonts w:ascii="Arial" w:hAnsi="Arial" w:cs="Arial"/>
      <w:b/>
      <w:color w:val="FFFFFF"/>
      <w:lang w:val="fr-FR"/>
    </w:rPr>
  </w:style>
  <w:style w:type="paragraph" w:styleId="Title">
    <w:name w:val="Title"/>
    <w:basedOn w:val="Normal"/>
    <w:link w:val="TitleChar"/>
    <w:uiPriority w:val="10"/>
    <w:qFormat/>
    <w:rsid w:val="005F49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9D3"/>
    <w:rPr>
      <w:rFonts w:asciiTheme="majorHAnsi" w:eastAsiaTheme="majorEastAsia" w:hAnsiTheme="majorHAnsi" w:cstheme="majorBidi"/>
      <w:spacing w:val="-10"/>
      <w:kern w:val="28"/>
      <w:sz w:val="56"/>
      <w:szCs w:val="56"/>
    </w:rPr>
  </w:style>
  <w:style w:type="paragraph" w:customStyle="1" w:styleId="FooterTitle">
    <w:name w:val="FooterTitle"/>
    <w:link w:val="FooterTitleChar"/>
    <w:rsid w:val="005F49D3"/>
    <w:pPr>
      <w:tabs>
        <w:tab w:val="center" w:pos="4680"/>
        <w:tab w:val="right" w:pos="9360"/>
      </w:tabs>
      <w:spacing w:after="0" w:line="240" w:lineRule="auto"/>
    </w:pPr>
    <w:rPr>
      <w:rFonts w:ascii="Arial Bold" w:eastAsia="Times New Roman" w:hAnsi="Arial Bold" w:cs="Arial"/>
      <w:b/>
      <w:color w:val="2E368F"/>
      <w:sz w:val="18"/>
      <w:szCs w:val="18"/>
    </w:rPr>
  </w:style>
  <w:style w:type="character" w:customStyle="1" w:styleId="FooterTitleChar">
    <w:name w:val="FooterTitle Char"/>
    <w:basedOn w:val="HeaderChar"/>
    <w:link w:val="FooterTitle"/>
    <w:rsid w:val="005F49D3"/>
    <w:rPr>
      <w:rFonts w:ascii="Arial Bold" w:eastAsia="Times New Roman" w:hAnsi="Arial Bold" w:cs="Arial"/>
      <w:b/>
      <w:color w:val="2E368F"/>
      <w:sz w:val="18"/>
      <w:szCs w:val="18"/>
    </w:rPr>
  </w:style>
  <w:style w:type="paragraph" w:customStyle="1" w:styleId="PageNumber0">
    <w:name w:val="PageNumber"/>
    <w:basedOn w:val="FooterTitle"/>
    <w:link w:val="PageNumberChar"/>
    <w:rsid w:val="005F49D3"/>
    <w:rPr>
      <w:rFonts w:ascii="Arial" w:hAnsi="Arial"/>
    </w:rPr>
  </w:style>
  <w:style w:type="character" w:customStyle="1" w:styleId="PageNumberChar">
    <w:name w:val="PageNumber Char"/>
    <w:basedOn w:val="FooterTitleChar"/>
    <w:link w:val="PageNumber0"/>
    <w:rsid w:val="005F49D3"/>
    <w:rPr>
      <w:rFonts w:ascii="Arial" w:eastAsia="Times New Roman" w:hAnsi="Arial" w:cs="Arial"/>
      <w:b/>
      <w:color w:val="2E368F"/>
      <w:sz w:val="18"/>
      <w:szCs w:val="18"/>
    </w:rPr>
  </w:style>
  <w:style w:type="paragraph" w:customStyle="1" w:styleId="Draft">
    <w:name w:val="Draft"/>
    <w:basedOn w:val="Header"/>
    <w:link w:val="DraftChar"/>
    <w:rsid w:val="005F49D3"/>
    <w:pPr>
      <w:tabs>
        <w:tab w:val="clear" w:pos="4320"/>
        <w:tab w:val="clear" w:pos="8640"/>
        <w:tab w:val="center" w:pos="4680"/>
        <w:tab w:val="right" w:pos="9360"/>
      </w:tabs>
      <w:spacing w:after="240"/>
      <w:jc w:val="center"/>
    </w:pPr>
    <w:rPr>
      <w:rFonts w:ascii="Verdana" w:hAnsi="Verdana" w:cs="Arial"/>
      <w:caps/>
      <w:color w:val="2E368F"/>
      <w:sz w:val="18"/>
      <w:szCs w:val="18"/>
    </w:rPr>
  </w:style>
  <w:style w:type="character" w:customStyle="1" w:styleId="DraftChar">
    <w:name w:val="Draft Char"/>
    <w:basedOn w:val="HeaderChar"/>
    <w:link w:val="Draft"/>
    <w:rsid w:val="005F49D3"/>
    <w:rPr>
      <w:rFonts w:ascii="Verdana" w:eastAsia="Times New Roman" w:hAnsi="Verdana" w:cs="Arial"/>
      <w:caps/>
      <w:color w:val="2E368F"/>
      <w:sz w:val="18"/>
      <w:szCs w:val="18"/>
    </w:rPr>
  </w:style>
  <w:style w:type="paragraph" w:styleId="ListBullet2">
    <w:name w:val="List Bullet 2"/>
    <w:basedOn w:val="Normal"/>
    <w:rsid w:val="005F49D3"/>
    <w:pPr>
      <w:numPr>
        <w:numId w:val="4"/>
      </w:numPr>
      <w:spacing w:after="120" w:line="240" w:lineRule="auto"/>
      <w:ind w:left="1080"/>
    </w:pPr>
    <w:rPr>
      <w:rFonts w:ascii="Arial" w:hAnsi="Arial"/>
    </w:rPr>
  </w:style>
  <w:style w:type="paragraph" w:customStyle="1" w:styleId="Report">
    <w:name w:val="Report"/>
    <w:basedOn w:val="Heading1"/>
    <w:rsid w:val="005F49D3"/>
    <w:pPr>
      <w:keepLines/>
      <w:spacing w:after="480"/>
      <w:ind w:left="0" w:firstLine="0"/>
      <w:jc w:val="left"/>
    </w:pPr>
    <w:rPr>
      <w:rFonts w:ascii="Verdana" w:eastAsiaTheme="majorEastAsia" w:hAnsi="Verdana" w:cstheme="majorBidi"/>
      <w:smallCaps/>
      <w:color w:val="44546A" w:themeColor="text2"/>
      <w:sz w:val="56"/>
      <w:szCs w:val="56"/>
    </w:rPr>
  </w:style>
  <w:style w:type="paragraph" w:customStyle="1" w:styleId="Exercise">
    <w:name w:val="Exercise"/>
    <w:basedOn w:val="Report"/>
    <w:rsid w:val="005F49D3"/>
    <w:rPr>
      <w:b w:val="0"/>
      <w:smallCaps w:val="0"/>
      <w:sz w:val="28"/>
      <w:szCs w:val="28"/>
    </w:rPr>
  </w:style>
  <w:style w:type="paragraph" w:customStyle="1" w:styleId="DHS">
    <w:name w:val="DHS"/>
    <w:basedOn w:val="Exercise"/>
    <w:rsid w:val="005F49D3"/>
    <w:pPr>
      <w:spacing w:before="3000"/>
    </w:pPr>
  </w:style>
  <w:style w:type="paragraph" w:styleId="Date">
    <w:name w:val="Date"/>
    <w:basedOn w:val="Normal"/>
    <w:next w:val="Normal"/>
    <w:link w:val="DateChar"/>
    <w:rsid w:val="005F49D3"/>
    <w:pPr>
      <w:spacing w:before="480" w:after="240" w:line="240" w:lineRule="auto"/>
      <w:jc w:val="center"/>
    </w:pPr>
    <w:rPr>
      <w:rFonts w:ascii="Verdana" w:hAnsi="Verdana"/>
      <w:b/>
      <w:color w:val="000080"/>
      <w:sz w:val="28"/>
      <w:szCs w:val="28"/>
    </w:rPr>
  </w:style>
  <w:style w:type="character" w:customStyle="1" w:styleId="DateChar">
    <w:name w:val="Date Char"/>
    <w:basedOn w:val="DefaultParagraphFont"/>
    <w:link w:val="Date"/>
    <w:rsid w:val="005F49D3"/>
    <w:rPr>
      <w:rFonts w:ascii="Verdana" w:hAnsi="Verdana"/>
      <w:b/>
      <w:color w:val="000080"/>
      <w:sz w:val="28"/>
      <w:szCs w:val="28"/>
    </w:rPr>
  </w:style>
  <w:style w:type="paragraph" w:customStyle="1" w:styleId="Subheading">
    <w:name w:val="Subheading"/>
    <w:basedOn w:val="Heading3"/>
    <w:rsid w:val="005F49D3"/>
    <w:pPr>
      <w:spacing w:before="0" w:line="240" w:lineRule="auto"/>
    </w:pPr>
    <w:rPr>
      <w:rFonts w:ascii="Arial Bold" w:hAnsi="Arial Bold"/>
      <w:b/>
      <w:bCs/>
      <w:color w:val="44546A" w:themeColor="text2"/>
      <w:szCs w:val="22"/>
    </w:rPr>
  </w:style>
  <w:style w:type="paragraph" w:customStyle="1" w:styleId="Contents">
    <w:name w:val="Contents"/>
    <w:basedOn w:val="BodyText"/>
    <w:rsid w:val="005F49D3"/>
    <w:pPr>
      <w:spacing w:after="120"/>
      <w:jc w:val="center"/>
    </w:pPr>
    <w:rPr>
      <w:rFonts w:ascii="Arial Bold" w:eastAsiaTheme="minorHAnsi" w:hAnsi="Arial Bold" w:cstheme="minorBidi"/>
      <w:b/>
      <w:smallCaps/>
      <w:color w:val="000080"/>
      <w:sz w:val="38"/>
      <w:szCs w:val="38"/>
    </w:rPr>
  </w:style>
  <w:style w:type="paragraph" w:customStyle="1" w:styleId="ListBulletLast">
    <w:name w:val="List Bullet Last"/>
    <w:basedOn w:val="ListBullet"/>
    <w:rsid w:val="005F49D3"/>
    <w:pPr>
      <w:spacing w:after="120"/>
    </w:pPr>
  </w:style>
  <w:style w:type="paragraph" w:customStyle="1" w:styleId="BlueBox">
    <w:name w:val="Blue Box"/>
    <w:basedOn w:val="BodyText"/>
    <w:rsid w:val="005F49D3"/>
    <w:pPr>
      <w:shd w:val="clear" w:color="auto" w:fill="000080"/>
      <w:spacing w:before="160" w:after="120"/>
      <w:jc w:val="center"/>
    </w:pPr>
    <w:rPr>
      <w:rFonts w:eastAsiaTheme="minorHAnsi" w:cs="Arial"/>
      <w:b/>
      <w:color w:val="FFFFFF"/>
      <w:sz w:val="28"/>
      <w:szCs w:val="28"/>
    </w:rPr>
  </w:style>
  <w:style w:type="table" w:customStyle="1" w:styleId="Tableshaded">
    <w:name w:val="Table shaded"/>
    <w:basedOn w:val="TableNormal"/>
    <w:rsid w:val="005F49D3"/>
    <w:pPr>
      <w:spacing w:after="0" w:line="240" w:lineRule="auto"/>
    </w:pPr>
    <w:rPr>
      <w:rFonts w:ascii="Arial" w:hAnsi="Arial"/>
    </w:rPr>
    <w:tblPr>
      <w:tblStyleRowBandSize w:val="1"/>
      <w:jc w:val="center"/>
    </w:tblPr>
    <w:trPr>
      <w:jc w:val="center"/>
    </w:trPr>
    <w:tcPr>
      <w:shd w:val="clear" w:color="auto" w:fill="000080"/>
    </w:tcPr>
    <w:tblStylePr w:type="firstRow">
      <w:pPr>
        <w:jc w:val="center"/>
      </w:pPr>
      <w:rPr>
        <w:rFonts w:ascii="Arial" w:hAnsi="Arial"/>
        <w:b w:val="0"/>
        <w:sz w:val="20"/>
      </w:rPr>
    </w:tblStylePr>
  </w:style>
  <w:style w:type="paragraph" w:customStyle="1" w:styleId="StyleExerciseBoldBefore25pt">
    <w:name w:val="Style Exercise + Bold Before:  25 pt"/>
    <w:basedOn w:val="Exercise"/>
    <w:rsid w:val="005F49D3"/>
    <w:pPr>
      <w:spacing w:before="500"/>
    </w:pPr>
    <w:rPr>
      <w:rFonts w:cs="Times New Roman"/>
      <w:b/>
      <w:szCs w:val="20"/>
    </w:rPr>
  </w:style>
  <w:style w:type="paragraph" w:customStyle="1" w:styleId="StyleDHSWhiteBefore36pt">
    <w:name w:val="Style DHS + White Before:  36 pt"/>
    <w:basedOn w:val="DHS"/>
    <w:rsid w:val="005F49D3"/>
    <w:pPr>
      <w:spacing w:before="720"/>
    </w:pPr>
    <w:rPr>
      <w:rFonts w:cs="Times New Roman"/>
      <w:bCs w:val="0"/>
      <w:color w:val="FFFFFF"/>
      <w:szCs w:val="20"/>
    </w:rPr>
  </w:style>
  <w:style w:type="paragraph" w:customStyle="1" w:styleId="HeadNoNum">
    <w:name w:val="HeadNoNum"/>
    <w:basedOn w:val="BodyText"/>
    <w:rsid w:val="005F49D3"/>
    <w:pPr>
      <w:keepNext/>
      <w:spacing w:after="160"/>
      <w:jc w:val="left"/>
    </w:pPr>
    <w:rPr>
      <w:rFonts w:eastAsiaTheme="minorHAnsi" w:cs="Arial"/>
      <w:b/>
      <w:color w:val="000080"/>
      <w:sz w:val="22"/>
      <w:szCs w:val="22"/>
    </w:rPr>
  </w:style>
  <w:style w:type="character" w:styleId="Emphasis">
    <w:name w:val="Emphasis"/>
    <w:basedOn w:val="DefaultParagraphFont"/>
    <w:uiPriority w:val="20"/>
    <w:qFormat/>
    <w:rsid w:val="005F49D3"/>
    <w:rPr>
      <w:i/>
      <w:iCs/>
    </w:rPr>
  </w:style>
  <w:style w:type="paragraph" w:customStyle="1" w:styleId="01-ChapterHead">
    <w:name w:val="01-Chapter Head"/>
    <w:rsid w:val="005F49D3"/>
    <w:pPr>
      <w:tabs>
        <w:tab w:val="left" w:pos="720"/>
      </w:tabs>
      <w:spacing w:after="503" w:line="720" w:lineRule="exact"/>
    </w:pPr>
    <w:rPr>
      <w:rFonts w:ascii="Univers 57 Condensed" w:hAnsi="Univers 57 Condensed"/>
      <w:caps/>
      <w:sz w:val="44"/>
    </w:rPr>
  </w:style>
  <w:style w:type="paragraph" w:customStyle="1" w:styleId="SectionHeading2">
    <w:name w:val="Section Heading 2"/>
    <w:basedOn w:val="Normal"/>
    <w:rsid w:val="005F49D3"/>
    <w:pPr>
      <w:widowControl w:val="0"/>
      <w:autoSpaceDE w:val="0"/>
      <w:autoSpaceDN w:val="0"/>
      <w:adjustRightInd w:val="0"/>
      <w:spacing w:before="240" w:line="240" w:lineRule="auto"/>
    </w:pPr>
    <w:rPr>
      <w:rFonts w:ascii="Arial" w:hAnsi="Arial" w:cs="Arial"/>
      <w:b/>
      <w:color w:val="000080"/>
      <w:sz w:val="28"/>
      <w:szCs w:val="28"/>
    </w:rPr>
  </w:style>
  <w:style w:type="table" w:customStyle="1" w:styleId="TableGrid1">
    <w:name w:val="Table Grid1"/>
    <w:basedOn w:val="TableNormal"/>
    <w:next w:val="TableGrid"/>
    <w:uiPriority w:val="59"/>
    <w:rsid w:val="005F49D3"/>
    <w:pPr>
      <w:spacing w:after="0" w:line="240" w:lineRule="auto"/>
    </w:pPr>
    <w:tblPr/>
  </w:style>
  <w:style w:type="paragraph" w:customStyle="1" w:styleId="HeaderTex">
    <w:name w:val="Header Tex"/>
    <w:basedOn w:val="Header"/>
    <w:link w:val="HeaderTexChar"/>
    <w:rsid w:val="005F49D3"/>
    <w:pPr>
      <w:tabs>
        <w:tab w:val="clear" w:pos="4320"/>
        <w:tab w:val="clear" w:pos="8640"/>
        <w:tab w:val="right" w:pos="9360"/>
      </w:tabs>
      <w:spacing w:after="240"/>
    </w:pPr>
    <w:rPr>
      <w:rFonts w:ascii="Arial" w:hAnsi="Arial" w:cs="Arial"/>
      <w:b/>
      <w:color w:val="000080"/>
      <w:sz w:val="20"/>
      <w:szCs w:val="20"/>
    </w:rPr>
  </w:style>
  <w:style w:type="character" w:customStyle="1" w:styleId="HeaderTexChar">
    <w:name w:val="Header Tex Char"/>
    <w:basedOn w:val="HeaderChar"/>
    <w:link w:val="HeaderTex"/>
    <w:rsid w:val="005F49D3"/>
    <w:rPr>
      <w:rFonts w:ascii="Arial" w:eastAsia="Times New Roman" w:hAnsi="Arial" w:cs="Arial"/>
      <w:b/>
      <w:color w:val="000080"/>
      <w:sz w:val="20"/>
      <w:szCs w:val="20"/>
    </w:rPr>
  </w:style>
  <w:style w:type="paragraph" w:customStyle="1" w:styleId="HeaderTitle0">
    <w:name w:val="Header Title"/>
    <w:basedOn w:val="Normal"/>
    <w:link w:val="HeaderTitleChar"/>
    <w:rsid w:val="005F49D3"/>
    <w:pPr>
      <w:spacing w:before="60" w:after="240" w:line="240" w:lineRule="auto"/>
      <w:jc w:val="center"/>
    </w:pPr>
    <w:rPr>
      <w:rFonts w:ascii="Verdana" w:hAnsi="Verdana"/>
      <w:color w:val="000080"/>
    </w:rPr>
  </w:style>
  <w:style w:type="character" w:customStyle="1" w:styleId="HeaderTitleChar">
    <w:name w:val="Header Title Char"/>
    <w:basedOn w:val="DefaultParagraphFont"/>
    <w:link w:val="HeaderTitle0"/>
    <w:rsid w:val="005F49D3"/>
    <w:rPr>
      <w:rFonts w:ascii="Verdana" w:hAnsi="Verdana"/>
      <w:color w:val="000080"/>
    </w:rPr>
  </w:style>
  <w:style w:type="paragraph" w:customStyle="1" w:styleId="FooterProtectiveMarking">
    <w:name w:val="Footer Protective Marking"/>
    <w:basedOn w:val="Normal"/>
    <w:link w:val="FooterProtectiveMarkingChar"/>
    <w:rsid w:val="005F49D3"/>
    <w:pPr>
      <w:tabs>
        <w:tab w:val="center" w:pos="4680"/>
        <w:tab w:val="right" w:pos="9360"/>
      </w:tabs>
      <w:spacing w:after="240" w:line="240" w:lineRule="auto"/>
      <w:jc w:val="center"/>
    </w:pPr>
    <w:rPr>
      <w:rFonts w:ascii="Verdana" w:hAnsi="Verdana" w:cs="Arial"/>
      <w:b/>
      <w:caps/>
      <w:smallCaps/>
      <w:color w:val="000080"/>
      <w:sz w:val="18"/>
      <w:szCs w:val="18"/>
    </w:rPr>
  </w:style>
  <w:style w:type="character" w:customStyle="1" w:styleId="FooterProtectiveMarkingChar">
    <w:name w:val="Footer Protective Marking Char"/>
    <w:basedOn w:val="DefaultParagraphFont"/>
    <w:link w:val="FooterProtectiveMarking"/>
    <w:rsid w:val="005F49D3"/>
    <w:rPr>
      <w:rFonts w:ascii="Verdana" w:hAnsi="Verdana" w:cs="Arial"/>
      <w:b/>
      <w:caps/>
      <w:smallCaps/>
      <w:color w:val="000080"/>
      <w:sz w:val="18"/>
      <w:szCs w:val="18"/>
    </w:rPr>
  </w:style>
  <w:style w:type="paragraph" w:customStyle="1" w:styleId="FooterJurisdictionAgency-SectionTitle">
    <w:name w:val="Footer Jurisdiction/Agency - Section Title"/>
    <w:basedOn w:val="Header"/>
    <w:link w:val="FooterJurisdictionAgency-SectionTitleChar"/>
    <w:rsid w:val="005F49D3"/>
    <w:pPr>
      <w:pBdr>
        <w:top w:val="single" w:sz="8" w:space="1" w:color="000080"/>
      </w:pBdr>
      <w:tabs>
        <w:tab w:val="clear" w:pos="4320"/>
        <w:tab w:val="clear" w:pos="8640"/>
        <w:tab w:val="center" w:pos="4620"/>
        <w:tab w:val="right" w:pos="9350"/>
      </w:tabs>
      <w:spacing w:after="240"/>
    </w:pPr>
    <w:rPr>
      <w:rFonts w:ascii="Arial" w:hAnsi="Arial" w:cs="Arial"/>
      <w:b/>
      <w:color w:val="000080"/>
      <w:sz w:val="20"/>
      <w:szCs w:val="20"/>
    </w:rPr>
  </w:style>
  <w:style w:type="character" w:customStyle="1" w:styleId="FooterJurisdictionAgency-SectionTitleChar">
    <w:name w:val="Footer Jurisdiction/Agency - Section Title Char"/>
    <w:basedOn w:val="HeaderChar"/>
    <w:link w:val="FooterJurisdictionAgency-SectionTitle"/>
    <w:rsid w:val="005F49D3"/>
    <w:rPr>
      <w:rFonts w:ascii="Arial" w:eastAsia="Times New Roman" w:hAnsi="Arial" w:cs="Arial"/>
      <w:b/>
      <w:color w:val="000080"/>
      <w:sz w:val="20"/>
      <w:szCs w:val="20"/>
    </w:rPr>
  </w:style>
  <w:style w:type="table" w:customStyle="1" w:styleId="Tableshaded1">
    <w:name w:val="Table shaded1"/>
    <w:basedOn w:val="TableNormal"/>
    <w:rsid w:val="005F49D3"/>
    <w:pPr>
      <w:spacing w:after="0" w:line="240" w:lineRule="auto"/>
    </w:pPr>
    <w:rPr>
      <w:rFonts w:ascii="Arial" w:hAnsi="Arial" w:cs="Arial"/>
    </w:rPr>
    <w:tblPr>
      <w:tblStyleRowBandSize w:val="1"/>
      <w:jc w:val="center"/>
    </w:tblPr>
    <w:trPr>
      <w:jc w:val="center"/>
    </w:trPr>
    <w:tcPr>
      <w:shd w:val="clear" w:color="auto" w:fill="000080"/>
      <w:vAlign w:val="center"/>
    </w:tcPr>
    <w:tblStylePr w:type="firstRow">
      <w:pPr>
        <w:jc w:val="center"/>
      </w:pPr>
      <w:rPr>
        <w:rFonts w:ascii="Arial" w:hAnsi="Arial"/>
        <w:b/>
        <w:sz w:val="20"/>
      </w:rPr>
    </w:tblStylePr>
  </w:style>
  <w:style w:type="table" w:customStyle="1" w:styleId="Tableshaded2">
    <w:name w:val="Table shaded2"/>
    <w:basedOn w:val="Table"/>
    <w:rsid w:val="005F49D3"/>
    <w:rPr>
      <w:rFonts w:cs="Arial"/>
    </w:rPr>
    <w:tblPr/>
    <w:tblStylePr w:type="firstRow">
      <w:pPr>
        <w:jc w:val="center"/>
      </w:pPr>
      <w:rPr>
        <w:rFonts w:ascii="Arial" w:hAnsi="Arial"/>
        <w:b/>
        <w:sz w:val="20"/>
      </w:rPr>
    </w:tblStylePr>
  </w:style>
  <w:style w:type="character" w:customStyle="1" w:styleId="Heading4Char1">
    <w:name w:val="Heading 4 Char1"/>
    <w:basedOn w:val="DefaultParagraphFont"/>
    <w:rsid w:val="005F49D3"/>
    <w:rPr>
      <w:rFonts w:ascii="Arial" w:eastAsia="Arial" w:hAnsi="Arial" w:cs="Arial"/>
      <w:b/>
      <w:bCs/>
      <w:sz w:val="21"/>
      <w:szCs w:val="21"/>
    </w:rPr>
  </w:style>
  <w:style w:type="table" w:customStyle="1" w:styleId="TableGridJ">
    <w:name w:val="Table Grid J"/>
    <w:basedOn w:val="TableNormal"/>
    <w:rsid w:val="005F49D3"/>
    <w:pPr>
      <w:spacing w:after="0" w:line="240" w:lineRule="auto"/>
    </w:pPr>
    <w:rPr>
      <w:rFonts w:ascii="Arial" w:eastAsia="Arial" w:hAnsi="Arial" w:cs="Arial"/>
    </w:rPr>
    <w:tblPr/>
    <w:tblStylePr w:type="firstRow">
      <w:rPr>
        <w:color w:val="auto"/>
      </w:rPr>
    </w:tblStylePr>
  </w:style>
  <w:style w:type="table" w:customStyle="1" w:styleId="DGSTable">
    <w:name w:val="DGS Table"/>
    <w:basedOn w:val="TableNormal"/>
    <w:rsid w:val="005F49D3"/>
    <w:pPr>
      <w:spacing w:after="0" w:line="240" w:lineRule="auto"/>
    </w:pPr>
    <w:rPr>
      <w:rFonts w:ascii="Arial" w:eastAsia="Arial" w:hAnsi="Arial" w:cs="Arial"/>
    </w:rPr>
    <w:tblPr/>
    <w:tblStylePr w:type="firstRow">
      <w:rPr>
        <w:color w:val="auto"/>
      </w:rPr>
    </w:tblStylePr>
  </w:style>
  <w:style w:type="paragraph" w:styleId="TOC4">
    <w:name w:val="toc 4"/>
    <w:basedOn w:val="Normal"/>
    <w:next w:val="Normal"/>
    <w:autoRedefine/>
    <w:uiPriority w:val="39"/>
    <w:rsid w:val="005F49D3"/>
    <w:pPr>
      <w:spacing w:before="50" w:after="240" w:line="240" w:lineRule="auto"/>
      <w:ind w:left="900"/>
    </w:pPr>
    <w:rPr>
      <w:rFonts w:ascii="Arial" w:eastAsia="Arial" w:hAnsi="Arial" w:cs="Arial"/>
      <w:sz w:val="20"/>
      <w:szCs w:val="20"/>
    </w:rPr>
  </w:style>
  <w:style w:type="paragraph" w:styleId="TOC5">
    <w:name w:val="toc 5"/>
    <w:basedOn w:val="Normal"/>
    <w:next w:val="Normal"/>
    <w:autoRedefine/>
    <w:uiPriority w:val="39"/>
    <w:rsid w:val="005F49D3"/>
    <w:pPr>
      <w:spacing w:before="50" w:after="240" w:line="240" w:lineRule="auto"/>
      <w:ind w:left="1200"/>
    </w:pPr>
    <w:rPr>
      <w:rFonts w:ascii="Arial" w:eastAsia="Arial" w:hAnsi="Arial" w:cs="Arial"/>
      <w:sz w:val="20"/>
      <w:szCs w:val="20"/>
    </w:rPr>
  </w:style>
  <w:style w:type="paragraph" w:styleId="TOC6">
    <w:name w:val="toc 6"/>
    <w:basedOn w:val="Normal"/>
    <w:next w:val="Normal"/>
    <w:autoRedefine/>
    <w:uiPriority w:val="39"/>
    <w:rsid w:val="005F49D3"/>
    <w:pPr>
      <w:spacing w:before="50" w:after="240" w:line="240" w:lineRule="auto"/>
      <w:ind w:left="1500"/>
    </w:pPr>
    <w:rPr>
      <w:rFonts w:ascii="Arial" w:eastAsia="Arial" w:hAnsi="Arial" w:cs="Arial"/>
      <w:sz w:val="20"/>
      <w:szCs w:val="20"/>
    </w:rPr>
  </w:style>
  <w:style w:type="character" w:customStyle="1" w:styleId="Hyperlink-toc">
    <w:name w:val="Hyperlink-toc"/>
    <w:basedOn w:val="DefaultParagraphFont"/>
    <w:rsid w:val="005F49D3"/>
    <w:rPr>
      <w:color w:val="0000FF"/>
    </w:rPr>
  </w:style>
  <w:style w:type="character" w:customStyle="1" w:styleId="HeaderChar1">
    <w:name w:val="Header Char1"/>
    <w:basedOn w:val="DefaultParagraphFont"/>
    <w:rsid w:val="005F49D3"/>
    <w:rPr>
      <w:rFonts w:ascii="Arial" w:eastAsia="Arial" w:hAnsi="Arial" w:cs="Arial"/>
      <w:lang w:val="en-US" w:eastAsia="en-US" w:bidi="ar-SA"/>
    </w:rPr>
  </w:style>
  <w:style w:type="paragraph" w:styleId="NormalWeb">
    <w:name w:val="Normal (Web)"/>
    <w:basedOn w:val="Normal"/>
    <w:uiPriority w:val="99"/>
    <w:rsid w:val="005F49D3"/>
    <w:pPr>
      <w:spacing w:before="100" w:beforeAutospacing="1" w:after="100" w:afterAutospacing="1" w:line="240" w:lineRule="auto"/>
    </w:pPr>
    <w:rPr>
      <w:rFonts w:ascii="Arial" w:hAnsi="Arial"/>
    </w:rPr>
  </w:style>
  <w:style w:type="character" w:customStyle="1" w:styleId="Hypertext">
    <w:name w:val="Hypertext"/>
    <w:rsid w:val="005F49D3"/>
    <w:rPr>
      <w:color w:val="0000FF"/>
      <w:u w:val="single"/>
    </w:rPr>
  </w:style>
  <w:style w:type="character" w:customStyle="1" w:styleId="ptb01">
    <w:name w:val="ptb01"/>
    <w:basedOn w:val="DefaultParagraphFont"/>
    <w:rsid w:val="005F49D3"/>
  </w:style>
  <w:style w:type="character" w:customStyle="1" w:styleId="body1">
    <w:name w:val="body1"/>
    <w:basedOn w:val="DefaultParagraphFont"/>
    <w:rsid w:val="005F49D3"/>
    <w:rPr>
      <w:rFonts w:ascii="Verdana" w:hAnsi="Verdana" w:hint="default"/>
      <w:color w:val="000000"/>
      <w:sz w:val="18"/>
      <w:szCs w:val="18"/>
    </w:rPr>
  </w:style>
  <w:style w:type="character" w:customStyle="1" w:styleId="cred1">
    <w:name w:val="cred1"/>
    <w:basedOn w:val="DefaultParagraphFont"/>
    <w:rsid w:val="005F49D3"/>
    <w:rPr>
      <w:rFonts w:ascii="Verdana" w:hAnsi="Verdana" w:hint="default"/>
      <w:color w:val="333333"/>
      <w:sz w:val="15"/>
      <w:szCs w:val="15"/>
    </w:rPr>
  </w:style>
  <w:style w:type="paragraph" w:customStyle="1" w:styleId="PHSinstructions">
    <w:name w:val="PHS instructions"/>
    <w:basedOn w:val="Normal"/>
    <w:rsid w:val="005F49D3"/>
    <w:pPr>
      <w:keepLines/>
      <w:spacing w:before="40" w:after="240" w:line="240" w:lineRule="auto"/>
      <w:jc w:val="both"/>
    </w:pPr>
    <w:rPr>
      <w:rFonts w:ascii="Helvetica" w:hAnsi="Helvetica"/>
      <w:sz w:val="14"/>
      <w:szCs w:val="20"/>
    </w:rPr>
  </w:style>
  <w:style w:type="character" w:customStyle="1" w:styleId="ti2">
    <w:name w:val="ti2"/>
    <w:basedOn w:val="DefaultParagraphFont"/>
    <w:rsid w:val="005F49D3"/>
    <w:rPr>
      <w:sz w:val="22"/>
      <w:szCs w:val="22"/>
    </w:rPr>
  </w:style>
  <w:style w:type="paragraph" w:styleId="BodyTextIndent3">
    <w:name w:val="Body Text Indent 3"/>
    <w:basedOn w:val="Normal"/>
    <w:link w:val="BodyTextIndent3Char"/>
    <w:rsid w:val="005F49D3"/>
    <w:pPr>
      <w:spacing w:after="120" w:line="240" w:lineRule="auto"/>
      <w:ind w:left="360"/>
    </w:pPr>
    <w:rPr>
      <w:rFonts w:ascii="Arial" w:hAnsi="Arial"/>
      <w:sz w:val="16"/>
      <w:szCs w:val="16"/>
    </w:rPr>
  </w:style>
  <w:style w:type="character" w:customStyle="1" w:styleId="BodyTextIndent3Char">
    <w:name w:val="Body Text Indent 3 Char"/>
    <w:basedOn w:val="DefaultParagraphFont"/>
    <w:link w:val="BodyTextIndent3"/>
    <w:rsid w:val="005F49D3"/>
    <w:rPr>
      <w:rFonts w:ascii="Arial" w:hAnsi="Arial"/>
      <w:sz w:val="16"/>
      <w:szCs w:val="16"/>
    </w:rPr>
  </w:style>
  <w:style w:type="paragraph" w:customStyle="1" w:styleId="StyleHeading112ptBefore6ptAfter6ptLinespacing">
    <w:name w:val="Style Heading 1 + 12 pt Before:  6 pt After:  6 pt Line spacing:..."/>
    <w:basedOn w:val="Heading3"/>
    <w:next w:val="Normal"/>
    <w:rsid w:val="005F49D3"/>
    <w:pPr>
      <w:spacing w:before="120" w:after="120" w:line="298" w:lineRule="exact"/>
    </w:pPr>
    <w:rPr>
      <w:rFonts w:ascii="Arial" w:hAnsi="Arial" w:cs="Times New Roman"/>
      <w:b/>
      <w:bCs/>
      <w:color w:val="auto"/>
      <w:szCs w:val="20"/>
    </w:rPr>
  </w:style>
  <w:style w:type="paragraph" w:customStyle="1" w:styleId="DataField10pt">
    <w:name w:val="Data Field 10pt"/>
    <w:basedOn w:val="Normal"/>
    <w:rsid w:val="005F49D3"/>
    <w:pPr>
      <w:autoSpaceDE w:val="0"/>
      <w:autoSpaceDN w:val="0"/>
      <w:spacing w:after="240" w:line="240" w:lineRule="auto"/>
    </w:pPr>
    <w:rPr>
      <w:rFonts w:ascii="Arial" w:hAnsi="Arial" w:cs="Arial"/>
      <w:sz w:val="20"/>
      <w:szCs w:val="20"/>
    </w:rPr>
  </w:style>
  <w:style w:type="paragraph" w:customStyle="1" w:styleId="DataField11pt">
    <w:name w:val="Data Field 11pt"/>
    <w:basedOn w:val="Normal"/>
    <w:rsid w:val="005F49D3"/>
    <w:pPr>
      <w:autoSpaceDE w:val="0"/>
      <w:autoSpaceDN w:val="0"/>
      <w:spacing w:after="240" w:line="300" w:lineRule="exact"/>
    </w:pPr>
    <w:rPr>
      <w:rFonts w:ascii="Arial" w:hAnsi="Arial" w:cs="Arial"/>
      <w:szCs w:val="20"/>
    </w:rPr>
  </w:style>
  <w:style w:type="paragraph" w:customStyle="1" w:styleId="PIHeader">
    <w:name w:val="PI Header"/>
    <w:basedOn w:val="Normal"/>
    <w:rsid w:val="005F49D3"/>
    <w:pPr>
      <w:autoSpaceDE w:val="0"/>
      <w:autoSpaceDN w:val="0"/>
      <w:spacing w:after="40" w:line="240" w:lineRule="auto"/>
      <w:ind w:left="864"/>
    </w:pPr>
    <w:rPr>
      <w:rFonts w:ascii="Arial" w:hAnsi="Arial" w:cs="Arial"/>
      <w:noProof/>
      <w:sz w:val="16"/>
      <w:szCs w:val="20"/>
    </w:rPr>
  </w:style>
  <w:style w:type="paragraph" w:customStyle="1" w:styleId="FormFieldCaption">
    <w:name w:val="Form Field Caption"/>
    <w:basedOn w:val="Normal"/>
    <w:rsid w:val="005F49D3"/>
    <w:pPr>
      <w:tabs>
        <w:tab w:val="left" w:pos="270"/>
      </w:tabs>
      <w:autoSpaceDE w:val="0"/>
      <w:autoSpaceDN w:val="0"/>
      <w:spacing w:after="240" w:line="240" w:lineRule="auto"/>
    </w:pPr>
    <w:rPr>
      <w:rFonts w:ascii="Arial" w:hAnsi="Arial"/>
      <w:sz w:val="16"/>
    </w:rPr>
  </w:style>
  <w:style w:type="paragraph" w:customStyle="1" w:styleId="DataField11pt-Single">
    <w:name w:val="Data Field 11pt-Single"/>
    <w:basedOn w:val="Normal"/>
    <w:link w:val="DataField11pt-SingleChar"/>
    <w:rsid w:val="005F49D3"/>
    <w:pPr>
      <w:autoSpaceDE w:val="0"/>
      <w:autoSpaceDN w:val="0"/>
      <w:spacing w:after="240" w:line="240" w:lineRule="auto"/>
    </w:pPr>
    <w:rPr>
      <w:rFonts w:ascii="Arial" w:hAnsi="Arial" w:cs="Arial"/>
      <w:szCs w:val="20"/>
    </w:rPr>
  </w:style>
  <w:style w:type="character" w:customStyle="1" w:styleId="DataField11pt-SingleChar">
    <w:name w:val="Data Field 11pt-Single Char"/>
    <w:basedOn w:val="DefaultParagraphFont"/>
    <w:link w:val="DataField11pt-Single"/>
    <w:rsid w:val="005F49D3"/>
    <w:rPr>
      <w:rFonts w:ascii="Arial" w:hAnsi="Arial" w:cs="Arial"/>
      <w:szCs w:val="20"/>
    </w:rPr>
  </w:style>
  <w:style w:type="paragraph" w:customStyle="1" w:styleId="FormFooter">
    <w:name w:val="Form Footer"/>
    <w:basedOn w:val="Normal"/>
    <w:rsid w:val="005F49D3"/>
    <w:pPr>
      <w:tabs>
        <w:tab w:val="center" w:pos="5328"/>
        <w:tab w:val="right" w:pos="10728"/>
      </w:tabs>
      <w:autoSpaceDE w:val="0"/>
      <w:autoSpaceDN w:val="0"/>
      <w:spacing w:after="240" w:line="240" w:lineRule="auto"/>
      <w:ind w:left="58"/>
    </w:pPr>
    <w:rPr>
      <w:rFonts w:ascii="Arial" w:hAnsi="Arial" w:cs="Arial"/>
      <w:sz w:val="16"/>
      <w:szCs w:val="16"/>
    </w:rPr>
  </w:style>
  <w:style w:type="paragraph" w:customStyle="1" w:styleId="FormFooterBorder">
    <w:name w:val="FormFooter/Border"/>
    <w:basedOn w:val="Footer"/>
    <w:rsid w:val="005F49D3"/>
    <w:pPr>
      <w:pBdr>
        <w:top w:val="single" w:sz="6" w:space="1" w:color="auto"/>
      </w:pBdr>
      <w:tabs>
        <w:tab w:val="center" w:pos="5400"/>
        <w:tab w:val="right" w:pos="10800"/>
      </w:tabs>
      <w:autoSpaceDE w:val="0"/>
      <w:autoSpaceDN w:val="0"/>
      <w:jc w:val="right"/>
    </w:pPr>
    <w:rPr>
      <w:rFonts w:ascii="Arial" w:hAnsi="Arial" w:cs="Arial"/>
      <w:i/>
      <w:sz w:val="16"/>
      <w:szCs w:val="16"/>
    </w:rPr>
  </w:style>
  <w:style w:type="paragraph" w:customStyle="1" w:styleId="HeadNoteNotItalics">
    <w:name w:val="HeadNoteNotItalics"/>
    <w:basedOn w:val="Normal"/>
    <w:rsid w:val="005F49D3"/>
    <w:pPr>
      <w:autoSpaceDE w:val="0"/>
      <w:autoSpaceDN w:val="0"/>
      <w:spacing w:before="40" w:after="40" w:line="240" w:lineRule="auto"/>
      <w:jc w:val="center"/>
    </w:pPr>
    <w:rPr>
      <w:rFonts w:ascii="Arial" w:hAnsi="Arial" w:cs="Arial"/>
      <w:iCs/>
      <w:sz w:val="16"/>
      <w:szCs w:val="16"/>
    </w:rPr>
  </w:style>
  <w:style w:type="paragraph" w:customStyle="1" w:styleId="SectionTitle">
    <w:name w:val="Section Title"/>
    <w:basedOn w:val="Normal"/>
    <w:next w:val="Normal"/>
    <w:rsid w:val="005F49D3"/>
    <w:pPr>
      <w:pBdr>
        <w:bottom w:val="single" w:sz="6" w:space="1" w:color="808080"/>
      </w:pBdr>
      <w:spacing w:before="220" w:after="240" w:line="220" w:lineRule="atLeast"/>
    </w:pPr>
    <w:rPr>
      <w:rFonts w:ascii="Garamond" w:hAnsi="Garamond"/>
      <w:caps/>
      <w:spacing w:val="15"/>
      <w:sz w:val="20"/>
      <w:szCs w:val="20"/>
    </w:rPr>
  </w:style>
  <w:style w:type="character" w:customStyle="1" w:styleId="journalname">
    <w:name w:val="journalname"/>
    <w:basedOn w:val="DefaultParagraphFont"/>
    <w:rsid w:val="005F49D3"/>
  </w:style>
  <w:style w:type="paragraph" w:customStyle="1" w:styleId="Achievement">
    <w:name w:val="Achievement"/>
    <w:basedOn w:val="BodyText"/>
    <w:autoRedefine/>
    <w:rsid w:val="005F49D3"/>
    <w:pPr>
      <w:tabs>
        <w:tab w:val="num" w:pos="360"/>
      </w:tabs>
      <w:spacing w:line="200" w:lineRule="atLeast"/>
      <w:ind w:left="360" w:hanging="360"/>
      <w:jc w:val="left"/>
    </w:pPr>
    <w:rPr>
      <w:rFonts w:eastAsiaTheme="minorHAnsi" w:cstheme="minorBidi"/>
      <w:bCs/>
      <w:sz w:val="18"/>
    </w:rPr>
  </w:style>
  <w:style w:type="paragraph" w:customStyle="1" w:styleId="AuthorNamesAffiliations">
    <w:name w:val="Author Names &amp; Affiliations"/>
    <w:basedOn w:val="BodyText"/>
    <w:next w:val="BodyText"/>
    <w:rsid w:val="005F49D3"/>
    <w:pPr>
      <w:overflowPunct w:val="0"/>
      <w:autoSpaceDE w:val="0"/>
      <w:autoSpaceDN w:val="0"/>
      <w:adjustRightInd w:val="0"/>
      <w:jc w:val="center"/>
      <w:textAlignment w:val="baseline"/>
    </w:pPr>
    <w:rPr>
      <w:rFonts w:eastAsiaTheme="minorHAnsi" w:cstheme="minorBidi"/>
      <w:sz w:val="22"/>
    </w:rPr>
  </w:style>
  <w:style w:type="paragraph" w:customStyle="1" w:styleId="xl24">
    <w:name w:val="xl24"/>
    <w:basedOn w:val="Normal"/>
    <w:rsid w:val="005F49D3"/>
    <w:pPr>
      <w:pBdr>
        <w:right w:val="single" w:sz="4" w:space="0" w:color="auto"/>
      </w:pBdr>
      <w:shd w:val="clear" w:color="auto" w:fill="FFCC99"/>
      <w:spacing w:before="100" w:beforeAutospacing="1" w:after="100" w:afterAutospacing="1" w:line="240" w:lineRule="auto"/>
    </w:pPr>
    <w:rPr>
      <w:rFonts w:ascii="Arial" w:hAnsi="Arial"/>
    </w:rPr>
  </w:style>
  <w:style w:type="paragraph" w:customStyle="1" w:styleId="xl25">
    <w:name w:val="xl25"/>
    <w:basedOn w:val="Normal"/>
    <w:rsid w:val="005F49D3"/>
    <w:pPr>
      <w:pBdr>
        <w:top w:val="single" w:sz="4" w:space="0" w:color="auto"/>
      </w:pBdr>
      <w:shd w:val="clear" w:color="auto" w:fill="FFCC99"/>
      <w:spacing w:before="100" w:beforeAutospacing="1" w:after="100" w:afterAutospacing="1" w:line="240" w:lineRule="auto"/>
    </w:pPr>
    <w:rPr>
      <w:rFonts w:ascii="Arial" w:hAnsi="Arial"/>
    </w:rPr>
  </w:style>
  <w:style w:type="paragraph" w:customStyle="1" w:styleId="xl26">
    <w:name w:val="xl26"/>
    <w:basedOn w:val="Normal"/>
    <w:rsid w:val="005F49D3"/>
    <w:pPr>
      <w:pBdr>
        <w:top w:val="single" w:sz="4" w:space="0" w:color="auto"/>
        <w:right w:val="single" w:sz="4" w:space="0" w:color="auto"/>
      </w:pBdr>
      <w:shd w:val="clear" w:color="auto" w:fill="FFCC99"/>
      <w:spacing w:before="100" w:beforeAutospacing="1" w:after="100" w:afterAutospacing="1" w:line="240" w:lineRule="auto"/>
    </w:pPr>
    <w:rPr>
      <w:rFonts w:ascii="Arial" w:hAnsi="Arial"/>
    </w:rPr>
  </w:style>
  <w:style w:type="paragraph" w:customStyle="1" w:styleId="xl27">
    <w:name w:val="xl27"/>
    <w:basedOn w:val="Normal"/>
    <w:rsid w:val="005F49D3"/>
    <w:pPr>
      <w:pBdr>
        <w:left w:val="single" w:sz="4" w:space="0" w:color="auto"/>
      </w:pBdr>
      <w:shd w:val="clear" w:color="auto" w:fill="FFCC99"/>
      <w:spacing w:before="100" w:beforeAutospacing="1" w:after="100" w:afterAutospacing="1" w:line="240" w:lineRule="auto"/>
    </w:pPr>
    <w:rPr>
      <w:rFonts w:ascii="Arial" w:hAnsi="Arial"/>
    </w:rPr>
  </w:style>
  <w:style w:type="paragraph" w:customStyle="1" w:styleId="xl28">
    <w:name w:val="xl28"/>
    <w:basedOn w:val="Normal"/>
    <w:rsid w:val="005F49D3"/>
    <w:pPr>
      <w:shd w:val="clear" w:color="auto" w:fill="FFCC99"/>
      <w:spacing w:before="100" w:beforeAutospacing="1" w:after="100" w:afterAutospacing="1" w:line="240" w:lineRule="auto"/>
    </w:pPr>
    <w:rPr>
      <w:rFonts w:ascii="Arial" w:hAnsi="Arial"/>
    </w:rPr>
  </w:style>
  <w:style w:type="paragraph" w:customStyle="1" w:styleId="xl29">
    <w:name w:val="xl29"/>
    <w:basedOn w:val="Normal"/>
    <w:rsid w:val="005F49D3"/>
    <w:pPr>
      <w:pBdr>
        <w:left w:val="single" w:sz="4" w:space="0" w:color="auto"/>
      </w:pBdr>
      <w:shd w:val="clear" w:color="auto" w:fill="CCFFFF"/>
      <w:spacing w:before="100" w:beforeAutospacing="1" w:after="100" w:afterAutospacing="1" w:line="240" w:lineRule="auto"/>
    </w:pPr>
    <w:rPr>
      <w:rFonts w:ascii="Arial" w:hAnsi="Arial"/>
    </w:rPr>
  </w:style>
  <w:style w:type="paragraph" w:customStyle="1" w:styleId="xl30">
    <w:name w:val="xl30"/>
    <w:basedOn w:val="Normal"/>
    <w:rsid w:val="005F49D3"/>
    <w:pPr>
      <w:shd w:val="clear" w:color="auto" w:fill="CCFFFF"/>
      <w:spacing w:before="100" w:beforeAutospacing="1" w:after="100" w:afterAutospacing="1" w:line="240" w:lineRule="auto"/>
    </w:pPr>
    <w:rPr>
      <w:rFonts w:ascii="Arial" w:hAnsi="Arial"/>
    </w:rPr>
  </w:style>
  <w:style w:type="paragraph" w:customStyle="1" w:styleId="xl31">
    <w:name w:val="xl31"/>
    <w:basedOn w:val="Normal"/>
    <w:rsid w:val="005F49D3"/>
    <w:pPr>
      <w:pBdr>
        <w:right w:val="single" w:sz="4" w:space="0" w:color="auto"/>
      </w:pBdr>
      <w:shd w:val="clear" w:color="auto" w:fill="CCFFFF"/>
      <w:spacing w:before="100" w:beforeAutospacing="1" w:after="100" w:afterAutospacing="1" w:line="240" w:lineRule="auto"/>
    </w:pPr>
    <w:rPr>
      <w:rFonts w:ascii="Arial" w:hAnsi="Arial"/>
    </w:rPr>
  </w:style>
  <w:style w:type="paragraph" w:customStyle="1" w:styleId="xl32">
    <w:name w:val="xl32"/>
    <w:basedOn w:val="Normal"/>
    <w:rsid w:val="005F49D3"/>
    <w:pPr>
      <w:pBdr>
        <w:left w:val="single" w:sz="4" w:space="0" w:color="auto"/>
      </w:pBdr>
      <w:shd w:val="clear" w:color="auto" w:fill="3366FF"/>
      <w:spacing w:before="100" w:beforeAutospacing="1" w:after="100" w:afterAutospacing="1" w:line="240" w:lineRule="auto"/>
    </w:pPr>
    <w:rPr>
      <w:rFonts w:ascii="Arial" w:hAnsi="Arial"/>
    </w:rPr>
  </w:style>
  <w:style w:type="paragraph" w:customStyle="1" w:styleId="xl33">
    <w:name w:val="xl33"/>
    <w:basedOn w:val="Normal"/>
    <w:rsid w:val="005F49D3"/>
    <w:pPr>
      <w:shd w:val="clear" w:color="auto" w:fill="3366FF"/>
      <w:spacing w:before="100" w:beforeAutospacing="1" w:after="100" w:afterAutospacing="1" w:line="240" w:lineRule="auto"/>
    </w:pPr>
    <w:rPr>
      <w:rFonts w:ascii="Arial" w:hAnsi="Arial"/>
    </w:rPr>
  </w:style>
  <w:style w:type="paragraph" w:customStyle="1" w:styleId="xl34">
    <w:name w:val="xl34"/>
    <w:basedOn w:val="Normal"/>
    <w:rsid w:val="005F49D3"/>
    <w:pPr>
      <w:pBdr>
        <w:right w:val="single" w:sz="4" w:space="0" w:color="auto"/>
      </w:pBdr>
      <w:shd w:val="clear" w:color="auto" w:fill="3366FF"/>
      <w:spacing w:before="100" w:beforeAutospacing="1" w:after="100" w:afterAutospacing="1" w:line="240" w:lineRule="auto"/>
    </w:pPr>
    <w:rPr>
      <w:rFonts w:ascii="Arial" w:hAnsi="Arial"/>
    </w:rPr>
  </w:style>
  <w:style w:type="paragraph" w:customStyle="1" w:styleId="xl35">
    <w:name w:val="xl35"/>
    <w:basedOn w:val="Normal"/>
    <w:rsid w:val="005F49D3"/>
    <w:pP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36">
    <w:name w:val="xl36"/>
    <w:basedOn w:val="Normal"/>
    <w:rsid w:val="005F49D3"/>
    <w:pPr>
      <w:pBdr>
        <w:bottom w:val="single" w:sz="4" w:space="0" w:color="auto"/>
        <w:right w:val="single" w:sz="4" w:space="0" w:color="auto"/>
      </w:pBdr>
      <w:shd w:val="clear" w:color="auto" w:fill="3366FF"/>
      <w:spacing w:before="100" w:beforeAutospacing="1" w:after="100" w:afterAutospacing="1" w:line="240" w:lineRule="auto"/>
    </w:pPr>
    <w:rPr>
      <w:rFonts w:ascii="Arial" w:hAnsi="Arial"/>
    </w:rPr>
  </w:style>
  <w:style w:type="paragraph" w:customStyle="1" w:styleId="xl37">
    <w:name w:val="xl37"/>
    <w:basedOn w:val="Normal"/>
    <w:rsid w:val="005F49D3"/>
    <w:pPr>
      <w:pBdr>
        <w:top w:val="single" w:sz="4" w:space="0" w:color="auto"/>
      </w:pBdr>
      <w:shd w:val="clear" w:color="auto" w:fill="FFCC99"/>
      <w:spacing w:before="100" w:beforeAutospacing="1" w:after="100" w:afterAutospacing="1" w:line="240" w:lineRule="auto"/>
    </w:pPr>
    <w:rPr>
      <w:rFonts w:ascii="Arial" w:hAnsi="Arial" w:cs="Arial"/>
      <w:b/>
      <w:bCs/>
      <w:i/>
      <w:iCs/>
    </w:rPr>
  </w:style>
  <w:style w:type="paragraph" w:customStyle="1" w:styleId="xl38">
    <w:name w:val="xl38"/>
    <w:basedOn w:val="Normal"/>
    <w:rsid w:val="005F49D3"/>
    <w:pPr>
      <w:shd w:val="clear" w:color="auto" w:fill="CCFFFF"/>
      <w:spacing w:before="100" w:beforeAutospacing="1" w:after="100" w:afterAutospacing="1" w:line="240" w:lineRule="auto"/>
    </w:pPr>
    <w:rPr>
      <w:rFonts w:ascii="Arial" w:hAnsi="Arial" w:cs="Arial"/>
      <w:b/>
      <w:bCs/>
      <w:i/>
      <w:iCs/>
    </w:rPr>
  </w:style>
  <w:style w:type="paragraph" w:customStyle="1" w:styleId="xl39">
    <w:name w:val="xl39"/>
    <w:basedOn w:val="Normal"/>
    <w:rsid w:val="005F49D3"/>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40">
    <w:name w:val="xl40"/>
    <w:basedOn w:val="Normal"/>
    <w:rsid w:val="005F49D3"/>
    <w:pPr>
      <w:pBdr>
        <w:left w:val="single" w:sz="4" w:space="0" w:color="auto"/>
        <w:right w:val="single" w:sz="4" w:space="0" w:color="auto"/>
      </w:pBdr>
      <w:shd w:val="clear" w:color="auto" w:fill="CCFFFF"/>
      <w:spacing w:before="100" w:beforeAutospacing="1" w:after="100" w:afterAutospacing="1" w:line="240" w:lineRule="auto"/>
      <w:jc w:val="center"/>
    </w:pPr>
    <w:rPr>
      <w:rFonts w:ascii="Arial" w:hAnsi="Arial"/>
      <w:b/>
      <w:bCs/>
      <w:i/>
      <w:iCs/>
      <w:sz w:val="18"/>
      <w:szCs w:val="18"/>
    </w:rPr>
  </w:style>
  <w:style w:type="paragraph" w:customStyle="1" w:styleId="xl41">
    <w:name w:val="xl41"/>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b/>
      <w:bCs/>
      <w:i/>
      <w:iCs/>
      <w:sz w:val="18"/>
      <w:szCs w:val="18"/>
    </w:rPr>
  </w:style>
  <w:style w:type="paragraph" w:customStyle="1" w:styleId="xl42">
    <w:name w:val="xl42"/>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cs="Arial"/>
      <w:i/>
      <w:iCs/>
      <w:sz w:val="18"/>
      <w:szCs w:val="18"/>
    </w:rPr>
  </w:style>
  <w:style w:type="paragraph" w:customStyle="1" w:styleId="xl43">
    <w:name w:val="xl43"/>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i/>
      <w:iCs/>
      <w:sz w:val="18"/>
      <w:szCs w:val="18"/>
    </w:rPr>
  </w:style>
  <w:style w:type="paragraph" w:customStyle="1" w:styleId="xl44">
    <w:name w:val="xl44"/>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i/>
      <w:iCs/>
      <w:sz w:val="18"/>
      <w:szCs w:val="18"/>
    </w:rPr>
  </w:style>
  <w:style w:type="paragraph" w:customStyle="1" w:styleId="xl45">
    <w:name w:val="xl45"/>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i/>
      <w:iCs/>
      <w:sz w:val="18"/>
      <w:szCs w:val="18"/>
    </w:rPr>
  </w:style>
  <w:style w:type="paragraph" w:customStyle="1" w:styleId="xl46">
    <w:name w:val="xl46"/>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cs="Arial"/>
      <w:b/>
      <w:bCs/>
      <w:i/>
      <w:iCs/>
      <w:sz w:val="18"/>
      <w:szCs w:val="18"/>
    </w:rPr>
  </w:style>
  <w:style w:type="paragraph" w:customStyle="1" w:styleId="xl47">
    <w:name w:val="xl47"/>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cs="Arial"/>
      <w:i/>
      <w:iCs/>
      <w:sz w:val="18"/>
      <w:szCs w:val="18"/>
    </w:rPr>
  </w:style>
  <w:style w:type="paragraph" w:customStyle="1" w:styleId="xl48">
    <w:name w:val="xl48"/>
    <w:basedOn w:val="Normal"/>
    <w:rsid w:val="005F49D3"/>
    <w:pPr>
      <w:pBdr>
        <w:left w:val="single" w:sz="4" w:space="0" w:color="auto"/>
        <w:right w:val="single" w:sz="4" w:space="0" w:color="auto"/>
      </w:pBd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49">
    <w:name w:val="xl49"/>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b/>
      <w:bCs/>
      <w:i/>
      <w:iCs/>
      <w:sz w:val="18"/>
      <w:szCs w:val="18"/>
    </w:rPr>
  </w:style>
  <w:style w:type="paragraph" w:customStyle="1" w:styleId="xl50">
    <w:name w:val="xl50"/>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cs="Arial"/>
      <w:i/>
      <w:iCs/>
      <w:sz w:val="18"/>
      <w:szCs w:val="18"/>
    </w:rPr>
  </w:style>
  <w:style w:type="paragraph" w:customStyle="1" w:styleId="xl51">
    <w:name w:val="xl51"/>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cs="Arial"/>
      <w:b/>
      <w:bCs/>
      <w:i/>
      <w:iCs/>
      <w:sz w:val="18"/>
      <w:szCs w:val="18"/>
    </w:rPr>
  </w:style>
  <w:style w:type="paragraph" w:customStyle="1" w:styleId="xl52">
    <w:name w:val="xl52"/>
    <w:basedOn w:val="Normal"/>
    <w:rsid w:val="005F49D3"/>
    <w:pPr>
      <w:pBdr>
        <w:left w:val="single" w:sz="4" w:space="0" w:color="auto"/>
        <w:right w:val="single" w:sz="4" w:space="0" w:color="auto"/>
      </w:pBdr>
      <w:shd w:val="clear" w:color="auto" w:fill="FFCC99"/>
      <w:spacing w:before="100" w:beforeAutospacing="1" w:after="100" w:afterAutospacing="1" w:line="240" w:lineRule="auto"/>
      <w:textAlignment w:val="top"/>
    </w:pPr>
    <w:rPr>
      <w:rFonts w:ascii="Arial" w:hAnsi="Arial"/>
      <w:i/>
      <w:iCs/>
      <w:sz w:val="18"/>
      <w:szCs w:val="18"/>
    </w:rPr>
  </w:style>
  <w:style w:type="paragraph" w:customStyle="1" w:styleId="xl53">
    <w:name w:val="xl53"/>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i/>
      <w:iCs/>
      <w:sz w:val="18"/>
      <w:szCs w:val="18"/>
    </w:rPr>
  </w:style>
  <w:style w:type="paragraph" w:customStyle="1" w:styleId="xl54">
    <w:name w:val="xl54"/>
    <w:basedOn w:val="Normal"/>
    <w:rsid w:val="005F49D3"/>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hAnsi="Arial" w:cs="Arial"/>
      <w:i/>
      <w:iCs/>
      <w:sz w:val="18"/>
      <w:szCs w:val="18"/>
    </w:rPr>
  </w:style>
  <w:style w:type="paragraph" w:customStyle="1" w:styleId="RadResHead1">
    <w:name w:val="RadResHead1"/>
    <w:basedOn w:val="Title"/>
    <w:rsid w:val="005F49D3"/>
    <w:pPr>
      <w:spacing w:line="480" w:lineRule="auto"/>
      <w:ind w:right="144"/>
    </w:pPr>
    <w:rPr>
      <w:rFonts w:ascii="Times New Roman" w:hAnsi="Times New Roman" w:cs="Times New Roman"/>
      <w:kern w:val="0"/>
      <w:sz w:val="24"/>
      <w:szCs w:val="24"/>
    </w:rPr>
  </w:style>
  <w:style w:type="paragraph" w:customStyle="1" w:styleId="RadResNormalDblSpCenter">
    <w:name w:val="RadResNormalDblSpCenter"/>
    <w:basedOn w:val="Normal"/>
    <w:rsid w:val="005F49D3"/>
    <w:pPr>
      <w:spacing w:after="240" w:line="480" w:lineRule="auto"/>
      <w:jc w:val="center"/>
    </w:pPr>
    <w:rPr>
      <w:rFonts w:ascii="Arial" w:hAnsi="Arial"/>
    </w:rPr>
  </w:style>
  <w:style w:type="paragraph" w:styleId="DocumentMap">
    <w:name w:val="Document Map"/>
    <w:basedOn w:val="Normal"/>
    <w:link w:val="DocumentMapChar"/>
    <w:semiHidden/>
    <w:rsid w:val="005F49D3"/>
    <w:pPr>
      <w:shd w:val="clear" w:color="auto" w:fill="000080"/>
      <w:spacing w:after="240" w:line="240" w:lineRule="auto"/>
    </w:pPr>
    <w:rPr>
      <w:rFonts w:ascii="Tahoma" w:eastAsia="Arial" w:hAnsi="Tahoma" w:cs="Tahoma"/>
      <w:sz w:val="20"/>
      <w:szCs w:val="20"/>
    </w:rPr>
  </w:style>
  <w:style w:type="character" w:customStyle="1" w:styleId="DocumentMapChar">
    <w:name w:val="Document Map Char"/>
    <w:basedOn w:val="DefaultParagraphFont"/>
    <w:link w:val="DocumentMap"/>
    <w:semiHidden/>
    <w:rsid w:val="005F49D3"/>
    <w:rPr>
      <w:rFonts w:ascii="Tahoma" w:eastAsia="Arial" w:hAnsi="Tahoma" w:cs="Tahoma"/>
      <w:sz w:val="20"/>
      <w:szCs w:val="20"/>
      <w:shd w:val="clear" w:color="auto" w:fill="000080"/>
    </w:rPr>
  </w:style>
  <w:style w:type="paragraph" w:customStyle="1" w:styleId="NormalWeb1">
    <w:name w:val="Normal (Web)1"/>
    <w:basedOn w:val="Normal"/>
    <w:rsid w:val="005F49D3"/>
    <w:pPr>
      <w:spacing w:before="100" w:beforeAutospacing="1" w:after="100" w:afterAutospacing="1" w:line="199" w:lineRule="atLeast"/>
    </w:pPr>
    <w:rPr>
      <w:rFonts w:ascii="Verdana" w:eastAsia="Arial Unicode MS" w:hAnsi="Verdana" w:cs="Arial Unicode MS"/>
      <w:color w:val="000000"/>
      <w:sz w:val="15"/>
      <w:szCs w:val="15"/>
    </w:rPr>
  </w:style>
  <w:style w:type="paragraph" w:customStyle="1" w:styleId="Form10pt">
    <w:name w:val="Form 10 pt"/>
    <w:basedOn w:val="Normal"/>
    <w:rsid w:val="005F49D3"/>
    <w:pPr>
      <w:spacing w:after="240" w:line="240" w:lineRule="auto"/>
    </w:pPr>
    <w:rPr>
      <w:rFonts w:ascii="Arial" w:hAnsi="Arial"/>
      <w:b/>
      <w:noProof/>
      <w:sz w:val="20"/>
      <w:szCs w:val="20"/>
    </w:rPr>
  </w:style>
  <w:style w:type="paragraph" w:customStyle="1" w:styleId="pbody">
    <w:name w:val="pbody"/>
    <w:basedOn w:val="Normal"/>
    <w:rsid w:val="005F49D3"/>
    <w:pPr>
      <w:spacing w:after="240" w:line="288" w:lineRule="auto"/>
      <w:ind w:firstLine="240"/>
    </w:pPr>
    <w:rPr>
      <w:rFonts w:ascii="Arial" w:hAnsi="Arial" w:cs="Arial"/>
      <w:color w:val="000000"/>
      <w:sz w:val="20"/>
      <w:szCs w:val="20"/>
    </w:rPr>
  </w:style>
  <w:style w:type="paragraph" w:customStyle="1" w:styleId="pindented2">
    <w:name w:val="pindented2"/>
    <w:basedOn w:val="Normal"/>
    <w:rsid w:val="005F49D3"/>
    <w:pPr>
      <w:spacing w:after="240" w:line="288" w:lineRule="auto"/>
      <w:ind w:firstLine="720"/>
    </w:pPr>
    <w:rPr>
      <w:rFonts w:ascii="Arial" w:hAnsi="Arial" w:cs="Arial"/>
      <w:color w:val="000000"/>
      <w:sz w:val="20"/>
      <w:szCs w:val="20"/>
    </w:rPr>
  </w:style>
  <w:style w:type="paragraph" w:customStyle="1" w:styleId="pindented3">
    <w:name w:val="pindented3"/>
    <w:basedOn w:val="Normal"/>
    <w:rsid w:val="005F49D3"/>
    <w:pPr>
      <w:spacing w:after="240" w:line="288" w:lineRule="auto"/>
      <w:ind w:firstLine="960"/>
    </w:pPr>
    <w:rPr>
      <w:rFonts w:ascii="Arial" w:hAnsi="Arial" w:cs="Arial"/>
      <w:color w:val="000000"/>
      <w:sz w:val="20"/>
      <w:szCs w:val="20"/>
    </w:rPr>
  </w:style>
  <w:style w:type="paragraph" w:customStyle="1" w:styleId="NormalBoldCentered">
    <w:name w:val="Normal Bold Centered"/>
    <w:basedOn w:val="Normal"/>
    <w:autoRedefine/>
    <w:rsid w:val="005F49D3"/>
    <w:pPr>
      <w:keepNext/>
      <w:keepLines/>
      <w:tabs>
        <w:tab w:val="left" w:pos="400"/>
      </w:tabs>
      <w:spacing w:after="240" w:line="240" w:lineRule="auto"/>
    </w:pPr>
    <w:rPr>
      <w:rFonts w:ascii="Arial" w:hAnsi="Arial"/>
      <w:b/>
      <w:bCs/>
      <w:color w:val="0000FF"/>
      <w:sz w:val="20"/>
      <w:szCs w:val="20"/>
    </w:rPr>
  </w:style>
  <w:style w:type="paragraph" w:customStyle="1" w:styleId="Section">
    <w:name w:val="Section"/>
    <w:basedOn w:val="Normal"/>
    <w:rsid w:val="005F49D3"/>
    <w:pPr>
      <w:spacing w:after="120" w:line="240" w:lineRule="auto"/>
      <w:jc w:val="center"/>
    </w:pPr>
    <w:rPr>
      <w:rFonts w:ascii="Arial" w:hAnsi="Arial"/>
      <w:b/>
      <w:szCs w:val="20"/>
    </w:rPr>
  </w:style>
  <w:style w:type="paragraph" w:styleId="HTMLPreformatted">
    <w:name w:val="HTML Preformatted"/>
    <w:basedOn w:val="Normal"/>
    <w:link w:val="HTMLPreformattedChar"/>
    <w:rsid w:val="005F4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5F49D3"/>
    <w:rPr>
      <w:rFonts w:ascii="Courier New" w:hAnsi="Courier New" w:cs="Courier New"/>
      <w:sz w:val="20"/>
      <w:szCs w:val="20"/>
    </w:rPr>
  </w:style>
  <w:style w:type="paragraph" w:customStyle="1" w:styleId="NormalBold">
    <w:name w:val="Normal Bold"/>
    <w:basedOn w:val="Normal"/>
    <w:autoRedefine/>
    <w:rsid w:val="005F49D3"/>
    <w:pPr>
      <w:spacing w:after="240" w:line="240" w:lineRule="auto"/>
    </w:pPr>
    <w:rPr>
      <w:rFonts w:ascii="Arial" w:hAnsi="Arial"/>
    </w:rPr>
  </w:style>
  <w:style w:type="paragraph" w:customStyle="1" w:styleId="NumberingI3">
    <w:name w:val="NumberingI3"/>
    <w:rsid w:val="005F49D3"/>
    <w:pPr>
      <w:autoSpaceDE w:val="0"/>
      <w:autoSpaceDN w:val="0"/>
      <w:adjustRightInd w:val="0"/>
      <w:spacing w:after="0" w:line="240" w:lineRule="auto"/>
      <w:ind w:left="720"/>
    </w:pPr>
    <w:rPr>
      <w:sz w:val="24"/>
      <w:szCs w:val="24"/>
    </w:rPr>
  </w:style>
  <w:style w:type="paragraph" w:customStyle="1" w:styleId="para">
    <w:name w:val="para"/>
    <w:basedOn w:val="Normal"/>
    <w:rsid w:val="005F49D3"/>
    <w:pPr>
      <w:spacing w:before="160" w:after="80" w:line="264" w:lineRule="auto"/>
    </w:pPr>
    <w:rPr>
      <w:rFonts w:ascii="Arial" w:hAnsi="Arial"/>
      <w:szCs w:val="20"/>
    </w:rPr>
  </w:style>
  <w:style w:type="paragraph" w:customStyle="1" w:styleId="C-BodyText">
    <w:name w:val="C-Body Text"/>
    <w:rsid w:val="005F49D3"/>
    <w:pPr>
      <w:spacing w:before="120" w:after="120" w:line="280" w:lineRule="atLeast"/>
    </w:pPr>
    <w:rPr>
      <w:sz w:val="24"/>
    </w:rPr>
  </w:style>
  <w:style w:type="paragraph" w:customStyle="1" w:styleId="pbodyctrsmcaps">
    <w:name w:val="pbodyctrsmcaps"/>
    <w:basedOn w:val="Normal"/>
    <w:rsid w:val="005F49D3"/>
    <w:pPr>
      <w:spacing w:before="240" w:after="240" w:line="288" w:lineRule="auto"/>
      <w:jc w:val="center"/>
    </w:pPr>
    <w:rPr>
      <w:rFonts w:ascii="Arial" w:hAnsi="Arial" w:cs="Arial"/>
      <w:smallCaps/>
      <w:color w:val="000000"/>
      <w:sz w:val="20"/>
      <w:szCs w:val="20"/>
    </w:rPr>
  </w:style>
  <w:style w:type="character" w:customStyle="1" w:styleId="CharChar9">
    <w:name w:val="Char Char9"/>
    <w:basedOn w:val="DefaultParagraphFont"/>
    <w:rsid w:val="005F49D3"/>
    <w:rPr>
      <w:rFonts w:ascii="Arial" w:eastAsia="Arial" w:hAnsi="Arial" w:cs="Arial"/>
      <w:b/>
      <w:bCs/>
      <w:sz w:val="32"/>
      <w:szCs w:val="32"/>
      <w:lang w:val="en-US" w:eastAsia="en-US" w:bidi="ar-SA"/>
    </w:rPr>
  </w:style>
  <w:style w:type="character" w:customStyle="1" w:styleId="CharChar11">
    <w:name w:val="Char Char11"/>
    <w:basedOn w:val="DefaultParagraphFont"/>
    <w:rsid w:val="005F49D3"/>
    <w:rPr>
      <w:rFonts w:ascii="Arial" w:eastAsia="Arial" w:hAnsi="Arial" w:cs="Arial"/>
      <w:b/>
      <w:bCs/>
      <w:kern w:val="32"/>
      <w:sz w:val="32"/>
      <w:szCs w:val="32"/>
      <w:lang w:val="en-US" w:eastAsia="en-US" w:bidi="ar-SA"/>
    </w:rPr>
  </w:style>
  <w:style w:type="character" w:customStyle="1" w:styleId="CharChar10">
    <w:name w:val="Char Char10"/>
    <w:basedOn w:val="DefaultParagraphFont"/>
    <w:rsid w:val="005F49D3"/>
    <w:rPr>
      <w:rFonts w:ascii="Arial" w:eastAsia="Arial" w:hAnsi="Arial" w:cs="Arial"/>
      <w:b/>
      <w:bCs/>
      <w:sz w:val="32"/>
      <w:szCs w:val="32"/>
      <w:lang w:val="en-US" w:eastAsia="en-US" w:bidi="ar-SA"/>
    </w:rPr>
  </w:style>
  <w:style w:type="character" w:customStyle="1" w:styleId="CharChar12">
    <w:name w:val="Char Char12"/>
    <w:basedOn w:val="DefaultParagraphFont"/>
    <w:rsid w:val="005F49D3"/>
    <w:rPr>
      <w:rFonts w:ascii="Arial" w:eastAsia="Arial" w:hAnsi="Arial" w:cs="Arial"/>
      <w:b/>
      <w:bCs/>
      <w:sz w:val="32"/>
      <w:szCs w:val="32"/>
      <w:lang w:val="en-US" w:eastAsia="en-US" w:bidi="ar-SA"/>
    </w:rPr>
  </w:style>
  <w:style w:type="character" w:customStyle="1" w:styleId="st1">
    <w:name w:val="st1"/>
    <w:basedOn w:val="DefaultParagraphFont"/>
    <w:rsid w:val="005F49D3"/>
  </w:style>
  <w:style w:type="character" w:styleId="IntenseEmphasis">
    <w:name w:val="Intense Emphasis"/>
    <w:basedOn w:val="DefaultParagraphFont"/>
    <w:uiPriority w:val="21"/>
    <w:qFormat/>
    <w:rsid w:val="005F49D3"/>
    <w:rPr>
      <w:i/>
      <w:iCs/>
      <w:color w:val="44546A" w:themeColor="text2"/>
    </w:rPr>
  </w:style>
  <w:style w:type="character" w:customStyle="1" w:styleId="Mention1">
    <w:name w:val="Mention1"/>
    <w:basedOn w:val="DefaultParagraphFont"/>
    <w:uiPriority w:val="99"/>
    <w:unhideWhenUsed/>
    <w:rsid w:val="005F49D3"/>
    <w:rPr>
      <w:color w:val="2B579A"/>
      <w:shd w:val="clear" w:color="auto" w:fill="E6E6E6"/>
    </w:rPr>
  </w:style>
  <w:style w:type="character" w:customStyle="1" w:styleId="findhit">
    <w:name w:val="findhit"/>
    <w:basedOn w:val="DefaultParagraphFont"/>
    <w:rsid w:val="005F49D3"/>
  </w:style>
  <w:style w:type="character" w:customStyle="1" w:styleId="spellingerror">
    <w:name w:val="spellingerror"/>
    <w:basedOn w:val="DefaultParagraphFont"/>
    <w:rsid w:val="005F49D3"/>
  </w:style>
  <w:style w:type="paragraph" w:styleId="FootnoteText">
    <w:name w:val="footnote text"/>
    <w:basedOn w:val="Normal"/>
    <w:link w:val="FootnoteTextChar"/>
    <w:uiPriority w:val="99"/>
    <w:unhideWhenUsed/>
    <w:rsid w:val="005F49D3"/>
    <w:pPr>
      <w:spacing w:after="24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5F49D3"/>
    <w:rPr>
      <w:rFonts w:ascii="Arial" w:hAnsi="Arial"/>
      <w:sz w:val="20"/>
      <w:szCs w:val="20"/>
    </w:rPr>
  </w:style>
  <w:style w:type="character" w:styleId="FootnoteReference">
    <w:name w:val="footnote reference"/>
    <w:basedOn w:val="DefaultParagraphFont"/>
    <w:uiPriority w:val="99"/>
    <w:semiHidden/>
    <w:unhideWhenUsed/>
    <w:rsid w:val="005F49D3"/>
    <w:rPr>
      <w:vertAlign w:val="superscript"/>
    </w:rPr>
  </w:style>
  <w:style w:type="character" w:customStyle="1" w:styleId="IntenseEmphasis1">
    <w:name w:val="Intense Emphasis1"/>
    <w:basedOn w:val="DefaultParagraphFont"/>
    <w:uiPriority w:val="21"/>
    <w:rsid w:val="005F49D3"/>
    <w:rPr>
      <w:i/>
      <w:iCs/>
      <w:color w:val="4F81BD"/>
    </w:rPr>
  </w:style>
  <w:style w:type="paragraph" w:styleId="TOC7">
    <w:name w:val="toc 7"/>
    <w:basedOn w:val="Normal"/>
    <w:next w:val="Normal"/>
    <w:autoRedefine/>
    <w:uiPriority w:val="39"/>
    <w:unhideWhenUsed/>
    <w:rsid w:val="005F49D3"/>
    <w:pPr>
      <w:spacing w:after="100"/>
      <w:ind w:left="1320"/>
    </w:pPr>
    <w:rPr>
      <w:rFonts w:eastAsiaTheme="minorEastAsia"/>
    </w:rPr>
  </w:style>
  <w:style w:type="paragraph" w:styleId="TOC8">
    <w:name w:val="toc 8"/>
    <w:basedOn w:val="Normal"/>
    <w:next w:val="Normal"/>
    <w:autoRedefine/>
    <w:uiPriority w:val="39"/>
    <w:unhideWhenUsed/>
    <w:rsid w:val="005F49D3"/>
    <w:pPr>
      <w:spacing w:after="100"/>
      <w:ind w:left="1540"/>
    </w:pPr>
    <w:rPr>
      <w:rFonts w:eastAsiaTheme="minorEastAsia"/>
    </w:rPr>
  </w:style>
  <w:style w:type="paragraph" w:styleId="TOC9">
    <w:name w:val="toc 9"/>
    <w:basedOn w:val="Normal"/>
    <w:next w:val="Normal"/>
    <w:autoRedefine/>
    <w:uiPriority w:val="39"/>
    <w:unhideWhenUsed/>
    <w:rsid w:val="005F49D3"/>
    <w:pPr>
      <w:spacing w:after="100"/>
      <w:ind w:left="1760"/>
    </w:pPr>
    <w:rPr>
      <w:rFonts w:eastAsiaTheme="minorEastAsia"/>
    </w:rPr>
  </w:style>
  <w:style w:type="paragraph" w:customStyle="1" w:styleId="xmsonormal">
    <w:name w:val="x_msonormal"/>
    <w:basedOn w:val="Normal"/>
    <w:uiPriority w:val="99"/>
    <w:rsid w:val="005F49D3"/>
    <w:pPr>
      <w:spacing w:after="240" w:line="240" w:lineRule="auto"/>
    </w:pPr>
    <w:rPr>
      <w:rFonts w:ascii="Calibri" w:hAnsi="Calibri" w:cs="Calibri"/>
    </w:rPr>
  </w:style>
  <w:style w:type="paragraph" w:customStyle="1" w:styleId="C-Heading1nopagebreak">
    <w:name w:val="C-Heading 1 (no page break"/>
    <w:aliases w:val="non-numbered)"/>
    <w:basedOn w:val="Normal"/>
    <w:next w:val="Normal"/>
    <w:rsid w:val="005F49D3"/>
    <w:pPr>
      <w:keepNext/>
      <w:tabs>
        <w:tab w:val="left" w:pos="1080"/>
      </w:tabs>
      <w:spacing w:before="480" w:after="120" w:line="240" w:lineRule="auto"/>
      <w:ind w:left="1080" w:hanging="1080"/>
      <w:outlineLvl w:val="0"/>
    </w:pPr>
    <w:rPr>
      <w:rFonts w:ascii="Arial" w:hAnsi="Arial"/>
      <w:b/>
      <w:caps/>
      <w:sz w:val="28"/>
      <w:szCs w:val="20"/>
    </w:rPr>
  </w:style>
  <w:style w:type="table" w:customStyle="1" w:styleId="TableGrid2">
    <w:name w:val="Table Grid2"/>
    <w:basedOn w:val="TableNormal"/>
    <w:next w:val="TableGrid"/>
    <w:uiPriority w:val="39"/>
    <w:rsid w:val="005F49D3"/>
    <w:pPr>
      <w:spacing w:after="0" w:line="240" w:lineRule="auto"/>
    </w:pPr>
    <w:tblPr/>
  </w:style>
  <w:style w:type="paragraph" w:styleId="IntenseQuote">
    <w:name w:val="Intense Quote"/>
    <w:basedOn w:val="Normal"/>
    <w:next w:val="Normal"/>
    <w:link w:val="IntenseQuoteChar"/>
    <w:uiPriority w:val="30"/>
    <w:qFormat/>
    <w:rsid w:val="005F49D3"/>
    <w:pPr>
      <w:pBdr>
        <w:top w:val="single" w:sz="4" w:space="10" w:color="5B9BD5" w:themeColor="accent1"/>
        <w:bottom w:val="single" w:sz="4" w:space="10" w:color="5B9BD5" w:themeColor="accent1"/>
      </w:pBdr>
      <w:spacing w:before="360" w:after="360" w:line="240" w:lineRule="auto"/>
      <w:ind w:left="864" w:right="864"/>
      <w:jc w:val="center"/>
    </w:pPr>
    <w:rPr>
      <w:rFonts w:ascii="Arial" w:hAnsi="Arial"/>
      <w:i/>
      <w:iCs/>
      <w:color w:val="44546A" w:themeColor="text2"/>
    </w:rPr>
  </w:style>
  <w:style w:type="character" w:customStyle="1" w:styleId="IntenseQuoteChar">
    <w:name w:val="Intense Quote Char"/>
    <w:basedOn w:val="DefaultParagraphFont"/>
    <w:link w:val="IntenseQuote"/>
    <w:uiPriority w:val="30"/>
    <w:rsid w:val="005F49D3"/>
    <w:rPr>
      <w:rFonts w:ascii="Arial" w:hAnsi="Arial"/>
      <w:i/>
      <w:iCs/>
      <w:color w:val="44546A" w:themeColor="text2"/>
    </w:rPr>
  </w:style>
  <w:style w:type="character" w:styleId="IntenseReference">
    <w:name w:val="Intense Reference"/>
    <w:basedOn w:val="DefaultParagraphFont"/>
    <w:uiPriority w:val="32"/>
    <w:qFormat/>
    <w:rsid w:val="005F49D3"/>
    <w:rPr>
      <w:b/>
      <w:bCs/>
      <w:smallCaps/>
      <w:color w:val="44546A" w:themeColor="text2"/>
      <w:spacing w:val="5"/>
    </w:rPr>
  </w:style>
  <w:style w:type="character" w:customStyle="1" w:styleId="superscript">
    <w:name w:val="superscript"/>
    <w:basedOn w:val="DefaultParagraphFont"/>
    <w:rsid w:val="005F49D3"/>
  </w:style>
  <w:style w:type="paragraph" w:styleId="BlockText">
    <w:name w:val="Block Text"/>
    <w:basedOn w:val="Normal"/>
    <w:uiPriority w:val="99"/>
    <w:rsid w:val="00E44C63"/>
    <w:pPr>
      <w:spacing w:before="120" w:after="0" w:line="240" w:lineRule="auto"/>
      <w:ind w:left="540" w:right="720"/>
      <w:jc w:val="both"/>
    </w:pPr>
    <w:rPr>
      <w:rFonts w:ascii="Times New Roman" w:eastAsia="Times New Roman" w:hAnsi="Times New Roman" w:cs="Times New Roman"/>
      <w:i/>
      <w:kern w:val="28"/>
      <w:szCs w:val="20"/>
    </w:rPr>
  </w:style>
  <w:style w:type="paragraph" w:customStyle="1" w:styleId="msonormal0">
    <w:name w:val="msonormal"/>
    <w:basedOn w:val="Normal"/>
    <w:rsid w:val="00EA1532"/>
    <w:pPr>
      <w:spacing w:before="100" w:beforeAutospacing="1" w:after="100" w:afterAutospacing="1" w:line="240" w:lineRule="auto"/>
    </w:pPr>
    <w:rPr>
      <w:rFonts w:ascii="Arial" w:hAnsi="Arial"/>
    </w:rPr>
  </w:style>
  <w:style w:type="paragraph" w:customStyle="1" w:styleId="xmsonormal0">
    <w:name w:val="xmsonormal"/>
    <w:basedOn w:val="Normal"/>
    <w:rsid w:val="00B32D2A"/>
    <w:pPr>
      <w:spacing w:before="100" w:beforeAutospacing="1" w:after="100" w:afterAutospacing="1" w:line="240" w:lineRule="auto"/>
    </w:pPr>
    <w:rPr>
      <w:rFonts w:ascii="Calibri" w:hAnsi="Calibri" w:cs="Calibri"/>
    </w:rPr>
  </w:style>
  <w:style w:type="character" w:customStyle="1" w:styleId="advancedproofingissue">
    <w:name w:val="advancedproofingissue"/>
    <w:basedOn w:val="DefaultParagraphFont"/>
    <w:rsid w:val="00FB7989"/>
  </w:style>
  <w:style w:type="table" w:customStyle="1" w:styleId="TableGrid3">
    <w:name w:val="Table Grid3"/>
    <w:basedOn w:val="TableNormal"/>
    <w:next w:val="TableGrid"/>
    <w:uiPriority w:val="39"/>
    <w:rsid w:val="00AF48C5"/>
    <w:pPr>
      <w:spacing w:after="0" w:line="240" w:lineRule="auto"/>
    </w:pPr>
    <w:rPr>
      <w:rFonts w:ascii="Calibri" w:eastAsia="Calibri" w:hAnsi="Calibri" w:cs="Arial"/>
    </w:rPr>
    <w:tblPr>
      <w:tblInd w:w="0" w:type="nil"/>
    </w:tblPr>
  </w:style>
  <w:style w:type="paragraph" w:styleId="EndnoteText">
    <w:name w:val="endnote text"/>
    <w:basedOn w:val="Normal"/>
    <w:link w:val="EndnoteTextChar"/>
    <w:uiPriority w:val="99"/>
    <w:semiHidden/>
    <w:unhideWhenUsed/>
    <w:rsid w:val="002F16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16D8"/>
    <w:rPr>
      <w:sz w:val="20"/>
      <w:szCs w:val="20"/>
    </w:rPr>
  </w:style>
  <w:style w:type="character" w:styleId="EndnoteReference">
    <w:name w:val="endnote reference"/>
    <w:basedOn w:val="DefaultParagraphFont"/>
    <w:uiPriority w:val="99"/>
    <w:semiHidden/>
    <w:unhideWhenUsed/>
    <w:rsid w:val="002F16D8"/>
    <w:rPr>
      <w:vertAlign w:val="superscript"/>
    </w:rPr>
  </w:style>
  <w:style w:type="table" w:styleId="TableGridLight">
    <w:name w:val="Grid Table Light"/>
    <w:basedOn w:val="TableNormal"/>
    <w:uiPriority w:val="40"/>
    <w:rsid w:val="00C445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RPPTaskStyle">
    <w:name w:val="RPP Task Style"/>
    <w:uiPriority w:val="99"/>
    <w:rsid w:val="007F1E96"/>
    <w:pPr>
      <w:numPr>
        <w:numId w:val="40"/>
      </w:numPr>
    </w:pPr>
  </w:style>
  <w:style w:type="numbering" w:customStyle="1" w:styleId="NoList1">
    <w:name w:val="No List1"/>
    <w:next w:val="NoList"/>
    <w:uiPriority w:val="99"/>
    <w:semiHidden/>
    <w:unhideWhenUsed/>
    <w:rsid w:val="009532B7"/>
  </w:style>
  <w:style w:type="character" w:customStyle="1" w:styleId="EmailStyle111">
    <w:name w:val="EmailStyle111"/>
    <w:basedOn w:val="DefaultParagraphFont"/>
    <w:semiHidden/>
    <w:rsid w:val="009532B7"/>
    <w:rPr>
      <w:rFonts w:ascii="Arial" w:hAnsi="Arial" w:cs="Arial"/>
      <w:color w:val="000080"/>
      <w:sz w:val="20"/>
      <w:szCs w:val="20"/>
    </w:rPr>
  </w:style>
  <w:style w:type="character" w:customStyle="1" w:styleId="CharChar8">
    <w:name w:val="Char Char8"/>
    <w:basedOn w:val="DefaultParagraphFont"/>
    <w:semiHidden/>
    <w:locked/>
    <w:rsid w:val="009532B7"/>
    <w:rPr>
      <w:rFonts w:ascii="Arial" w:eastAsia="Arial" w:hAnsi="Arial" w:cs="Arial"/>
      <w:lang w:val="en-US" w:eastAsia="en-US" w:bidi="ar-SA"/>
    </w:rPr>
  </w:style>
  <w:style w:type="character" w:customStyle="1" w:styleId="CommentTextChar1">
    <w:name w:val="Comment Text Char1"/>
    <w:basedOn w:val="DefaultParagraphFont"/>
    <w:semiHidden/>
    <w:locked/>
    <w:rsid w:val="009532B7"/>
    <w:rPr>
      <w:rFonts w:ascii="Arial" w:hAnsi="Arial" w:cs="Arial"/>
      <w:sz w:val="20"/>
      <w:szCs w:val="20"/>
    </w:rPr>
  </w:style>
  <w:style w:type="character" w:customStyle="1" w:styleId="EmailStyle133">
    <w:name w:val="EmailStyle133"/>
    <w:basedOn w:val="DefaultParagraphFont"/>
    <w:semiHidden/>
    <w:rsid w:val="009532B7"/>
    <w:rPr>
      <w:rFonts w:ascii="Arial" w:hAnsi="Arial" w:cs="Arial"/>
      <w:color w:val="000080"/>
      <w:sz w:val="20"/>
      <w:szCs w:val="20"/>
    </w:rPr>
  </w:style>
  <w:style w:type="character" w:styleId="PlaceholderText">
    <w:name w:val="Placeholder Text"/>
    <w:basedOn w:val="DefaultParagraphFont"/>
    <w:uiPriority w:val="99"/>
    <w:semiHidden/>
    <w:rsid w:val="009532B7"/>
    <w:rPr>
      <w:color w:val="808080"/>
    </w:rPr>
  </w:style>
  <w:style w:type="numbering" w:customStyle="1" w:styleId="NoList2">
    <w:name w:val="No List2"/>
    <w:next w:val="NoList"/>
    <w:uiPriority w:val="99"/>
    <w:semiHidden/>
    <w:unhideWhenUsed/>
    <w:rsid w:val="00776340"/>
  </w:style>
  <w:style w:type="table" w:customStyle="1" w:styleId="TableGrid4">
    <w:name w:val="Table Grid4"/>
    <w:basedOn w:val="TableNormal"/>
    <w:next w:val="TableGrid"/>
    <w:uiPriority w:val="39"/>
    <w:rsid w:val="0077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76340"/>
  </w:style>
  <w:style w:type="table" w:customStyle="1" w:styleId="Table1">
    <w:name w:val="Table1"/>
    <w:basedOn w:val="TableNormal"/>
    <w:rsid w:val="00776340"/>
    <w:pPr>
      <w:spacing w:after="0" w:line="240" w:lineRule="auto"/>
    </w:pPr>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style>
  <w:style w:type="table" w:customStyle="1" w:styleId="Tableshaded3">
    <w:name w:val="Table shaded3"/>
    <w:basedOn w:val="TableNormal"/>
    <w:rsid w:val="00776340"/>
    <w:pPr>
      <w:spacing w:after="0" w:line="240" w:lineRule="auto"/>
    </w:pPr>
    <w:rPr>
      <w:rFonts w:ascii="Arial" w:hAnsi="Arial"/>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table" w:customStyle="1" w:styleId="TableGrid11">
    <w:name w:val="Table Grid11"/>
    <w:basedOn w:val="TableNormal"/>
    <w:next w:val="TableGrid"/>
    <w:uiPriority w:val="59"/>
    <w:rsid w:val="007763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haded11">
    <w:name w:val="Table shaded11"/>
    <w:basedOn w:val="TableNormal"/>
    <w:rsid w:val="00776340"/>
    <w:pPr>
      <w:spacing w:after="0" w:line="240" w:lineRule="auto"/>
    </w:pPr>
    <w:rPr>
      <w:rFonts w:ascii="Arial" w:hAnsi="Arial" w:cs="Arial"/>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Arial" w:hAnsi="Arial"/>
        <w:b/>
        <w:sz w:val="20"/>
      </w:rPr>
      <w:tblPr/>
      <w:tcPr>
        <w:tcBorders>
          <w:insideH w:val="single" w:sz="4" w:space="0" w:color="FFFFFF"/>
          <w:insideV w:val="single" w:sz="4" w:space="0" w:color="FFFFFF"/>
        </w:tcBorders>
        <w:shd w:val="clear" w:color="auto" w:fill="000080"/>
        <w:vAlign w:val="center"/>
      </w:tcPr>
    </w:tblStylePr>
    <w:tblStylePr w:type="band1Horz">
      <w:tblPr/>
      <w:tcPr>
        <w:shd w:val="clear" w:color="auto" w:fill="E0E0E0"/>
      </w:tcPr>
    </w:tblStylePr>
  </w:style>
  <w:style w:type="table" w:customStyle="1" w:styleId="Tableshaded21">
    <w:name w:val="Table shaded21"/>
    <w:basedOn w:val="Table"/>
    <w:rsid w:val="00776340"/>
    <w:rPr>
      <w:rFonts w:cs="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nil"/>
      <w:vAlign w:val="center"/>
    </w:tcPr>
    <w:tblStylePr w:type="firstRow">
      <w:pPr>
        <w:jc w:val="center"/>
      </w:pPr>
      <w:rPr>
        <w:rFonts w:ascii="Arial" w:hAnsi="Arial"/>
        <w:b/>
        <w:sz w:val="20"/>
      </w:rPr>
      <w:tblPr/>
      <w:tcPr>
        <w:tcBorders>
          <w:insideH w:val="single" w:sz="4" w:space="0" w:color="FFFFFF"/>
          <w:insideV w:val="single" w:sz="4" w:space="0" w:color="FFFFFF"/>
        </w:tcBorders>
        <w:shd w:val="clear" w:color="auto" w:fill="000080"/>
        <w:vAlign w:val="center"/>
      </w:tcPr>
    </w:tblStylePr>
    <w:tblStylePr w:type="band1Horz">
      <w:tblPr/>
      <w:tcPr>
        <w:shd w:val="clear" w:color="auto" w:fill="B0B1B3"/>
      </w:tcPr>
    </w:tblStylePr>
  </w:style>
  <w:style w:type="table" w:customStyle="1" w:styleId="DGSTable1">
    <w:name w:val="DGS Table1"/>
    <w:basedOn w:val="TableNormal"/>
    <w:rsid w:val="00776340"/>
    <w:pPr>
      <w:spacing w:after="0" w:line="240" w:lineRule="auto"/>
    </w:pPr>
    <w:rPr>
      <w:rFonts w:ascii="Arial" w:eastAsia="Arial" w:hAnsi="Arial" w:cs="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color w:val="auto"/>
      </w:rPr>
    </w:tblStylePr>
  </w:style>
  <w:style w:type="table" w:customStyle="1" w:styleId="TableGrid21">
    <w:name w:val="Table Grid21"/>
    <w:basedOn w:val="TableNormal"/>
    <w:next w:val="TableGrid"/>
    <w:uiPriority w:val="39"/>
    <w:rsid w:val="0077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927">
      <w:bodyDiv w:val="1"/>
      <w:marLeft w:val="0"/>
      <w:marRight w:val="0"/>
      <w:marTop w:val="0"/>
      <w:marBottom w:val="0"/>
      <w:divBdr>
        <w:top w:val="none" w:sz="0" w:space="0" w:color="auto"/>
        <w:left w:val="none" w:sz="0" w:space="0" w:color="auto"/>
        <w:bottom w:val="none" w:sz="0" w:space="0" w:color="auto"/>
        <w:right w:val="none" w:sz="0" w:space="0" w:color="auto"/>
      </w:divBdr>
    </w:div>
    <w:div w:id="49772167">
      <w:bodyDiv w:val="1"/>
      <w:marLeft w:val="0"/>
      <w:marRight w:val="0"/>
      <w:marTop w:val="0"/>
      <w:marBottom w:val="0"/>
      <w:divBdr>
        <w:top w:val="none" w:sz="0" w:space="0" w:color="auto"/>
        <w:left w:val="none" w:sz="0" w:space="0" w:color="auto"/>
        <w:bottom w:val="none" w:sz="0" w:space="0" w:color="auto"/>
        <w:right w:val="none" w:sz="0" w:space="0" w:color="auto"/>
      </w:divBdr>
    </w:div>
    <w:div w:id="51317815">
      <w:bodyDiv w:val="1"/>
      <w:marLeft w:val="0"/>
      <w:marRight w:val="0"/>
      <w:marTop w:val="0"/>
      <w:marBottom w:val="0"/>
      <w:divBdr>
        <w:top w:val="none" w:sz="0" w:space="0" w:color="auto"/>
        <w:left w:val="none" w:sz="0" w:space="0" w:color="auto"/>
        <w:bottom w:val="none" w:sz="0" w:space="0" w:color="auto"/>
        <w:right w:val="none" w:sz="0" w:space="0" w:color="auto"/>
      </w:divBdr>
    </w:div>
    <w:div w:id="65498563">
      <w:bodyDiv w:val="1"/>
      <w:marLeft w:val="0"/>
      <w:marRight w:val="0"/>
      <w:marTop w:val="0"/>
      <w:marBottom w:val="0"/>
      <w:divBdr>
        <w:top w:val="none" w:sz="0" w:space="0" w:color="auto"/>
        <w:left w:val="none" w:sz="0" w:space="0" w:color="auto"/>
        <w:bottom w:val="none" w:sz="0" w:space="0" w:color="auto"/>
        <w:right w:val="none" w:sz="0" w:space="0" w:color="auto"/>
      </w:divBdr>
    </w:div>
    <w:div w:id="66079986">
      <w:bodyDiv w:val="1"/>
      <w:marLeft w:val="0"/>
      <w:marRight w:val="0"/>
      <w:marTop w:val="0"/>
      <w:marBottom w:val="0"/>
      <w:divBdr>
        <w:top w:val="none" w:sz="0" w:space="0" w:color="auto"/>
        <w:left w:val="none" w:sz="0" w:space="0" w:color="auto"/>
        <w:bottom w:val="none" w:sz="0" w:space="0" w:color="auto"/>
        <w:right w:val="none" w:sz="0" w:space="0" w:color="auto"/>
      </w:divBdr>
    </w:div>
    <w:div w:id="82849236">
      <w:bodyDiv w:val="1"/>
      <w:marLeft w:val="0"/>
      <w:marRight w:val="0"/>
      <w:marTop w:val="0"/>
      <w:marBottom w:val="0"/>
      <w:divBdr>
        <w:top w:val="none" w:sz="0" w:space="0" w:color="auto"/>
        <w:left w:val="none" w:sz="0" w:space="0" w:color="auto"/>
        <w:bottom w:val="none" w:sz="0" w:space="0" w:color="auto"/>
        <w:right w:val="none" w:sz="0" w:space="0" w:color="auto"/>
      </w:divBdr>
      <w:divsChild>
        <w:div w:id="692923936">
          <w:marLeft w:val="0"/>
          <w:marRight w:val="0"/>
          <w:marTop w:val="0"/>
          <w:marBottom w:val="0"/>
          <w:divBdr>
            <w:top w:val="none" w:sz="0" w:space="0" w:color="auto"/>
            <w:left w:val="none" w:sz="0" w:space="0" w:color="auto"/>
            <w:bottom w:val="none" w:sz="0" w:space="0" w:color="auto"/>
            <w:right w:val="none" w:sz="0" w:space="0" w:color="auto"/>
          </w:divBdr>
          <w:divsChild>
            <w:div w:id="518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237">
      <w:bodyDiv w:val="1"/>
      <w:marLeft w:val="0"/>
      <w:marRight w:val="0"/>
      <w:marTop w:val="0"/>
      <w:marBottom w:val="0"/>
      <w:divBdr>
        <w:top w:val="none" w:sz="0" w:space="0" w:color="auto"/>
        <w:left w:val="none" w:sz="0" w:space="0" w:color="auto"/>
        <w:bottom w:val="none" w:sz="0" w:space="0" w:color="auto"/>
        <w:right w:val="none" w:sz="0" w:space="0" w:color="auto"/>
      </w:divBdr>
    </w:div>
    <w:div w:id="92437083">
      <w:bodyDiv w:val="1"/>
      <w:marLeft w:val="0"/>
      <w:marRight w:val="0"/>
      <w:marTop w:val="0"/>
      <w:marBottom w:val="0"/>
      <w:divBdr>
        <w:top w:val="none" w:sz="0" w:space="0" w:color="auto"/>
        <w:left w:val="none" w:sz="0" w:space="0" w:color="auto"/>
        <w:bottom w:val="none" w:sz="0" w:space="0" w:color="auto"/>
        <w:right w:val="none" w:sz="0" w:space="0" w:color="auto"/>
      </w:divBdr>
      <w:divsChild>
        <w:div w:id="93138838">
          <w:marLeft w:val="0"/>
          <w:marRight w:val="0"/>
          <w:marTop w:val="0"/>
          <w:marBottom w:val="0"/>
          <w:divBdr>
            <w:top w:val="none" w:sz="0" w:space="0" w:color="auto"/>
            <w:left w:val="none" w:sz="0" w:space="0" w:color="auto"/>
            <w:bottom w:val="none" w:sz="0" w:space="0" w:color="auto"/>
            <w:right w:val="none" w:sz="0" w:space="0" w:color="auto"/>
          </w:divBdr>
          <w:divsChild>
            <w:div w:id="1575772650">
              <w:marLeft w:val="0"/>
              <w:marRight w:val="0"/>
              <w:marTop w:val="0"/>
              <w:marBottom w:val="0"/>
              <w:divBdr>
                <w:top w:val="none" w:sz="0" w:space="0" w:color="auto"/>
                <w:left w:val="none" w:sz="0" w:space="0" w:color="auto"/>
                <w:bottom w:val="none" w:sz="0" w:space="0" w:color="auto"/>
                <w:right w:val="none" w:sz="0" w:space="0" w:color="auto"/>
              </w:divBdr>
            </w:div>
          </w:divsChild>
        </w:div>
        <w:div w:id="133564607">
          <w:marLeft w:val="0"/>
          <w:marRight w:val="0"/>
          <w:marTop w:val="0"/>
          <w:marBottom w:val="0"/>
          <w:divBdr>
            <w:top w:val="none" w:sz="0" w:space="0" w:color="auto"/>
            <w:left w:val="none" w:sz="0" w:space="0" w:color="auto"/>
            <w:bottom w:val="none" w:sz="0" w:space="0" w:color="auto"/>
            <w:right w:val="none" w:sz="0" w:space="0" w:color="auto"/>
          </w:divBdr>
          <w:divsChild>
            <w:div w:id="1813015813">
              <w:marLeft w:val="0"/>
              <w:marRight w:val="0"/>
              <w:marTop w:val="0"/>
              <w:marBottom w:val="0"/>
              <w:divBdr>
                <w:top w:val="none" w:sz="0" w:space="0" w:color="auto"/>
                <w:left w:val="none" w:sz="0" w:space="0" w:color="auto"/>
                <w:bottom w:val="none" w:sz="0" w:space="0" w:color="auto"/>
                <w:right w:val="none" w:sz="0" w:space="0" w:color="auto"/>
              </w:divBdr>
            </w:div>
          </w:divsChild>
        </w:div>
        <w:div w:id="183595389">
          <w:marLeft w:val="0"/>
          <w:marRight w:val="0"/>
          <w:marTop w:val="0"/>
          <w:marBottom w:val="0"/>
          <w:divBdr>
            <w:top w:val="none" w:sz="0" w:space="0" w:color="auto"/>
            <w:left w:val="none" w:sz="0" w:space="0" w:color="auto"/>
            <w:bottom w:val="none" w:sz="0" w:space="0" w:color="auto"/>
            <w:right w:val="none" w:sz="0" w:space="0" w:color="auto"/>
          </w:divBdr>
          <w:divsChild>
            <w:div w:id="1955210002">
              <w:marLeft w:val="0"/>
              <w:marRight w:val="0"/>
              <w:marTop w:val="0"/>
              <w:marBottom w:val="0"/>
              <w:divBdr>
                <w:top w:val="none" w:sz="0" w:space="0" w:color="auto"/>
                <w:left w:val="none" w:sz="0" w:space="0" w:color="auto"/>
                <w:bottom w:val="none" w:sz="0" w:space="0" w:color="auto"/>
                <w:right w:val="none" w:sz="0" w:space="0" w:color="auto"/>
              </w:divBdr>
            </w:div>
          </w:divsChild>
        </w:div>
        <w:div w:id="248931197">
          <w:marLeft w:val="0"/>
          <w:marRight w:val="0"/>
          <w:marTop w:val="0"/>
          <w:marBottom w:val="0"/>
          <w:divBdr>
            <w:top w:val="none" w:sz="0" w:space="0" w:color="auto"/>
            <w:left w:val="none" w:sz="0" w:space="0" w:color="auto"/>
            <w:bottom w:val="none" w:sz="0" w:space="0" w:color="auto"/>
            <w:right w:val="none" w:sz="0" w:space="0" w:color="auto"/>
          </w:divBdr>
          <w:divsChild>
            <w:div w:id="929970444">
              <w:marLeft w:val="0"/>
              <w:marRight w:val="0"/>
              <w:marTop w:val="0"/>
              <w:marBottom w:val="0"/>
              <w:divBdr>
                <w:top w:val="none" w:sz="0" w:space="0" w:color="auto"/>
                <w:left w:val="none" w:sz="0" w:space="0" w:color="auto"/>
                <w:bottom w:val="none" w:sz="0" w:space="0" w:color="auto"/>
                <w:right w:val="none" w:sz="0" w:space="0" w:color="auto"/>
              </w:divBdr>
            </w:div>
          </w:divsChild>
        </w:div>
        <w:div w:id="394475852">
          <w:marLeft w:val="0"/>
          <w:marRight w:val="0"/>
          <w:marTop w:val="0"/>
          <w:marBottom w:val="0"/>
          <w:divBdr>
            <w:top w:val="none" w:sz="0" w:space="0" w:color="auto"/>
            <w:left w:val="none" w:sz="0" w:space="0" w:color="auto"/>
            <w:bottom w:val="none" w:sz="0" w:space="0" w:color="auto"/>
            <w:right w:val="none" w:sz="0" w:space="0" w:color="auto"/>
          </w:divBdr>
          <w:divsChild>
            <w:div w:id="658117884">
              <w:marLeft w:val="0"/>
              <w:marRight w:val="0"/>
              <w:marTop w:val="0"/>
              <w:marBottom w:val="0"/>
              <w:divBdr>
                <w:top w:val="none" w:sz="0" w:space="0" w:color="auto"/>
                <w:left w:val="none" w:sz="0" w:space="0" w:color="auto"/>
                <w:bottom w:val="none" w:sz="0" w:space="0" w:color="auto"/>
                <w:right w:val="none" w:sz="0" w:space="0" w:color="auto"/>
              </w:divBdr>
            </w:div>
          </w:divsChild>
        </w:div>
        <w:div w:id="421487982">
          <w:marLeft w:val="0"/>
          <w:marRight w:val="0"/>
          <w:marTop w:val="0"/>
          <w:marBottom w:val="0"/>
          <w:divBdr>
            <w:top w:val="none" w:sz="0" w:space="0" w:color="auto"/>
            <w:left w:val="none" w:sz="0" w:space="0" w:color="auto"/>
            <w:bottom w:val="none" w:sz="0" w:space="0" w:color="auto"/>
            <w:right w:val="none" w:sz="0" w:space="0" w:color="auto"/>
          </w:divBdr>
          <w:divsChild>
            <w:div w:id="1887447070">
              <w:marLeft w:val="0"/>
              <w:marRight w:val="0"/>
              <w:marTop w:val="0"/>
              <w:marBottom w:val="0"/>
              <w:divBdr>
                <w:top w:val="none" w:sz="0" w:space="0" w:color="auto"/>
                <w:left w:val="none" w:sz="0" w:space="0" w:color="auto"/>
                <w:bottom w:val="none" w:sz="0" w:space="0" w:color="auto"/>
                <w:right w:val="none" w:sz="0" w:space="0" w:color="auto"/>
              </w:divBdr>
            </w:div>
          </w:divsChild>
        </w:div>
        <w:div w:id="536549953">
          <w:marLeft w:val="0"/>
          <w:marRight w:val="0"/>
          <w:marTop w:val="0"/>
          <w:marBottom w:val="0"/>
          <w:divBdr>
            <w:top w:val="none" w:sz="0" w:space="0" w:color="auto"/>
            <w:left w:val="none" w:sz="0" w:space="0" w:color="auto"/>
            <w:bottom w:val="none" w:sz="0" w:space="0" w:color="auto"/>
            <w:right w:val="none" w:sz="0" w:space="0" w:color="auto"/>
          </w:divBdr>
          <w:divsChild>
            <w:div w:id="288827983">
              <w:marLeft w:val="0"/>
              <w:marRight w:val="0"/>
              <w:marTop w:val="0"/>
              <w:marBottom w:val="0"/>
              <w:divBdr>
                <w:top w:val="none" w:sz="0" w:space="0" w:color="auto"/>
                <w:left w:val="none" w:sz="0" w:space="0" w:color="auto"/>
                <w:bottom w:val="none" w:sz="0" w:space="0" w:color="auto"/>
                <w:right w:val="none" w:sz="0" w:space="0" w:color="auto"/>
              </w:divBdr>
            </w:div>
            <w:div w:id="815298095">
              <w:marLeft w:val="0"/>
              <w:marRight w:val="0"/>
              <w:marTop w:val="0"/>
              <w:marBottom w:val="0"/>
              <w:divBdr>
                <w:top w:val="none" w:sz="0" w:space="0" w:color="auto"/>
                <w:left w:val="none" w:sz="0" w:space="0" w:color="auto"/>
                <w:bottom w:val="none" w:sz="0" w:space="0" w:color="auto"/>
                <w:right w:val="none" w:sz="0" w:space="0" w:color="auto"/>
              </w:divBdr>
            </w:div>
          </w:divsChild>
        </w:div>
        <w:div w:id="613945358">
          <w:marLeft w:val="0"/>
          <w:marRight w:val="0"/>
          <w:marTop w:val="0"/>
          <w:marBottom w:val="0"/>
          <w:divBdr>
            <w:top w:val="none" w:sz="0" w:space="0" w:color="auto"/>
            <w:left w:val="none" w:sz="0" w:space="0" w:color="auto"/>
            <w:bottom w:val="none" w:sz="0" w:space="0" w:color="auto"/>
            <w:right w:val="none" w:sz="0" w:space="0" w:color="auto"/>
          </w:divBdr>
          <w:divsChild>
            <w:div w:id="1291592784">
              <w:marLeft w:val="0"/>
              <w:marRight w:val="0"/>
              <w:marTop w:val="0"/>
              <w:marBottom w:val="0"/>
              <w:divBdr>
                <w:top w:val="none" w:sz="0" w:space="0" w:color="auto"/>
                <w:left w:val="none" w:sz="0" w:space="0" w:color="auto"/>
                <w:bottom w:val="none" w:sz="0" w:space="0" w:color="auto"/>
                <w:right w:val="none" w:sz="0" w:space="0" w:color="auto"/>
              </w:divBdr>
            </w:div>
          </w:divsChild>
        </w:div>
        <w:div w:id="625818150">
          <w:marLeft w:val="0"/>
          <w:marRight w:val="0"/>
          <w:marTop w:val="0"/>
          <w:marBottom w:val="0"/>
          <w:divBdr>
            <w:top w:val="none" w:sz="0" w:space="0" w:color="auto"/>
            <w:left w:val="none" w:sz="0" w:space="0" w:color="auto"/>
            <w:bottom w:val="none" w:sz="0" w:space="0" w:color="auto"/>
            <w:right w:val="none" w:sz="0" w:space="0" w:color="auto"/>
          </w:divBdr>
          <w:divsChild>
            <w:div w:id="8260316">
              <w:marLeft w:val="0"/>
              <w:marRight w:val="0"/>
              <w:marTop w:val="0"/>
              <w:marBottom w:val="0"/>
              <w:divBdr>
                <w:top w:val="none" w:sz="0" w:space="0" w:color="auto"/>
                <w:left w:val="none" w:sz="0" w:space="0" w:color="auto"/>
                <w:bottom w:val="none" w:sz="0" w:space="0" w:color="auto"/>
                <w:right w:val="none" w:sz="0" w:space="0" w:color="auto"/>
              </w:divBdr>
            </w:div>
          </w:divsChild>
        </w:div>
        <w:div w:id="663898407">
          <w:marLeft w:val="0"/>
          <w:marRight w:val="0"/>
          <w:marTop w:val="0"/>
          <w:marBottom w:val="0"/>
          <w:divBdr>
            <w:top w:val="none" w:sz="0" w:space="0" w:color="auto"/>
            <w:left w:val="none" w:sz="0" w:space="0" w:color="auto"/>
            <w:bottom w:val="none" w:sz="0" w:space="0" w:color="auto"/>
            <w:right w:val="none" w:sz="0" w:space="0" w:color="auto"/>
          </w:divBdr>
          <w:divsChild>
            <w:div w:id="491717903">
              <w:marLeft w:val="0"/>
              <w:marRight w:val="0"/>
              <w:marTop w:val="0"/>
              <w:marBottom w:val="0"/>
              <w:divBdr>
                <w:top w:val="none" w:sz="0" w:space="0" w:color="auto"/>
                <w:left w:val="none" w:sz="0" w:space="0" w:color="auto"/>
                <w:bottom w:val="none" w:sz="0" w:space="0" w:color="auto"/>
                <w:right w:val="none" w:sz="0" w:space="0" w:color="auto"/>
              </w:divBdr>
            </w:div>
          </w:divsChild>
        </w:div>
        <w:div w:id="762989531">
          <w:marLeft w:val="0"/>
          <w:marRight w:val="0"/>
          <w:marTop w:val="0"/>
          <w:marBottom w:val="0"/>
          <w:divBdr>
            <w:top w:val="none" w:sz="0" w:space="0" w:color="auto"/>
            <w:left w:val="none" w:sz="0" w:space="0" w:color="auto"/>
            <w:bottom w:val="none" w:sz="0" w:space="0" w:color="auto"/>
            <w:right w:val="none" w:sz="0" w:space="0" w:color="auto"/>
          </w:divBdr>
          <w:divsChild>
            <w:div w:id="586891026">
              <w:marLeft w:val="0"/>
              <w:marRight w:val="0"/>
              <w:marTop w:val="0"/>
              <w:marBottom w:val="0"/>
              <w:divBdr>
                <w:top w:val="none" w:sz="0" w:space="0" w:color="auto"/>
                <w:left w:val="none" w:sz="0" w:space="0" w:color="auto"/>
                <w:bottom w:val="none" w:sz="0" w:space="0" w:color="auto"/>
                <w:right w:val="none" w:sz="0" w:space="0" w:color="auto"/>
              </w:divBdr>
            </w:div>
          </w:divsChild>
        </w:div>
        <w:div w:id="780413524">
          <w:marLeft w:val="0"/>
          <w:marRight w:val="0"/>
          <w:marTop w:val="0"/>
          <w:marBottom w:val="0"/>
          <w:divBdr>
            <w:top w:val="none" w:sz="0" w:space="0" w:color="auto"/>
            <w:left w:val="none" w:sz="0" w:space="0" w:color="auto"/>
            <w:bottom w:val="none" w:sz="0" w:space="0" w:color="auto"/>
            <w:right w:val="none" w:sz="0" w:space="0" w:color="auto"/>
          </w:divBdr>
          <w:divsChild>
            <w:div w:id="1296372528">
              <w:marLeft w:val="0"/>
              <w:marRight w:val="0"/>
              <w:marTop w:val="0"/>
              <w:marBottom w:val="0"/>
              <w:divBdr>
                <w:top w:val="none" w:sz="0" w:space="0" w:color="auto"/>
                <w:left w:val="none" w:sz="0" w:space="0" w:color="auto"/>
                <w:bottom w:val="none" w:sz="0" w:space="0" w:color="auto"/>
                <w:right w:val="none" w:sz="0" w:space="0" w:color="auto"/>
              </w:divBdr>
            </w:div>
          </w:divsChild>
        </w:div>
        <w:div w:id="847597088">
          <w:marLeft w:val="0"/>
          <w:marRight w:val="0"/>
          <w:marTop w:val="0"/>
          <w:marBottom w:val="0"/>
          <w:divBdr>
            <w:top w:val="none" w:sz="0" w:space="0" w:color="auto"/>
            <w:left w:val="none" w:sz="0" w:space="0" w:color="auto"/>
            <w:bottom w:val="none" w:sz="0" w:space="0" w:color="auto"/>
            <w:right w:val="none" w:sz="0" w:space="0" w:color="auto"/>
          </w:divBdr>
          <w:divsChild>
            <w:div w:id="794300688">
              <w:marLeft w:val="0"/>
              <w:marRight w:val="0"/>
              <w:marTop w:val="0"/>
              <w:marBottom w:val="0"/>
              <w:divBdr>
                <w:top w:val="none" w:sz="0" w:space="0" w:color="auto"/>
                <w:left w:val="none" w:sz="0" w:space="0" w:color="auto"/>
                <w:bottom w:val="none" w:sz="0" w:space="0" w:color="auto"/>
                <w:right w:val="none" w:sz="0" w:space="0" w:color="auto"/>
              </w:divBdr>
            </w:div>
            <w:div w:id="914702428">
              <w:marLeft w:val="0"/>
              <w:marRight w:val="0"/>
              <w:marTop w:val="0"/>
              <w:marBottom w:val="0"/>
              <w:divBdr>
                <w:top w:val="none" w:sz="0" w:space="0" w:color="auto"/>
                <w:left w:val="none" w:sz="0" w:space="0" w:color="auto"/>
                <w:bottom w:val="none" w:sz="0" w:space="0" w:color="auto"/>
                <w:right w:val="none" w:sz="0" w:space="0" w:color="auto"/>
              </w:divBdr>
            </w:div>
          </w:divsChild>
        </w:div>
        <w:div w:id="855386497">
          <w:marLeft w:val="0"/>
          <w:marRight w:val="0"/>
          <w:marTop w:val="0"/>
          <w:marBottom w:val="0"/>
          <w:divBdr>
            <w:top w:val="none" w:sz="0" w:space="0" w:color="auto"/>
            <w:left w:val="none" w:sz="0" w:space="0" w:color="auto"/>
            <w:bottom w:val="none" w:sz="0" w:space="0" w:color="auto"/>
            <w:right w:val="none" w:sz="0" w:space="0" w:color="auto"/>
          </w:divBdr>
          <w:divsChild>
            <w:div w:id="528179912">
              <w:marLeft w:val="0"/>
              <w:marRight w:val="0"/>
              <w:marTop w:val="0"/>
              <w:marBottom w:val="0"/>
              <w:divBdr>
                <w:top w:val="none" w:sz="0" w:space="0" w:color="auto"/>
                <w:left w:val="none" w:sz="0" w:space="0" w:color="auto"/>
                <w:bottom w:val="none" w:sz="0" w:space="0" w:color="auto"/>
                <w:right w:val="none" w:sz="0" w:space="0" w:color="auto"/>
              </w:divBdr>
            </w:div>
          </w:divsChild>
        </w:div>
        <w:div w:id="948852430">
          <w:marLeft w:val="0"/>
          <w:marRight w:val="0"/>
          <w:marTop w:val="0"/>
          <w:marBottom w:val="0"/>
          <w:divBdr>
            <w:top w:val="none" w:sz="0" w:space="0" w:color="auto"/>
            <w:left w:val="none" w:sz="0" w:space="0" w:color="auto"/>
            <w:bottom w:val="none" w:sz="0" w:space="0" w:color="auto"/>
            <w:right w:val="none" w:sz="0" w:space="0" w:color="auto"/>
          </w:divBdr>
          <w:divsChild>
            <w:div w:id="104426768">
              <w:marLeft w:val="0"/>
              <w:marRight w:val="0"/>
              <w:marTop w:val="0"/>
              <w:marBottom w:val="0"/>
              <w:divBdr>
                <w:top w:val="none" w:sz="0" w:space="0" w:color="auto"/>
                <w:left w:val="none" w:sz="0" w:space="0" w:color="auto"/>
                <w:bottom w:val="none" w:sz="0" w:space="0" w:color="auto"/>
                <w:right w:val="none" w:sz="0" w:space="0" w:color="auto"/>
              </w:divBdr>
            </w:div>
          </w:divsChild>
        </w:div>
        <w:div w:id="1005324742">
          <w:marLeft w:val="0"/>
          <w:marRight w:val="0"/>
          <w:marTop w:val="0"/>
          <w:marBottom w:val="0"/>
          <w:divBdr>
            <w:top w:val="none" w:sz="0" w:space="0" w:color="auto"/>
            <w:left w:val="none" w:sz="0" w:space="0" w:color="auto"/>
            <w:bottom w:val="none" w:sz="0" w:space="0" w:color="auto"/>
            <w:right w:val="none" w:sz="0" w:space="0" w:color="auto"/>
          </w:divBdr>
          <w:divsChild>
            <w:div w:id="886720849">
              <w:marLeft w:val="0"/>
              <w:marRight w:val="0"/>
              <w:marTop w:val="0"/>
              <w:marBottom w:val="0"/>
              <w:divBdr>
                <w:top w:val="none" w:sz="0" w:space="0" w:color="auto"/>
                <w:left w:val="none" w:sz="0" w:space="0" w:color="auto"/>
                <w:bottom w:val="none" w:sz="0" w:space="0" w:color="auto"/>
                <w:right w:val="none" w:sz="0" w:space="0" w:color="auto"/>
              </w:divBdr>
            </w:div>
            <w:div w:id="1775399892">
              <w:marLeft w:val="0"/>
              <w:marRight w:val="0"/>
              <w:marTop w:val="0"/>
              <w:marBottom w:val="0"/>
              <w:divBdr>
                <w:top w:val="none" w:sz="0" w:space="0" w:color="auto"/>
                <w:left w:val="none" w:sz="0" w:space="0" w:color="auto"/>
                <w:bottom w:val="none" w:sz="0" w:space="0" w:color="auto"/>
                <w:right w:val="none" w:sz="0" w:space="0" w:color="auto"/>
              </w:divBdr>
            </w:div>
          </w:divsChild>
        </w:div>
        <w:div w:id="1095133375">
          <w:marLeft w:val="0"/>
          <w:marRight w:val="0"/>
          <w:marTop w:val="0"/>
          <w:marBottom w:val="0"/>
          <w:divBdr>
            <w:top w:val="none" w:sz="0" w:space="0" w:color="auto"/>
            <w:left w:val="none" w:sz="0" w:space="0" w:color="auto"/>
            <w:bottom w:val="none" w:sz="0" w:space="0" w:color="auto"/>
            <w:right w:val="none" w:sz="0" w:space="0" w:color="auto"/>
          </w:divBdr>
          <w:divsChild>
            <w:div w:id="829753366">
              <w:marLeft w:val="0"/>
              <w:marRight w:val="0"/>
              <w:marTop w:val="0"/>
              <w:marBottom w:val="0"/>
              <w:divBdr>
                <w:top w:val="none" w:sz="0" w:space="0" w:color="auto"/>
                <w:left w:val="none" w:sz="0" w:space="0" w:color="auto"/>
                <w:bottom w:val="none" w:sz="0" w:space="0" w:color="auto"/>
                <w:right w:val="none" w:sz="0" w:space="0" w:color="auto"/>
              </w:divBdr>
            </w:div>
          </w:divsChild>
        </w:div>
        <w:div w:id="1147092355">
          <w:marLeft w:val="0"/>
          <w:marRight w:val="0"/>
          <w:marTop w:val="0"/>
          <w:marBottom w:val="0"/>
          <w:divBdr>
            <w:top w:val="none" w:sz="0" w:space="0" w:color="auto"/>
            <w:left w:val="none" w:sz="0" w:space="0" w:color="auto"/>
            <w:bottom w:val="none" w:sz="0" w:space="0" w:color="auto"/>
            <w:right w:val="none" w:sz="0" w:space="0" w:color="auto"/>
          </w:divBdr>
          <w:divsChild>
            <w:div w:id="213086594">
              <w:marLeft w:val="0"/>
              <w:marRight w:val="0"/>
              <w:marTop w:val="0"/>
              <w:marBottom w:val="0"/>
              <w:divBdr>
                <w:top w:val="none" w:sz="0" w:space="0" w:color="auto"/>
                <w:left w:val="none" w:sz="0" w:space="0" w:color="auto"/>
                <w:bottom w:val="none" w:sz="0" w:space="0" w:color="auto"/>
                <w:right w:val="none" w:sz="0" w:space="0" w:color="auto"/>
              </w:divBdr>
            </w:div>
            <w:div w:id="434640918">
              <w:marLeft w:val="0"/>
              <w:marRight w:val="0"/>
              <w:marTop w:val="0"/>
              <w:marBottom w:val="0"/>
              <w:divBdr>
                <w:top w:val="none" w:sz="0" w:space="0" w:color="auto"/>
                <w:left w:val="none" w:sz="0" w:space="0" w:color="auto"/>
                <w:bottom w:val="none" w:sz="0" w:space="0" w:color="auto"/>
                <w:right w:val="none" w:sz="0" w:space="0" w:color="auto"/>
              </w:divBdr>
            </w:div>
          </w:divsChild>
        </w:div>
        <w:div w:id="1148087592">
          <w:marLeft w:val="0"/>
          <w:marRight w:val="0"/>
          <w:marTop w:val="0"/>
          <w:marBottom w:val="0"/>
          <w:divBdr>
            <w:top w:val="none" w:sz="0" w:space="0" w:color="auto"/>
            <w:left w:val="none" w:sz="0" w:space="0" w:color="auto"/>
            <w:bottom w:val="none" w:sz="0" w:space="0" w:color="auto"/>
            <w:right w:val="none" w:sz="0" w:space="0" w:color="auto"/>
          </w:divBdr>
          <w:divsChild>
            <w:div w:id="75827012">
              <w:marLeft w:val="0"/>
              <w:marRight w:val="0"/>
              <w:marTop w:val="0"/>
              <w:marBottom w:val="0"/>
              <w:divBdr>
                <w:top w:val="none" w:sz="0" w:space="0" w:color="auto"/>
                <w:left w:val="none" w:sz="0" w:space="0" w:color="auto"/>
                <w:bottom w:val="none" w:sz="0" w:space="0" w:color="auto"/>
                <w:right w:val="none" w:sz="0" w:space="0" w:color="auto"/>
              </w:divBdr>
            </w:div>
          </w:divsChild>
        </w:div>
        <w:div w:id="1172181768">
          <w:marLeft w:val="0"/>
          <w:marRight w:val="0"/>
          <w:marTop w:val="0"/>
          <w:marBottom w:val="0"/>
          <w:divBdr>
            <w:top w:val="none" w:sz="0" w:space="0" w:color="auto"/>
            <w:left w:val="none" w:sz="0" w:space="0" w:color="auto"/>
            <w:bottom w:val="none" w:sz="0" w:space="0" w:color="auto"/>
            <w:right w:val="none" w:sz="0" w:space="0" w:color="auto"/>
          </w:divBdr>
          <w:divsChild>
            <w:div w:id="1329551671">
              <w:marLeft w:val="0"/>
              <w:marRight w:val="0"/>
              <w:marTop w:val="0"/>
              <w:marBottom w:val="0"/>
              <w:divBdr>
                <w:top w:val="none" w:sz="0" w:space="0" w:color="auto"/>
                <w:left w:val="none" w:sz="0" w:space="0" w:color="auto"/>
                <w:bottom w:val="none" w:sz="0" w:space="0" w:color="auto"/>
                <w:right w:val="none" w:sz="0" w:space="0" w:color="auto"/>
              </w:divBdr>
            </w:div>
          </w:divsChild>
        </w:div>
        <w:div w:id="1243680910">
          <w:marLeft w:val="0"/>
          <w:marRight w:val="0"/>
          <w:marTop w:val="0"/>
          <w:marBottom w:val="0"/>
          <w:divBdr>
            <w:top w:val="none" w:sz="0" w:space="0" w:color="auto"/>
            <w:left w:val="none" w:sz="0" w:space="0" w:color="auto"/>
            <w:bottom w:val="none" w:sz="0" w:space="0" w:color="auto"/>
            <w:right w:val="none" w:sz="0" w:space="0" w:color="auto"/>
          </w:divBdr>
          <w:divsChild>
            <w:div w:id="404380672">
              <w:marLeft w:val="0"/>
              <w:marRight w:val="0"/>
              <w:marTop w:val="0"/>
              <w:marBottom w:val="0"/>
              <w:divBdr>
                <w:top w:val="none" w:sz="0" w:space="0" w:color="auto"/>
                <w:left w:val="none" w:sz="0" w:space="0" w:color="auto"/>
                <w:bottom w:val="none" w:sz="0" w:space="0" w:color="auto"/>
                <w:right w:val="none" w:sz="0" w:space="0" w:color="auto"/>
              </w:divBdr>
            </w:div>
            <w:div w:id="453183744">
              <w:marLeft w:val="0"/>
              <w:marRight w:val="0"/>
              <w:marTop w:val="0"/>
              <w:marBottom w:val="0"/>
              <w:divBdr>
                <w:top w:val="none" w:sz="0" w:space="0" w:color="auto"/>
                <w:left w:val="none" w:sz="0" w:space="0" w:color="auto"/>
                <w:bottom w:val="none" w:sz="0" w:space="0" w:color="auto"/>
                <w:right w:val="none" w:sz="0" w:space="0" w:color="auto"/>
              </w:divBdr>
            </w:div>
          </w:divsChild>
        </w:div>
        <w:div w:id="1339650127">
          <w:marLeft w:val="0"/>
          <w:marRight w:val="0"/>
          <w:marTop w:val="0"/>
          <w:marBottom w:val="0"/>
          <w:divBdr>
            <w:top w:val="none" w:sz="0" w:space="0" w:color="auto"/>
            <w:left w:val="none" w:sz="0" w:space="0" w:color="auto"/>
            <w:bottom w:val="none" w:sz="0" w:space="0" w:color="auto"/>
            <w:right w:val="none" w:sz="0" w:space="0" w:color="auto"/>
          </w:divBdr>
          <w:divsChild>
            <w:div w:id="97995286">
              <w:marLeft w:val="0"/>
              <w:marRight w:val="0"/>
              <w:marTop w:val="0"/>
              <w:marBottom w:val="0"/>
              <w:divBdr>
                <w:top w:val="none" w:sz="0" w:space="0" w:color="auto"/>
                <w:left w:val="none" w:sz="0" w:space="0" w:color="auto"/>
                <w:bottom w:val="none" w:sz="0" w:space="0" w:color="auto"/>
                <w:right w:val="none" w:sz="0" w:space="0" w:color="auto"/>
              </w:divBdr>
            </w:div>
          </w:divsChild>
        </w:div>
        <w:div w:id="1505127372">
          <w:marLeft w:val="0"/>
          <w:marRight w:val="0"/>
          <w:marTop w:val="0"/>
          <w:marBottom w:val="0"/>
          <w:divBdr>
            <w:top w:val="none" w:sz="0" w:space="0" w:color="auto"/>
            <w:left w:val="none" w:sz="0" w:space="0" w:color="auto"/>
            <w:bottom w:val="none" w:sz="0" w:space="0" w:color="auto"/>
            <w:right w:val="none" w:sz="0" w:space="0" w:color="auto"/>
          </w:divBdr>
          <w:divsChild>
            <w:div w:id="1364284928">
              <w:marLeft w:val="0"/>
              <w:marRight w:val="0"/>
              <w:marTop w:val="0"/>
              <w:marBottom w:val="0"/>
              <w:divBdr>
                <w:top w:val="none" w:sz="0" w:space="0" w:color="auto"/>
                <w:left w:val="none" w:sz="0" w:space="0" w:color="auto"/>
                <w:bottom w:val="none" w:sz="0" w:space="0" w:color="auto"/>
                <w:right w:val="none" w:sz="0" w:space="0" w:color="auto"/>
              </w:divBdr>
            </w:div>
          </w:divsChild>
        </w:div>
        <w:div w:id="1505241008">
          <w:marLeft w:val="0"/>
          <w:marRight w:val="0"/>
          <w:marTop w:val="0"/>
          <w:marBottom w:val="0"/>
          <w:divBdr>
            <w:top w:val="none" w:sz="0" w:space="0" w:color="auto"/>
            <w:left w:val="none" w:sz="0" w:space="0" w:color="auto"/>
            <w:bottom w:val="none" w:sz="0" w:space="0" w:color="auto"/>
            <w:right w:val="none" w:sz="0" w:space="0" w:color="auto"/>
          </w:divBdr>
          <w:divsChild>
            <w:div w:id="2051950829">
              <w:marLeft w:val="0"/>
              <w:marRight w:val="0"/>
              <w:marTop w:val="0"/>
              <w:marBottom w:val="0"/>
              <w:divBdr>
                <w:top w:val="none" w:sz="0" w:space="0" w:color="auto"/>
                <w:left w:val="none" w:sz="0" w:space="0" w:color="auto"/>
                <w:bottom w:val="none" w:sz="0" w:space="0" w:color="auto"/>
                <w:right w:val="none" w:sz="0" w:space="0" w:color="auto"/>
              </w:divBdr>
            </w:div>
          </w:divsChild>
        </w:div>
        <w:div w:id="1517499800">
          <w:marLeft w:val="0"/>
          <w:marRight w:val="0"/>
          <w:marTop w:val="0"/>
          <w:marBottom w:val="0"/>
          <w:divBdr>
            <w:top w:val="none" w:sz="0" w:space="0" w:color="auto"/>
            <w:left w:val="none" w:sz="0" w:space="0" w:color="auto"/>
            <w:bottom w:val="none" w:sz="0" w:space="0" w:color="auto"/>
            <w:right w:val="none" w:sz="0" w:space="0" w:color="auto"/>
          </w:divBdr>
          <w:divsChild>
            <w:div w:id="140469734">
              <w:marLeft w:val="0"/>
              <w:marRight w:val="0"/>
              <w:marTop w:val="0"/>
              <w:marBottom w:val="0"/>
              <w:divBdr>
                <w:top w:val="none" w:sz="0" w:space="0" w:color="auto"/>
                <w:left w:val="none" w:sz="0" w:space="0" w:color="auto"/>
                <w:bottom w:val="none" w:sz="0" w:space="0" w:color="auto"/>
                <w:right w:val="none" w:sz="0" w:space="0" w:color="auto"/>
              </w:divBdr>
            </w:div>
          </w:divsChild>
        </w:div>
        <w:div w:id="1561206959">
          <w:marLeft w:val="0"/>
          <w:marRight w:val="0"/>
          <w:marTop w:val="0"/>
          <w:marBottom w:val="0"/>
          <w:divBdr>
            <w:top w:val="none" w:sz="0" w:space="0" w:color="auto"/>
            <w:left w:val="none" w:sz="0" w:space="0" w:color="auto"/>
            <w:bottom w:val="none" w:sz="0" w:space="0" w:color="auto"/>
            <w:right w:val="none" w:sz="0" w:space="0" w:color="auto"/>
          </w:divBdr>
          <w:divsChild>
            <w:div w:id="1965035517">
              <w:marLeft w:val="0"/>
              <w:marRight w:val="0"/>
              <w:marTop w:val="0"/>
              <w:marBottom w:val="0"/>
              <w:divBdr>
                <w:top w:val="none" w:sz="0" w:space="0" w:color="auto"/>
                <w:left w:val="none" w:sz="0" w:space="0" w:color="auto"/>
                <w:bottom w:val="none" w:sz="0" w:space="0" w:color="auto"/>
                <w:right w:val="none" w:sz="0" w:space="0" w:color="auto"/>
              </w:divBdr>
            </w:div>
          </w:divsChild>
        </w:div>
        <w:div w:id="1627269452">
          <w:marLeft w:val="0"/>
          <w:marRight w:val="0"/>
          <w:marTop w:val="0"/>
          <w:marBottom w:val="0"/>
          <w:divBdr>
            <w:top w:val="none" w:sz="0" w:space="0" w:color="auto"/>
            <w:left w:val="none" w:sz="0" w:space="0" w:color="auto"/>
            <w:bottom w:val="none" w:sz="0" w:space="0" w:color="auto"/>
            <w:right w:val="none" w:sz="0" w:space="0" w:color="auto"/>
          </w:divBdr>
          <w:divsChild>
            <w:div w:id="364333053">
              <w:marLeft w:val="0"/>
              <w:marRight w:val="0"/>
              <w:marTop w:val="0"/>
              <w:marBottom w:val="0"/>
              <w:divBdr>
                <w:top w:val="none" w:sz="0" w:space="0" w:color="auto"/>
                <w:left w:val="none" w:sz="0" w:space="0" w:color="auto"/>
                <w:bottom w:val="none" w:sz="0" w:space="0" w:color="auto"/>
                <w:right w:val="none" w:sz="0" w:space="0" w:color="auto"/>
              </w:divBdr>
            </w:div>
          </w:divsChild>
        </w:div>
        <w:div w:id="1661424116">
          <w:marLeft w:val="0"/>
          <w:marRight w:val="0"/>
          <w:marTop w:val="0"/>
          <w:marBottom w:val="0"/>
          <w:divBdr>
            <w:top w:val="none" w:sz="0" w:space="0" w:color="auto"/>
            <w:left w:val="none" w:sz="0" w:space="0" w:color="auto"/>
            <w:bottom w:val="none" w:sz="0" w:space="0" w:color="auto"/>
            <w:right w:val="none" w:sz="0" w:space="0" w:color="auto"/>
          </w:divBdr>
          <w:divsChild>
            <w:div w:id="1384518666">
              <w:marLeft w:val="0"/>
              <w:marRight w:val="0"/>
              <w:marTop w:val="0"/>
              <w:marBottom w:val="0"/>
              <w:divBdr>
                <w:top w:val="none" w:sz="0" w:space="0" w:color="auto"/>
                <w:left w:val="none" w:sz="0" w:space="0" w:color="auto"/>
                <w:bottom w:val="none" w:sz="0" w:space="0" w:color="auto"/>
                <w:right w:val="none" w:sz="0" w:space="0" w:color="auto"/>
              </w:divBdr>
            </w:div>
          </w:divsChild>
        </w:div>
        <w:div w:id="1705665652">
          <w:marLeft w:val="0"/>
          <w:marRight w:val="0"/>
          <w:marTop w:val="0"/>
          <w:marBottom w:val="0"/>
          <w:divBdr>
            <w:top w:val="none" w:sz="0" w:space="0" w:color="auto"/>
            <w:left w:val="none" w:sz="0" w:space="0" w:color="auto"/>
            <w:bottom w:val="none" w:sz="0" w:space="0" w:color="auto"/>
            <w:right w:val="none" w:sz="0" w:space="0" w:color="auto"/>
          </w:divBdr>
          <w:divsChild>
            <w:div w:id="446463775">
              <w:marLeft w:val="0"/>
              <w:marRight w:val="0"/>
              <w:marTop w:val="0"/>
              <w:marBottom w:val="0"/>
              <w:divBdr>
                <w:top w:val="none" w:sz="0" w:space="0" w:color="auto"/>
                <w:left w:val="none" w:sz="0" w:space="0" w:color="auto"/>
                <w:bottom w:val="none" w:sz="0" w:space="0" w:color="auto"/>
                <w:right w:val="none" w:sz="0" w:space="0" w:color="auto"/>
              </w:divBdr>
            </w:div>
          </w:divsChild>
        </w:div>
        <w:div w:id="1722946238">
          <w:marLeft w:val="0"/>
          <w:marRight w:val="0"/>
          <w:marTop w:val="0"/>
          <w:marBottom w:val="0"/>
          <w:divBdr>
            <w:top w:val="none" w:sz="0" w:space="0" w:color="auto"/>
            <w:left w:val="none" w:sz="0" w:space="0" w:color="auto"/>
            <w:bottom w:val="none" w:sz="0" w:space="0" w:color="auto"/>
            <w:right w:val="none" w:sz="0" w:space="0" w:color="auto"/>
          </w:divBdr>
          <w:divsChild>
            <w:div w:id="646279746">
              <w:marLeft w:val="0"/>
              <w:marRight w:val="0"/>
              <w:marTop w:val="0"/>
              <w:marBottom w:val="0"/>
              <w:divBdr>
                <w:top w:val="none" w:sz="0" w:space="0" w:color="auto"/>
                <w:left w:val="none" w:sz="0" w:space="0" w:color="auto"/>
                <w:bottom w:val="none" w:sz="0" w:space="0" w:color="auto"/>
                <w:right w:val="none" w:sz="0" w:space="0" w:color="auto"/>
              </w:divBdr>
            </w:div>
          </w:divsChild>
        </w:div>
        <w:div w:id="1749571513">
          <w:marLeft w:val="0"/>
          <w:marRight w:val="0"/>
          <w:marTop w:val="0"/>
          <w:marBottom w:val="0"/>
          <w:divBdr>
            <w:top w:val="none" w:sz="0" w:space="0" w:color="auto"/>
            <w:left w:val="none" w:sz="0" w:space="0" w:color="auto"/>
            <w:bottom w:val="none" w:sz="0" w:space="0" w:color="auto"/>
            <w:right w:val="none" w:sz="0" w:space="0" w:color="auto"/>
          </w:divBdr>
          <w:divsChild>
            <w:div w:id="460924470">
              <w:marLeft w:val="0"/>
              <w:marRight w:val="0"/>
              <w:marTop w:val="0"/>
              <w:marBottom w:val="0"/>
              <w:divBdr>
                <w:top w:val="none" w:sz="0" w:space="0" w:color="auto"/>
                <w:left w:val="none" w:sz="0" w:space="0" w:color="auto"/>
                <w:bottom w:val="none" w:sz="0" w:space="0" w:color="auto"/>
                <w:right w:val="none" w:sz="0" w:space="0" w:color="auto"/>
              </w:divBdr>
            </w:div>
          </w:divsChild>
        </w:div>
        <w:div w:id="1873683405">
          <w:marLeft w:val="0"/>
          <w:marRight w:val="0"/>
          <w:marTop w:val="0"/>
          <w:marBottom w:val="0"/>
          <w:divBdr>
            <w:top w:val="none" w:sz="0" w:space="0" w:color="auto"/>
            <w:left w:val="none" w:sz="0" w:space="0" w:color="auto"/>
            <w:bottom w:val="none" w:sz="0" w:space="0" w:color="auto"/>
            <w:right w:val="none" w:sz="0" w:space="0" w:color="auto"/>
          </w:divBdr>
          <w:divsChild>
            <w:div w:id="686179928">
              <w:marLeft w:val="0"/>
              <w:marRight w:val="0"/>
              <w:marTop w:val="0"/>
              <w:marBottom w:val="0"/>
              <w:divBdr>
                <w:top w:val="none" w:sz="0" w:space="0" w:color="auto"/>
                <w:left w:val="none" w:sz="0" w:space="0" w:color="auto"/>
                <w:bottom w:val="none" w:sz="0" w:space="0" w:color="auto"/>
                <w:right w:val="none" w:sz="0" w:space="0" w:color="auto"/>
              </w:divBdr>
            </w:div>
            <w:div w:id="758595868">
              <w:marLeft w:val="0"/>
              <w:marRight w:val="0"/>
              <w:marTop w:val="0"/>
              <w:marBottom w:val="0"/>
              <w:divBdr>
                <w:top w:val="none" w:sz="0" w:space="0" w:color="auto"/>
                <w:left w:val="none" w:sz="0" w:space="0" w:color="auto"/>
                <w:bottom w:val="none" w:sz="0" w:space="0" w:color="auto"/>
                <w:right w:val="none" w:sz="0" w:space="0" w:color="auto"/>
              </w:divBdr>
            </w:div>
            <w:div w:id="1587835159">
              <w:marLeft w:val="0"/>
              <w:marRight w:val="0"/>
              <w:marTop w:val="0"/>
              <w:marBottom w:val="0"/>
              <w:divBdr>
                <w:top w:val="none" w:sz="0" w:space="0" w:color="auto"/>
                <w:left w:val="none" w:sz="0" w:space="0" w:color="auto"/>
                <w:bottom w:val="none" w:sz="0" w:space="0" w:color="auto"/>
                <w:right w:val="none" w:sz="0" w:space="0" w:color="auto"/>
              </w:divBdr>
            </w:div>
          </w:divsChild>
        </w:div>
        <w:div w:id="1961718225">
          <w:marLeft w:val="0"/>
          <w:marRight w:val="0"/>
          <w:marTop w:val="0"/>
          <w:marBottom w:val="0"/>
          <w:divBdr>
            <w:top w:val="none" w:sz="0" w:space="0" w:color="auto"/>
            <w:left w:val="none" w:sz="0" w:space="0" w:color="auto"/>
            <w:bottom w:val="none" w:sz="0" w:space="0" w:color="auto"/>
            <w:right w:val="none" w:sz="0" w:space="0" w:color="auto"/>
          </w:divBdr>
          <w:divsChild>
            <w:div w:id="1147357048">
              <w:marLeft w:val="0"/>
              <w:marRight w:val="0"/>
              <w:marTop w:val="0"/>
              <w:marBottom w:val="0"/>
              <w:divBdr>
                <w:top w:val="none" w:sz="0" w:space="0" w:color="auto"/>
                <w:left w:val="none" w:sz="0" w:space="0" w:color="auto"/>
                <w:bottom w:val="none" w:sz="0" w:space="0" w:color="auto"/>
                <w:right w:val="none" w:sz="0" w:space="0" w:color="auto"/>
              </w:divBdr>
            </w:div>
          </w:divsChild>
        </w:div>
        <w:div w:id="1965769454">
          <w:marLeft w:val="0"/>
          <w:marRight w:val="0"/>
          <w:marTop w:val="0"/>
          <w:marBottom w:val="0"/>
          <w:divBdr>
            <w:top w:val="none" w:sz="0" w:space="0" w:color="auto"/>
            <w:left w:val="none" w:sz="0" w:space="0" w:color="auto"/>
            <w:bottom w:val="none" w:sz="0" w:space="0" w:color="auto"/>
            <w:right w:val="none" w:sz="0" w:space="0" w:color="auto"/>
          </w:divBdr>
          <w:divsChild>
            <w:div w:id="483476348">
              <w:marLeft w:val="0"/>
              <w:marRight w:val="0"/>
              <w:marTop w:val="0"/>
              <w:marBottom w:val="0"/>
              <w:divBdr>
                <w:top w:val="none" w:sz="0" w:space="0" w:color="auto"/>
                <w:left w:val="none" w:sz="0" w:space="0" w:color="auto"/>
                <w:bottom w:val="none" w:sz="0" w:space="0" w:color="auto"/>
                <w:right w:val="none" w:sz="0" w:space="0" w:color="auto"/>
              </w:divBdr>
            </w:div>
          </w:divsChild>
        </w:div>
        <w:div w:id="2081364835">
          <w:marLeft w:val="0"/>
          <w:marRight w:val="0"/>
          <w:marTop w:val="0"/>
          <w:marBottom w:val="0"/>
          <w:divBdr>
            <w:top w:val="none" w:sz="0" w:space="0" w:color="auto"/>
            <w:left w:val="none" w:sz="0" w:space="0" w:color="auto"/>
            <w:bottom w:val="none" w:sz="0" w:space="0" w:color="auto"/>
            <w:right w:val="none" w:sz="0" w:space="0" w:color="auto"/>
          </w:divBdr>
          <w:divsChild>
            <w:div w:id="2065525510">
              <w:marLeft w:val="0"/>
              <w:marRight w:val="0"/>
              <w:marTop w:val="0"/>
              <w:marBottom w:val="0"/>
              <w:divBdr>
                <w:top w:val="none" w:sz="0" w:space="0" w:color="auto"/>
                <w:left w:val="none" w:sz="0" w:space="0" w:color="auto"/>
                <w:bottom w:val="none" w:sz="0" w:space="0" w:color="auto"/>
                <w:right w:val="none" w:sz="0" w:space="0" w:color="auto"/>
              </w:divBdr>
            </w:div>
          </w:divsChild>
        </w:div>
        <w:div w:id="2133209700">
          <w:marLeft w:val="0"/>
          <w:marRight w:val="0"/>
          <w:marTop w:val="0"/>
          <w:marBottom w:val="0"/>
          <w:divBdr>
            <w:top w:val="none" w:sz="0" w:space="0" w:color="auto"/>
            <w:left w:val="none" w:sz="0" w:space="0" w:color="auto"/>
            <w:bottom w:val="none" w:sz="0" w:space="0" w:color="auto"/>
            <w:right w:val="none" w:sz="0" w:space="0" w:color="auto"/>
          </w:divBdr>
          <w:divsChild>
            <w:div w:id="184563335">
              <w:marLeft w:val="0"/>
              <w:marRight w:val="0"/>
              <w:marTop w:val="0"/>
              <w:marBottom w:val="0"/>
              <w:divBdr>
                <w:top w:val="none" w:sz="0" w:space="0" w:color="auto"/>
                <w:left w:val="none" w:sz="0" w:space="0" w:color="auto"/>
                <w:bottom w:val="none" w:sz="0" w:space="0" w:color="auto"/>
                <w:right w:val="none" w:sz="0" w:space="0" w:color="auto"/>
              </w:divBdr>
            </w:div>
            <w:div w:id="20306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11">
      <w:bodyDiv w:val="1"/>
      <w:marLeft w:val="0"/>
      <w:marRight w:val="0"/>
      <w:marTop w:val="0"/>
      <w:marBottom w:val="0"/>
      <w:divBdr>
        <w:top w:val="none" w:sz="0" w:space="0" w:color="auto"/>
        <w:left w:val="none" w:sz="0" w:space="0" w:color="auto"/>
        <w:bottom w:val="none" w:sz="0" w:space="0" w:color="auto"/>
        <w:right w:val="none" w:sz="0" w:space="0" w:color="auto"/>
      </w:divBdr>
    </w:div>
    <w:div w:id="131797933">
      <w:bodyDiv w:val="1"/>
      <w:marLeft w:val="0"/>
      <w:marRight w:val="0"/>
      <w:marTop w:val="0"/>
      <w:marBottom w:val="0"/>
      <w:divBdr>
        <w:top w:val="none" w:sz="0" w:space="0" w:color="auto"/>
        <w:left w:val="none" w:sz="0" w:space="0" w:color="auto"/>
        <w:bottom w:val="none" w:sz="0" w:space="0" w:color="auto"/>
        <w:right w:val="none" w:sz="0" w:space="0" w:color="auto"/>
      </w:divBdr>
    </w:div>
    <w:div w:id="136188222">
      <w:bodyDiv w:val="1"/>
      <w:marLeft w:val="0"/>
      <w:marRight w:val="0"/>
      <w:marTop w:val="0"/>
      <w:marBottom w:val="0"/>
      <w:divBdr>
        <w:top w:val="none" w:sz="0" w:space="0" w:color="auto"/>
        <w:left w:val="none" w:sz="0" w:space="0" w:color="auto"/>
        <w:bottom w:val="none" w:sz="0" w:space="0" w:color="auto"/>
        <w:right w:val="none" w:sz="0" w:space="0" w:color="auto"/>
      </w:divBdr>
    </w:div>
    <w:div w:id="139464940">
      <w:bodyDiv w:val="1"/>
      <w:marLeft w:val="0"/>
      <w:marRight w:val="0"/>
      <w:marTop w:val="0"/>
      <w:marBottom w:val="0"/>
      <w:divBdr>
        <w:top w:val="none" w:sz="0" w:space="0" w:color="auto"/>
        <w:left w:val="none" w:sz="0" w:space="0" w:color="auto"/>
        <w:bottom w:val="none" w:sz="0" w:space="0" w:color="auto"/>
        <w:right w:val="none" w:sz="0" w:space="0" w:color="auto"/>
      </w:divBdr>
    </w:div>
    <w:div w:id="148326719">
      <w:bodyDiv w:val="1"/>
      <w:marLeft w:val="0"/>
      <w:marRight w:val="0"/>
      <w:marTop w:val="0"/>
      <w:marBottom w:val="0"/>
      <w:divBdr>
        <w:top w:val="none" w:sz="0" w:space="0" w:color="auto"/>
        <w:left w:val="none" w:sz="0" w:space="0" w:color="auto"/>
        <w:bottom w:val="none" w:sz="0" w:space="0" w:color="auto"/>
        <w:right w:val="none" w:sz="0" w:space="0" w:color="auto"/>
      </w:divBdr>
    </w:div>
    <w:div w:id="152457149">
      <w:bodyDiv w:val="1"/>
      <w:marLeft w:val="0"/>
      <w:marRight w:val="0"/>
      <w:marTop w:val="0"/>
      <w:marBottom w:val="0"/>
      <w:divBdr>
        <w:top w:val="none" w:sz="0" w:space="0" w:color="auto"/>
        <w:left w:val="none" w:sz="0" w:space="0" w:color="auto"/>
        <w:bottom w:val="none" w:sz="0" w:space="0" w:color="auto"/>
        <w:right w:val="none" w:sz="0" w:space="0" w:color="auto"/>
      </w:divBdr>
      <w:divsChild>
        <w:div w:id="242759615">
          <w:marLeft w:val="0"/>
          <w:marRight w:val="0"/>
          <w:marTop w:val="0"/>
          <w:marBottom w:val="0"/>
          <w:divBdr>
            <w:top w:val="none" w:sz="0" w:space="0" w:color="auto"/>
            <w:left w:val="none" w:sz="0" w:space="0" w:color="auto"/>
            <w:bottom w:val="none" w:sz="0" w:space="0" w:color="auto"/>
            <w:right w:val="none" w:sz="0" w:space="0" w:color="auto"/>
          </w:divBdr>
          <w:divsChild>
            <w:div w:id="433405848">
              <w:marLeft w:val="0"/>
              <w:marRight w:val="0"/>
              <w:marTop w:val="0"/>
              <w:marBottom w:val="0"/>
              <w:divBdr>
                <w:top w:val="none" w:sz="0" w:space="0" w:color="auto"/>
                <w:left w:val="none" w:sz="0" w:space="0" w:color="auto"/>
                <w:bottom w:val="none" w:sz="0" w:space="0" w:color="auto"/>
                <w:right w:val="none" w:sz="0" w:space="0" w:color="auto"/>
              </w:divBdr>
            </w:div>
            <w:div w:id="712731879">
              <w:marLeft w:val="0"/>
              <w:marRight w:val="0"/>
              <w:marTop w:val="0"/>
              <w:marBottom w:val="0"/>
              <w:divBdr>
                <w:top w:val="none" w:sz="0" w:space="0" w:color="auto"/>
                <w:left w:val="none" w:sz="0" w:space="0" w:color="auto"/>
                <w:bottom w:val="none" w:sz="0" w:space="0" w:color="auto"/>
                <w:right w:val="none" w:sz="0" w:space="0" w:color="auto"/>
              </w:divBdr>
            </w:div>
            <w:div w:id="2089960028">
              <w:marLeft w:val="0"/>
              <w:marRight w:val="0"/>
              <w:marTop w:val="0"/>
              <w:marBottom w:val="0"/>
              <w:divBdr>
                <w:top w:val="none" w:sz="0" w:space="0" w:color="auto"/>
                <w:left w:val="none" w:sz="0" w:space="0" w:color="auto"/>
                <w:bottom w:val="none" w:sz="0" w:space="0" w:color="auto"/>
                <w:right w:val="none" w:sz="0" w:space="0" w:color="auto"/>
              </w:divBdr>
            </w:div>
          </w:divsChild>
        </w:div>
        <w:div w:id="254637337">
          <w:marLeft w:val="0"/>
          <w:marRight w:val="0"/>
          <w:marTop w:val="0"/>
          <w:marBottom w:val="0"/>
          <w:divBdr>
            <w:top w:val="none" w:sz="0" w:space="0" w:color="auto"/>
            <w:left w:val="none" w:sz="0" w:space="0" w:color="auto"/>
            <w:bottom w:val="none" w:sz="0" w:space="0" w:color="auto"/>
            <w:right w:val="none" w:sz="0" w:space="0" w:color="auto"/>
          </w:divBdr>
          <w:divsChild>
            <w:div w:id="1205829074">
              <w:marLeft w:val="0"/>
              <w:marRight w:val="0"/>
              <w:marTop w:val="0"/>
              <w:marBottom w:val="0"/>
              <w:divBdr>
                <w:top w:val="none" w:sz="0" w:space="0" w:color="auto"/>
                <w:left w:val="none" w:sz="0" w:space="0" w:color="auto"/>
                <w:bottom w:val="none" w:sz="0" w:space="0" w:color="auto"/>
                <w:right w:val="none" w:sz="0" w:space="0" w:color="auto"/>
              </w:divBdr>
            </w:div>
          </w:divsChild>
        </w:div>
        <w:div w:id="283853040">
          <w:marLeft w:val="0"/>
          <w:marRight w:val="0"/>
          <w:marTop w:val="0"/>
          <w:marBottom w:val="0"/>
          <w:divBdr>
            <w:top w:val="none" w:sz="0" w:space="0" w:color="auto"/>
            <w:left w:val="none" w:sz="0" w:space="0" w:color="auto"/>
            <w:bottom w:val="none" w:sz="0" w:space="0" w:color="auto"/>
            <w:right w:val="none" w:sz="0" w:space="0" w:color="auto"/>
          </w:divBdr>
          <w:divsChild>
            <w:div w:id="207425616">
              <w:marLeft w:val="0"/>
              <w:marRight w:val="0"/>
              <w:marTop w:val="0"/>
              <w:marBottom w:val="0"/>
              <w:divBdr>
                <w:top w:val="none" w:sz="0" w:space="0" w:color="auto"/>
                <w:left w:val="none" w:sz="0" w:space="0" w:color="auto"/>
                <w:bottom w:val="none" w:sz="0" w:space="0" w:color="auto"/>
                <w:right w:val="none" w:sz="0" w:space="0" w:color="auto"/>
              </w:divBdr>
            </w:div>
            <w:div w:id="263731082">
              <w:marLeft w:val="0"/>
              <w:marRight w:val="0"/>
              <w:marTop w:val="0"/>
              <w:marBottom w:val="0"/>
              <w:divBdr>
                <w:top w:val="none" w:sz="0" w:space="0" w:color="auto"/>
                <w:left w:val="none" w:sz="0" w:space="0" w:color="auto"/>
                <w:bottom w:val="none" w:sz="0" w:space="0" w:color="auto"/>
                <w:right w:val="none" w:sz="0" w:space="0" w:color="auto"/>
              </w:divBdr>
            </w:div>
            <w:div w:id="582253079">
              <w:marLeft w:val="0"/>
              <w:marRight w:val="0"/>
              <w:marTop w:val="0"/>
              <w:marBottom w:val="0"/>
              <w:divBdr>
                <w:top w:val="none" w:sz="0" w:space="0" w:color="auto"/>
                <w:left w:val="none" w:sz="0" w:space="0" w:color="auto"/>
                <w:bottom w:val="none" w:sz="0" w:space="0" w:color="auto"/>
                <w:right w:val="none" w:sz="0" w:space="0" w:color="auto"/>
              </w:divBdr>
            </w:div>
            <w:div w:id="1072772811">
              <w:marLeft w:val="0"/>
              <w:marRight w:val="0"/>
              <w:marTop w:val="0"/>
              <w:marBottom w:val="0"/>
              <w:divBdr>
                <w:top w:val="none" w:sz="0" w:space="0" w:color="auto"/>
                <w:left w:val="none" w:sz="0" w:space="0" w:color="auto"/>
                <w:bottom w:val="none" w:sz="0" w:space="0" w:color="auto"/>
                <w:right w:val="none" w:sz="0" w:space="0" w:color="auto"/>
              </w:divBdr>
            </w:div>
            <w:div w:id="1467552012">
              <w:marLeft w:val="0"/>
              <w:marRight w:val="0"/>
              <w:marTop w:val="0"/>
              <w:marBottom w:val="0"/>
              <w:divBdr>
                <w:top w:val="none" w:sz="0" w:space="0" w:color="auto"/>
                <w:left w:val="none" w:sz="0" w:space="0" w:color="auto"/>
                <w:bottom w:val="none" w:sz="0" w:space="0" w:color="auto"/>
                <w:right w:val="none" w:sz="0" w:space="0" w:color="auto"/>
              </w:divBdr>
            </w:div>
            <w:div w:id="1663198459">
              <w:marLeft w:val="0"/>
              <w:marRight w:val="0"/>
              <w:marTop w:val="0"/>
              <w:marBottom w:val="0"/>
              <w:divBdr>
                <w:top w:val="none" w:sz="0" w:space="0" w:color="auto"/>
                <w:left w:val="none" w:sz="0" w:space="0" w:color="auto"/>
                <w:bottom w:val="none" w:sz="0" w:space="0" w:color="auto"/>
                <w:right w:val="none" w:sz="0" w:space="0" w:color="auto"/>
              </w:divBdr>
            </w:div>
            <w:div w:id="1691298225">
              <w:marLeft w:val="0"/>
              <w:marRight w:val="0"/>
              <w:marTop w:val="0"/>
              <w:marBottom w:val="0"/>
              <w:divBdr>
                <w:top w:val="none" w:sz="0" w:space="0" w:color="auto"/>
                <w:left w:val="none" w:sz="0" w:space="0" w:color="auto"/>
                <w:bottom w:val="none" w:sz="0" w:space="0" w:color="auto"/>
                <w:right w:val="none" w:sz="0" w:space="0" w:color="auto"/>
              </w:divBdr>
            </w:div>
          </w:divsChild>
        </w:div>
        <w:div w:id="303894685">
          <w:marLeft w:val="0"/>
          <w:marRight w:val="0"/>
          <w:marTop w:val="0"/>
          <w:marBottom w:val="0"/>
          <w:divBdr>
            <w:top w:val="none" w:sz="0" w:space="0" w:color="auto"/>
            <w:left w:val="none" w:sz="0" w:space="0" w:color="auto"/>
            <w:bottom w:val="none" w:sz="0" w:space="0" w:color="auto"/>
            <w:right w:val="none" w:sz="0" w:space="0" w:color="auto"/>
          </w:divBdr>
          <w:divsChild>
            <w:div w:id="441266428">
              <w:marLeft w:val="0"/>
              <w:marRight w:val="0"/>
              <w:marTop w:val="0"/>
              <w:marBottom w:val="0"/>
              <w:divBdr>
                <w:top w:val="none" w:sz="0" w:space="0" w:color="auto"/>
                <w:left w:val="none" w:sz="0" w:space="0" w:color="auto"/>
                <w:bottom w:val="none" w:sz="0" w:space="0" w:color="auto"/>
                <w:right w:val="none" w:sz="0" w:space="0" w:color="auto"/>
              </w:divBdr>
            </w:div>
            <w:div w:id="584074812">
              <w:marLeft w:val="0"/>
              <w:marRight w:val="0"/>
              <w:marTop w:val="0"/>
              <w:marBottom w:val="0"/>
              <w:divBdr>
                <w:top w:val="none" w:sz="0" w:space="0" w:color="auto"/>
                <w:left w:val="none" w:sz="0" w:space="0" w:color="auto"/>
                <w:bottom w:val="none" w:sz="0" w:space="0" w:color="auto"/>
                <w:right w:val="none" w:sz="0" w:space="0" w:color="auto"/>
              </w:divBdr>
            </w:div>
            <w:div w:id="613175286">
              <w:marLeft w:val="0"/>
              <w:marRight w:val="0"/>
              <w:marTop w:val="0"/>
              <w:marBottom w:val="0"/>
              <w:divBdr>
                <w:top w:val="none" w:sz="0" w:space="0" w:color="auto"/>
                <w:left w:val="none" w:sz="0" w:space="0" w:color="auto"/>
                <w:bottom w:val="none" w:sz="0" w:space="0" w:color="auto"/>
                <w:right w:val="none" w:sz="0" w:space="0" w:color="auto"/>
              </w:divBdr>
            </w:div>
            <w:div w:id="858858437">
              <w:marLeft w:val="0"/>
              <w:marRight w:val="0"/>
              <w:marTop w:val="0"/>
              <w:marBottom w:val="0"/>
              <w:divBdr>
                <w:top w:val="none" w:sz="0" w:space="0" w:color="auto"/>
                <w:left w:val="none" w:sz="0" w:space="0" w:color="auto"/>
                <w:bottom w:val="none" w:sz="0" w:space="0" w:color="auto"/>
                <w:right w:val="none" w:sz="0" w:space="0" w:color="auto"/>
              </w:divBdr>
            </w:div>
            <w:div w:id="1065369945">
              <w:marLeft w:val="0"/>
              <w:marRight w:val="0"/>
              <w:marTop w:val="0"/>
              <w:marBottom w:val="0"/>
              <w:divBdr>
                <w:top w:val="none" w:sz="0" w:space="0" w:color="auto"/>
                <w:left w:val="none" w:sz="0" w:space="0" w:color="auto"/>
                <w:bottom w:val="none" w:sz="0" w:space="0" w:color="auto"/>
                <w:right w:val="none" w:sz="0" w:space="0" w:color="auto"/>
              </w:divBdr>
            </w:div>
            <w:div w:id="1069693287">
              <w:marLeft w:val="0"/>
              <w:marRight w:val="0"/>
              <w:marTop w:val="0"/>
              <w:marBottom w:val="0"/>
              <w:divBdr>
                <w:top w:val="none" w:sz="0" w:space="0" w:color="auto"/>
                <w:left w:val="none" w:sz="0" w:space="0" w:color="auto"/>
                <w:bottom w:val="none" w:sz="0" w:space="0" w:color="auto"/>
                <w:right w:val="none" w:sz="0" w:space="0" w:color="auto"/>
              </w:divBdr>
            </w:div>
            <w:div w:id="1100419144">
              <w:marLeft w:val="0"/>
              <w:marRight w:val="0"/>
              <w:marTop w:val="0"/>
              <w:marBottom w:val="0"/>
              <w:divBdr>
                <w:top w:val="none" w:sz="0" w:space="0" w:color="auto"/>
                <w:left w:val="none" w:sz="0" w:space="0" w:color="auto"/>
                <w:bottom w:val="none" w:sz="0" w:space="0" w:color="auto"/>
                <w:right w:val="none" w:sz="0" w:space="0" w:color="auto"/>
              </w:divBdr>
            </w:div>
            <w:div w:id="1196771109">
              <w:marLeft w:val="0"/>
              <w:marRight w:val="0"/>
              <w:marTop w:val="0"/>
              <w:marBottom w:val="0"/>
              <w:divBdr>
                <w:top w:val="none" w:sz="0" w:space="0" w:color="auto"/>
                <w:left w:val="none" w:sz="0" w:space="0" w:color="auto"/>
                <w:bottom w:val="none" w:sz="0" w:space="0" w:color="auto"/>
                <w:right w:val="none" w:sz="0" w:space="0" w:color="auto"/>
              </w:divBdr>
            </w:div>
            <w:div w:id="1698047326">
              <w:marLeft w:val="0"/>
              <w:marRight w:val="0"/>
              <w:marTop w:val="0"/>
              <w:marBottom w:val="0"/>
              <w:divBdr>
                <w:top w:val="none" w:sz="0" w:space="0" w:color="auto"/>
                <w:left w:val="none" w:sz="0" w:space="0" w:color="auto"/>
                <w:bottom w:val="none" w:sz="0" w:space="0" w:color="auto"/>
                <w:right w:val="none" w:sz="0" w:space="0" w:color="auto"/>
              </w:divBdr>
            </w:div>
          </w:divsChild>
        </w:div>
        <w:div w:id="386225507">
          <w:marLeft w:val="0"/>
          <w:marRight w:val="0"/>
          <w:marTop w:val="0"/>
          <w:marBottom w:val="0"/>
          <w:divBdr>
            <w:top w:val="none" w:sz="0" w:space="0" w:color="auto"/>
            <w:left w:val="none" w:sz="0" w:space="0" w:color="auto"/>
            <w:bottom w:val="none" w:sz="0" w:space="0" w:color="auto"/>
            <w:right w:val="none" w:sz="0" w:space="0" w:color="auto"/>
          </w:divBdr>
          <w:divsChild>
            <w:div w:id="421756186">
              <w:marLeft w:val="0"/>
              <w:marRight w:val="0"/>
              <w:marTop w:val="0"/>
              <w:marBottom w:val="0"/>
              <w:divBdr>
                <w:top w:val="none" w:sz="0" w:space="0" w:color="auto"/>
                <w:left w:val="none" w:sz="0" w:space="0" w:color="auto"/>
                <w:bottom w:val="none" w:sz="0" w:space="0" w:color="auto"/>
                <w:right w:val="none" w:sz="0" w:space="0" w:color="auto"/>
              </w:divBdr>
            </w:div>
            <w:div w:id="1611860143">
              <w:marLeft w:val="0"/>
              <w:marRight w:val="0"/>
              <w:marTop w:val="0"/>
              <w:marBottom w:val="0"/>
              <w:divBdr>
                <w:top w:val="none" w:sz="0" w:space="0" w:color="auto"/>
                <w:left w:val="none" w:sz="0" w:space="0" w:color="auto"/>
                <w:bottom w:val="none" w:sz="0" w:space="0" w:color="auto"/>
                <w:right w:val="none" w:sz="0" w:space="0" w:color="auto"/>
              </w:divBdr>
            </w:div>
            <w:div w:id="1856992481">
              <w:marLeft w:val="0"/>
              <w:marRight w:val="0"/>
              <w:marTop w:val="0"/>
              <w:marBottom w:val="0"/>
              <w:divBdr>
                <w:top w:val="none" w:sz="0" w:space="0" w:color="auto"/>
                <w:left w:val="none" w:sz="0" w:space="0" w:color="auto"/>
                <w:bottom w:val="none" w:sz="0" w:space="0" w:color="auto"/>
                <w:right w:val="none" w:sz="0" w:space="0" w:color="auto"/>
              </w:divBdr>
            </w:div>
          </w:divsChild>
        </w:div>
        <w:div w:id="570506633">
          <w:marLeft w:val="0"/>
          <w:marRight w:val="0"/>
          <w:marTop w:val="0"/>
          <w:marBottom w:val="0"/>
          <w:divBdr>
            <w:top w:val="none" w:sz="0" w:space="0" w:color="auto"/>
            <w:left w:val="none" w:sz="0" w:space="0" w:color="auto"/>
            <w:bottom w:val="none" w:sz="0" w:space="0" w:color="auto"/>
            <w:right w:val="none" w:sz="0" w:space="0" w:color="auto"/>
          </w:divBdr>
          <w:divsChild>
            <w:div w:id="236091548">
              <w:marLeft w:val="0"/>
              <w:marRight w:val="0"/>
              <w:marTop w:val="0"/>
              <w:marBottom w:val="0"/>
              <w:divBdr>
                <w:top w:val="none" w:sz="0" w:space="0" w:color="auto"/>
                <w:left w:val="none" w:sz="0" w:space="0" w:color="auto"/>
                <w:bottom w:val="none" w:sz="0" w:space="0" w:color="auto"/>
                <w:right w:val="none" w:sz="0" w:space="0" w:color="auto"/>
              </w:divBdr>
            </w:div>
            <w:div w:id="514152933">
              <w:marLeft w:val="0"/>
              <w:marRight w:val="0"/>
              <w:marTop w:val="0"/>
              <w:marBottom w:val="0"/>
              <w:divBdr>
                <w:top w:val="none" w:sz="0" w:space="0" w:color="auto"/>
                <w:left w:val="none" w:sz="0" w:space="0" w:color="auto"/>
                <w:bottom w:val="none" w:sz="0" w:space="0" w:color="auto"/>
                <w:right w:val="none" w:sz="0" w:space="0" w:color="auto"/>
              </w:divBdr>
            </w:div>
            <w:div w:id="1074400574">
              <w:marLeft w:val="0"/>
              <w:marRight w:val="0"/>
              <w:marTop w:val="0"/>
              <w:marBottom w:val="0"/>
              <w:divBdr>
                <w:top w:val="none" w:sz="0" w:space="0" w:color="auto"/>
                <w:left w:val="none" w:sz="0" w:space="0" w:color="auto"/>
                <w:bottom w:val="none" w:sz="0" w:space="0" w:color="auto"/>
                <w:right w:val="none" w:sz="0" w:space="0" w:color="auto"/>
              </w:divBdr>
            </w:div>
          </w:divsChild>
        </w:div>
        <w:div w:id="851143088">
          <w:marLeft w:val="0"/>
          <w:marRight w:val="0"/>
          <w:marTop w:val="0"/>
          <w:marBottom w:val="0"/>
          <w:divBdr>
            <w:top w:val="none" w:sz="0" w:space="0" w:color="auto"/>
            <w:left w:val="none" w:sz="0" w:space="0" w:color="auto"/>
            <w:bottom w:val="none" w:sz="0" w:space="0" w:color="auto"/>
            <w:right w:val="none" w:sz="0" w:space="0" w:color="auto"/>
          </w:divBdr>
          <w:divsChild>
            <w:div w:id="759519773">
              <w:marLeft w:val="0"/>
              <w:marRight w:val="0"/>
              <w:marTop w:val="0"/>
              <w:marBottom w:val="0"/>
              <w:divBdr>
                <w:top w:val="none" w:sz="0" w:space="0" w:color="auto"/>
                <w:left w:val="none" w:sz="0" w:space="0" w:color="auto"/>
                <w:bottom w:val="none" w:sz="0" w:space="0" w:color="auto"/>
                <w:right w:val="none" w:sz="0" w:space="0" w:color="auto"/>
              </w:divBdr>
            </w:div>
          </w:divsChild>
        </w:div>
        <w:div w:id="937175982">
          <w:marLeft w:val="0"/>
          <w:marRight w:val="0"/>
          <w:marTop w:val="0"/>
          <w:marBottom w:val="0"/>
          <w:divBdr>
            <w:top w:val="none" w:sz="0" w:space="0" w:color="auto"/>
            <w:left w:val="none" w:sz="0" w:space="0" w:color="auto"/>
            <w:bottom w:val="none" w:sz="0" w:space="0" w:color="auto"/>
            <w:right w:val="none" w:sz="0" w:space="0" w:color="auto"/>
          </w:divBdr>
          <w:divsChild>
            <w:div w:id="31730893">
              <w:marLeft w:val="0"/>
              <w:marRight w:val="0"/>
              <w:marTop w:val="0"/>
              <w:marBottom w:val="0"/>
              <w:divBdr>
                <w:top w:val="none" w:sz="0" w:space="0" w:color="auto"/>
                <w:left w:val="none" w:sz="0" w:space="0" w:color="auto"/>
                <w:bottom w:val="none" w:sz="0" w:space="0" w:color="auto"/>
                <w:right w:val="none" w:sz="0" w:space="0" w:color="auto"/>
              </w:divBdr>
            </w:div>
            <w:div w:id="1249118615">
              <w:marLeft w:val="0"/>
              <w:marRight w:val="0"/>
              <w:marTop w:val="0"/>
              <w:marBottom w:val="0"/>
              <w:divBdr>
                <w:top w:val="none" w:sz="0" w:space="0" w:color="auto"/>
                <w:left w:val="none" w:sz="0" w:space="0" w:color="auto"/>
                <w:bottom w:val="none" w:sz="0" w:space="0" w:color="auto"/>
                <w:right w:val="none" w:sz="0" w:space="0" w:color="auto"/>
              </w:divBdr>
            </w:div>
          </w:divsChild>
        </w:div>
        <w:div w:id="1066879972">
          <w:marLeft w:val="0"/>
          <w:marRight w:val="0"/>
          <w:marTop w:val="0"/>
          <w:marBottom w:val="0"/>
          <w:divBdr>
            <w:top w:val="none" w:sz="0" w:space="0" w:color="auto"/>
            <w:left w:val="none" w:sz="0" w:space="0" w:color="auto"/>
            <w:bottom w:val="none" w:sz="0" w:space="0" w:color="auto"/>
            <w:right w:val="none" w:sz="0" w:space="0" w:color="auto"/>
          </w:divBdr>
          <w:divsChild>
            <w:div w:id="485822481">
              <w:marLeft w:val="0"/>
              <w:marRight w:val="0"/>
              <w:marTop w:val="0"/>
              <w:marBottom w:val="0"/>
              <w:divBdr>
                <w:top w:val="none" w:sz="0" w:space="0" w:color="auto"/>
                <w:left w:val="none" w:sz="0" w:space="0" w:color="auto"/>
                <w:bottom w:val="none" w:sz="0" w:space="0" w:color="auto"/>
                <w:right w:val="none" w:sz="0" w:space="0" w:color="auto"/>
              </w:divBdr>
            </w:div>
            <w:div w:id="1210457779">
              <w:marLeft w:val="0"/>
              <w:marRight w:val="0"/>
              <w:marTop w:val="0"/>
              <w:marBottom w:val="0"/>
              <w:divBdr>
                <w:top w:val="none" w:sz="0" w:space="0" w:color="auto"/>
                <w:left w:val="none" w:sz="0" w:space="0" w:color="auto"/>
                <w:bottom w:val="none" w:sz="0" w:space="0" w:color="auto"/>
                <w:right w:val="none" w:sz="0" w:space="0" w:color="auto"/>
              </w:divBdr>
            </w:div>
            <w:div w:id="1799714302">
              <w:marLeft w:val="0"/>
              <w:marRight w:val="0"/>
              <w:marTop w:val="0"/>
              <w:marBottom w:val="0"/>
              <w:divBdr>
                <w:top w:val="none" w:sz="0" w:space="0" w:color="auto"/>
                <w:left w:val="none" w:sz="0" w:space="0" w:color="auto"/>
                <w:bottom w:val="none" w:sz="0" w:space="0" w:color="auto"/>
                <w:right w:val="none" w:sz="0" w:space="0" w:color="auto"/>
              </w:divBdr>
            </w:div>
          </w:divsChild>
        </w:div>
        <w:div w:id="1294559166">
          <w:marLeft w:val="0"/>
          <w:marRight w:val="0"/>
          <w:marTop w:val="0"/>
          <w:marBottom w:val="0"/>
          <w:divBdr>
            <w:top w:val="none" w:sz="0" w:space="0" w:color="auto"/>
            <w:left w:val="none" w:sz="0" w:space="0" w:color="auto"/>
            <w:bottom w:val="none" w:sz="0" w:space="0" w:color="auto"/>
            <w:right w:val="none" w:sz="0" w:space="0" w:color="auto"/>
          </w:divBdr>
          <w:divsChild>
            <w:div w:id="650326633">
              <w:marLeft w:val="0"/>
              <w:marRight w:val="0"/>
              <w:marTop w:val="0"/>
              <w:marBottom w:val="0"/>
              <w:divBdr>
                <w:top w:val="none" w:sz="0" w:space="0" w:color="auto"/>
                <w:left w:val="none" w:sz="0" w:space="0" w:color="auto"/>
                <w:bottom w:val="none" w:sz="0" w:space="0" w:color="auto"/>
                <w:right w:val="none" w:sz="0" w:space="0" w:color="auto"/>
              </w:divBdr>
            </w:div>
            <w:div w:id="1794857886">
              <w:marLeft w:val="0"/>
              <w:marRight w:val="0"/>
              <w:marTop w:val="0"/>
              <w:marBottom w:val="0"/>
              <w:divBdr>
                <w:top w:val="none" w:sz="0" w:space="0" w:color="auto"/>
                <w:left w:val="none" w:sz="0" w:space="0" w:color="auto"/>
                <w:bottom w:val="none" w:sz="0" w:space="0" w:color="auto"/>
                <w:right w:val="none" w:sz="0" w:space="0" w:color="auto"/>
              </w:divBdr>
            </w:div>
            <w:div w:id="1889566382">
              <w:marLeft w:val="0"/>
              <w:marRight w:val="0"/>
              <w:marTop w:val="0"/>
              <w:marBottom w:val="0"/>
              <w:divBdr>
                <w:top w:val="none" w:sz="0" w:space="0" w:color="auto"/>
                <w:left w:val="none" w:sz="0" w:space="0" w:color="auto"/>
                <w:bottom w:val="none" w:sz="0" w:space="0" w:color="auto"/>
                <w:right w:val="none" w:sz="0" w:space="0" w:color="auto"/>
              </w:divBdr>
            </w:div>
            <w:div w:id="2077849091">
              <w:marLeft w:val="0"/>
              <w:marRight w:val="0"/>
              <w:marTop w:val="0"/>
              <w:marBottom w:val="0"/>
              <w:divBdr>
                <w:top w:val="none" w:sz="0" w:space="0" w:color="auto"/>
                <w:left w:val="none" w:sz="0" w:space="0" w:color="auto"/>
                <w:bottom w:val="none" w:sz="0" w:space="0" w:color="auto"/>
                <w:right w:val="none" w:sz="0" w:space="0" w:color="auto"/>
              </w:divBdr>
            </w:div>
          </w:divsChild>
        </w:div>
        <w:div w:id="1315601815">
          <w:marLeft w:val="0"/>
          <w:marRight w:val="0"/>
          <w:marTop w:val="0"/>
          <w:marBottom w:val="0"/>
          <w:divBdr>
            <w:top w:val="none" w:sz="0" w:space="0" w:color="auto"/>
            <w:left w:val="none" w:sz="0" w:space="0" w:color="auto"/>
            <w:bottom w:val="none" w:sz="0" w:space="0" w:color="auto"/>
            <w:right w:val="none" w:sz="0" w:space="0" w:color="auto"/>
          </w:divBdr>
          <w:divsChild>
            <w:div w:id="260334778">
              <w:marLeft w:val="0"/>
              <w:marRight w:val="0"/>
              <w:marTop w:val="0"/>
              <w:marBottom w:val="0"/>
              <w:divBdr>
                <w:top w:val="none" w:sz="0" w:space="0" w:color="auto"/>
                <w:left w:val="none" w:sz="0" w:space="0" w:color="auto"/>
                <w:bottom w:val="none" w:sz="0" w:space="0" w:color="auto"/>
                <w:right w:val="none" w:sz="0" w:space="0" w:color="auto"/>
              </w:divBdr>
            </w:div>
            <w:div w:id="474563099">
              <w:marLeft w:val="0"/>
              <w:marRight w:val="0"/>
              <w:marTop w:val="0"/>
              <w:marBottom w:val="0"/>
              <w:divBdr>
                <w:top w:val="none" w:sz="0" w:space="0" w:color="auto"/>
                <w:left w:val="none" w:sz="0" w:space="0" w:color="auto"/>
                <w:bottom w:val="none" w:sz="0" w:space="0" w:color="auto"/>
                <w:right w:val="none" w:sz="0" w:space="0" w:color="auto"/>
              </w:divBdr>
            </w:div>
            <w:div w:id="1402171134">
              <w:marLeft w:val="0"/>
              <w:marRight w:val="0"/>
              <w:marTop w:val="0"/>
              <w:marBottom w:val="0"/>
              <w:divBdr>
                <w:top w:val="none" w:sz="0" w:space="0" w:color="auto"/>
                <w:left w:val="none" w:sz="0" w:space="0" w:color="auto"/>
                <w:bottom w:val="none" w:sz="0" w:space="0" w:color="auto"/>
                <w:right w:val="none" w:sz="0" w:space="0" w:color="auto"/>
              </w:divBdr>
            </w:div>
            <w:div w:id="1410343874">
              <w:marLeft w:val="0"/>
              <w:marRight w:val="0"/>
              <w:marTop w:val="0"/>
              <w:marBottom w:val="0"/>
              <w:divBdr>
                <w:top w:val="none" w:sz="0" w:space="0" w:color="auto"/>
                <w:left w:val="none" w:sz="0" w:space="0" w:color="auto"/>
                <w:bottom w:val="none" w:sz="0" w:space="0" w:color="auto"/>
                <w:right w:val="none" w:sz="0" w:space="0" w:color="auto"/>
              </w:divBdr>
            </w:div>
          </w:divsChild>
        </w:div>
        <w:div w:id="1330478544">
          <w:marLeft w:val="0"/>
          <w:marRight w:val="0"/>
          <w:marTop w:val="0"/>
          <w:marBottom w:val="0"/>
          <w:divBdr>
            <w:top w:val="none" w:sz="0" w:space="0" w:color="auto"/>
            <w:left w:val="none" w:sz="0" w:space="0" w:color="auto"/>
            <w:bottom w:val="none" w:sz="0" w:space="0" w:color="auto"/>
            <w:right w:val="none" w:sz="0" w:space="0" w:color="auto"/>
          </w:divBdr>
          <w:divsChild>
            <w:div w:id="459107194">
              <w:marLeft w:val="0"/>
              <w:marRight w:val="0"/>
              <w:marTop w:val="0"/>
              <w:marBottom w:val="0"/>
              <w:divBdr>
                <w:top w:val="none" w:sz="0" w:space="0" w:color="auto"/>
                <w:left w:val="none" w:sz="0" w:space="0" w:color="auto"/>
                <w:bottom w:val="none" w:sz="0" w:space="0" w:color="auto"/>
                <w:right w:val="none" w:sz="0" w:space="0" w:color="auto"/>
              </w:divBdr>
            </w:div>
            <w:div w:id="697660789">
              <w:marLeft w:val="0"/>
              <w:marRight w:val="0"/>
              <w:marTop w:val="0"/>
              <w:marBottom w:val="0"/>
              <w:divBdr>
                <w:top w:val="none" w:sz="0" w:space="0" w:color="auto"/>
                <w:left w:val="none" w:sz="0" w:space="0" w:color="auto"/>
                <w:bottom w:val="none" w:sz="0" w:space="0" w:color="auto"/>
                <w:right w:val="none" w:sz="0" w:space="0" w:color="auto"/>
              </w:divBdr>
            </w:div>
            <w:div w:id="701125568">
              <w:marLeft w:val="0"/>
              <w:marRight w:val="0"/>
              <w:marTop w:val="0"/>
              <w:marBottom w:val="0"/>
              <w:divBdr>
                <w:top w:val="none" w:sz="0" w:space="0" w:color="auto"/>
                <w:left w:val="none" w:sz="0" w:space="0" w:color="auto"/>
                <w:bottom w:val="none" w:sz="0" w:space="0" w:color="auto"/>
                <w:right w:val="none" w:sz="0" w:space="0" w:color="auto"/>
              </w:divBdr>
            </w:div>
            <w:div w:id="1216236262">
              <w:marLeft w:val="0"/>
              <w:marRight w:val="0"/>
              <w:marTop w:val="0"/>
              <w:marBottom w:val="0"/>
              <w:divBdr>
                <w:top w:val="none" w:sz="0" w:space="0" w:color="auto"/>
                <w:left w:val="none" w:sz="0" w:space="0" w:color="auto"/>
                <w:bottom w:val="none" w:sz="0" w:space="0" w:color="auto"/>
                <w:right w:val="none" w:sz="0" w:space="0" w:color="auto"/>
              </w:divBdr>
            </w:div>
            <w:div w:id="2046515001">
              <w:marLeft w:val="0"/>
              <w:marRight w:val="0"/>
              <w:marTop w:val="0"/>
              <w:marBottom w:val="0"/>
              <w:divBdr>
                <w:top w:val="none" w:sz="0" w:space="0" w:color="auto"/>
                <w:left w:val="none" w:sz="0" w:space="0" w:color="auto"/>
                <w:bottom w:val="none" w:sz="0" w:space="0" w:color="auto"/>
                <w:right w:val="none" w:sz="0" w:space="0" w:color="auto"/>
              </w:divBdr>
            </w:div>
          </w:divsChild>
        </w:div>
        <w:div w:id="1344474077">
          <w:marLeft w:val="0"/>
          <w:marRight w:val="0"/>
          <w:marTop w:val="0"/>
          <w:marBottom w:val="0"/>
          <w:divBdr>
            <w:top w:val="none" w:sz="0" w:space="0" w:color="auto"/>
            <w:left w:val="none" w:sz="0" w:space="0" w:color="auto"/>
            <w:bottom w:val="none" w:sz="0" w:space="0" w:color="auto"/>
            <w:right w:val="none" w:sz="0" w:space="0" w:color="auto"/>
          </w:divBdr>
          <w:divsChild>
            <w:div w:id="95831208">
              <w:marLeft w:val="0"/>
              <w:marRight w:val="0"/>
              <w:marTop w:val="0"/>
              <w:marBottom w:val="0"/>
              <w:divBdr>
                <w:top w:val="none" w:sz="0" w:space="0" w:color="auto"/>
                <w:left w:val="none" w:sz="0" w:space="0" w:color="auto"/>
                <w:bottom w:val="none" w:sz="0" w:space="0" w:color="auto"/>
                <w:right w:val="none" w:sz="0" w:space="0" w:color="auto"/>
              </w:divBdr>
            </w:div>
            <w:div w:id="111173644">
              <w:marLeft w:val="0"/>
              <w:marRight w:val="0"/>
              <w:marTop w:val="0"/>
              <w:marBottom w:val="0"/>
              <w:divBdr>
                <w:top w:val="none" w:sz="0" w:space="0" w:color="auto"/>
                <w:left w:val="none" w:sz="0" w:space="0" w:color="auto"/>
                <w:bottom w:val="none" w:sz="0" w:space="0" w:color="auto"/>
                <w:right w:val="none" w:sz="0" w:space="0" w:color="auto"/>
              </w:divBdr>
            </w:div>
            <w:div w:id="762844749">
              <w:marLeft w:val="0"/>
              <w:marRight w:val="0"/>
              <w:marTop w:val="0"/>
              <w:marBottom w:val="0"/>
              <w:divBdr>
                <w:top w:val="none" w:sz="0" w:space="0" w:color="auto"/>
                <w:left w:val="none" w:sz="0" w:space="0" w:color="auto"/>
                <w:bottom w:val="none" w:sz="0" w:space="0" w:color="auto"/>
                <w:right w:val="none" w:sz="0" w:space="0" w:color="auto"/>
              </w:divBdr>
            </w:div>
            <w:div w:id="980380437">
              <w:marLeft w:val="0"/>
              <w:marRight w:val="0"/>
              <w:marTop w:val="0"/>
              <w:marBottom w:val="0"/>
              <w:divBdr>
                <w:top w:val="none" w:sz="0" w:space="0" w:color="auto"/>
                <w:left w:val="none" w:sz="0" w:space="0" w:color="auto"/>
                <w:bottom w:val="none" w:sz="0" w:space="0" w:color="auto"/>
                <w:right w:val="none" w:sz="0" w:space="0" w:color="auto"/>
              </w:divBdr>
            </w:div>
          </w:divsChild>
        </w:div>
        <w:div w:id="1544446085">
          <w:marLeft w:val="0"/>
          <w:marRight w:val="0"/>
          <w:marTop w:val="0"/>
          <w:marBottom w:val="0"/>
          <w:divBdr>
            <w:top w:val="none" w:sz="0" w:space="0" w:color="auto"/>
            <w:left w:val="none" w:sz="0" w:space="0" w:color="auto"/>
            <w:bottom w:val="none" w:sz="0" w:space="0" w:color="auto"/>
            <w:right w:val="none" w:sz="0" w:space="0" w:color="auto"/>
          </w:divBdr>
          <w:divsChild>
            <w:div w:id="313800827">
              <w:marLeft w:val="0"/>
              <w:marRight w:val="0"/>
              <w:marTop w:val="0"/>
              <w:marBottom w:val="0"/>
              <w:divBdr>
                <w:top w:val="none" w:sz="0" w:space="0" w:color="auto"/>
                <w:left w:val="none" w:sz="0" w:space="0" w:color="auto"/>
                <w:bottom w:val="none" w:sz="0" w:space="0" w:color="auto"/>
                <w:right w:val="none" w:sz="0" w:space="0" w:color="auto"/>
              </w:divBdr>
            </w:div>
            <w:div w:id="441875753">
              <w:marLeft w:val="0"/>
              <w:marRight w:val="0"/>
              <w:marTop w:val="0"/>
              <w:marBottom w:val="0"/>
              <w:divBdr>
                <w:top w:val="none" w:sz="0" w:space="0" w:color="auto"/>
                <w:left w:val="none" w:sz="0" w:space="0" w:color="auto"/>
                <w:bottom w:val="none" w:sz="0" w:space="0" w:color="auto"/>
                <w:right w:val="none" w:sz="0" w:space="0" w:color="auto"/>
              </w:divBdr>
            </w:div>
            <w:div w:id="697630850">
              <w:marLeft w:val="0"/>
              <w:marRight w:val="0"/>
              <w:marTop w:val="0"/>
              <w:marBottom w:val="0"/>
              <w:divBdr>
                <w:top w:val="none" w:sz="0" w:space="0" w:color="auto"/>
                <w:left w:val="none" w:sz="0" w:space="0" w:color="auto"/>
                <w:bottom w:val="none" w:sz="0" w:space="0" w:color="auto"/>
                <w:right w:val="none" w:sz="0" w:space="0" w:color="auto"/>
              </w:divBdr>
            </w:div>
          </w:divsChild>
        </w:div>
        <w:div w:id="1718046159">
          <w:marLeft w:val="0"/>
          <w:marRight w:val="0"/>
          <w:marTop w:val="0"/>
          <w:marBottom w:val="0"/>
          <w:divBdr>
            <w:top w:val="none" w:sz="0" w:space="0" w:color="auto"/>
            <w:left w:val="none" w:sz="0" w:space="0" w:color="auto"/>
            <w:bottom w:val="none" w:sz="0" w:space="0" w:color="auto"/>
            <w:right w:val="none" w:sz="0" w:space="0" w:color="auto"/>
          </w:divBdr>
          <w:divsChild>
            <w:div w:id="639775097">
              <w:marLeft w:val="0"/>
              <w:marRight w:val="0"/>
              <w:marTop w:val="0"/>
              <w:marBottom w:val="0"/>
              <w:divBdr>
                <w:top w:val="none" w:sz="0" w:space="0" w:color="auto"/>
                <w:left w:val="none" w:sz="0" w:space="0" w:color="auto"/>
                <w:bottom w:val="none" w:sz="0" w:space="0" w:color="auto"/>
                <w:right w:val="none" w:sz="0" w:space="0" w:color="auto"/>
              </w:divBdr>
            </w:div>
            <w:div w:id="702243754">
              <w:marLeft w:val="0"/>
              <w:marRight w:val="0"/>
              <w:marTop w:val="0"/>
              <w:marBottom w:val="0"/>
              <w:divBdr>
                <w:top w:val="none" w:sz="0" w:space="0" w:color="auto"/>
                <w:left w:val="none" w:sz="0" w:space="0" w:color="auto"/>
                <w:bottom w:val="none" w:sz="0" w:space="0" w:color="auto"/>
                <w:right w:val="none" w:sz="0" w:space="0" w:color="auto"/>
              </w:divBdr>
            </w:div>
            <w:div w:id="1059980081">
              <w:marLeft w:val="0"/>
              <w:marRight w:val="0"/>
              <w:marTop w:val="0"/>
              <w:marBottom w:val="0"/>
              <w:divBdr>
                <w:top w:val="none" w:sz="0" w:space="0" w:color="auto"/>
                <w:left w:val="none" w:sz="0" w:space="0" w:color="auto"/>
                <w:bottom w:val="none" w:sz="0" w:space="0" w:color="auto"/>
                <w:right w:val="none" w:sz="0" w:space="0" w:color="auto"/>
              </w:divBdr>
            </w:div>
            <w:div w:id="1685478732">
              <w:marLeft w:val="0"/>
              <w:marRight w:val="0"/>
              <w:marTop w:val="0"/>
              <w:marBottom w:val="0"/>
              <w:divBdr>
                <w:top w:val="none" w:sz="0" w:space="0" w:color="auto"/>
                <w:left w:val="none" w:sz="0" w:space="0" w:color="auto"/>
                <w:bottom w:val="none" w:sz="0" w:space="0" w:color="auto"/>
                <w:right w:val="none" w:sz="0" w:space="0" w:color="auto"/>
              </w:divBdr>
            </w:div>
            <w:div w:id="1972785745">
              <w:marLeft w:val="0"/>
              <w:marRight w:val="0"/>
              <w:marTop w:val="0"/>
              <w:marBottom w:val="0"/>
              <w:divBdr>
                <w:top w:val="none" w:sz="0" w:space="0" w:color="auto"/>
                <w:left w:val="none" w:sz="0" w:space="0" w:color="auto"/>
                <w:bottom w:val="none" w:sz="0" w:space="0" w:color="auto"/>
                <w:right w:val="none" w:sz="0" w:space="0" w:color="auto"/>
              </w:divBdr>
            </w:div>
            <w:div w:id="2016490462">
              <w:marLeft w:val="0"/>
              <w:marRight w:val="0"/>
              <w:marTop w:val="0"/>
              <w:marBottom w:val="0"/>
              <w:divBdr>
                <w:top w:val="none" w:sz="0" w:space="0" w:color="auto"/>
                <w:left w:val="none" w:sz="0" w:space="0" w:color="auto"/>
                <w:bottom w:val="none" w:sz="0" w:space="0" w:color="auto"/>
                <w:right w:val="none" w:sz="0" w:space="0" w:color="auto"/>
              </w:divBdr>
            </w:div>
            <w:div w:id="2081831572">
              <w:marLeft w:val="0"/>
              <w:marRight w:val="0"/>
              <w:marTop w:val="0"/>
              <w:marBottom w:val="0"/>
              <w:divBdr>
                <w:top w:val="none" w:sz="0" w:space="0" w:color="auto"/>
                <w:left w:val="none" w:sz="0" w:space="0" w:color="auto"/>
                <w:bottom w:val="none" w:sz="0" w:space="0" w:color="auto"/>
                <w:right w:val="none" w:sz="0" w:space="0" w:color="auto"/>
              </w:divBdr>
            </w:div>
          </w:divsChild>
        </w:div>
        <w:div w:id="1749303500">
          <w:marLeft w:val="0"/>
          <w:marRight w:val="0"/>
          <w:marTop w:val="0"/>
          <w:marBottom w:val="0"/>
          <w:divBdr>
            <w:top w:val="none" w:sz="0" w:space="0" w:color="auto"/>
            <w:left w:val="none" w:sz="0" w:space="0" w:color="auto"/>
            <w:bottom w:val="none" w:sz="0" w:space="0" w:color="auto"/>
            <w:right w:val="none" w:sz="0" w:space="0" w:color="auto"/>
          </w:divBdr>
          <w:divsChild>
            <w:div w:id="191115042">
              <w:marLeft w:val="0"/>
              <w:marRight w:val="0"/>
              <w:marTop w:val="0"/>
              <w:marBottom w:val="0"/>
              <w:divBdr>
                <w:top w:val="none" w:sz="0" w:space="0" w:color="auto"/>
                <w:left w:val="none" w:sz="0" w:space="0" w:color="auto"/>
                <w:bottom w:val="none" w:sz="0" w:space="0" w:color="auto"/>
                <w:right w:val="none" w:sz="0" w:space="0" w:color="auto"/>
              </w:divBdr>
            </w:div>
            <w:div w:id="110573227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 w:id="16660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9847">
      <w:bodyDiv w:val="1"/>
      <w:marLeft w:val="0"/>
      <w:marRight w:val="0"/>
      <w:marTop w:val="0"/>
      <w:marBottom w:val="0"/>
      <w:divBdr>
        <w:top w:val="none" w:sz="0" w:space="0" w:color="auto"/>
        <w:left w:val="none" w:sz="0" w:space="0" w:color="auto"/>
        <w:bottom w:val="none" w:sz="0" w:space="0" w:color="auto"/>
        <w:right w:val="none" w:sz="0" w:space="0" w:color="auto"/>
      </w:divBdr>
    </w:div>
    <w:div w:id="194120373">
      <w:bodyDiv w:val="1"/>
      <w:marLeft w:val="0"/>
      <w:marRight w:val="0"/>
      <w:marTop w:val="0"/>
      <w:marBottom w:val="0"/>
      <w:divBdr>
        <w:top w:val="none" w:sz="0" w:space="0" w:color="auto"/>
        <w:left w:val="none" w:sz="0" w:space="0" w:color="auto"/>
        <w:bottom w:val="none" w:sz="0" w:space="0" w:color="auto"/>
        <w:right w:val="none" w:sz="0" w:space="0" w:color="auto"/>
      </w:divBdr>
      <w:divsChild>
        <w:div w:id="360008674">
          <w:marLeft w:val="0"/>
          <w:marRight w:val="0"/>
          <w:marTop w:val="0"/>
          <w:marBottom w:val="0"/>
          <w:divBdr>
            <w:top w:val="none" w:sz="0" w:space="0" w:color="auto"/>
            <w:left w:val="none" w:sz="0" w:space="0" w:color="auto"/>
            <w:bottom w:val="none" w:sz="0" w:space="0" w:color="auto"/>
            <w:right w:val="none" w:sz="0" w:space="0" w:color="auto"/>
          </w:divBdr>
          <w:divsChild>
            <w:div w:id="1622876570">
              <w:marLeft w:val="0"/>
              <w:marRight w:val="0"/>
              <w:marTop w:val="0"/>
              <w:marBottom w:val="0"/>
              <w:divBdr>
                <w:top w:val="none" w:sz="0" w:space="0" w:color="auto"/>
                <w:left w:val="none" w:sz="0" w:space="0" w:color="auto"/>
                <w:bottom w:val="none" w:sz="0" w:space="0" w:color="auto"/>
                <w:right w:val="none" w:sz="0" w:space="0" w:color="auto"/>
              </w:divBdr>
            </w:div>
          </w:divsChild>
        </w:div>
        <w:div w:id="384565388">
          <w:marLeft w:val="0"/>
          <w:marRight w:val="0"/>
          <w:marTop w:val="0"/>
          <w:marBottom w:val="0"/>
          <w:divBdr>
            <w:top w:val="none" w:sz="0" w:space="0" w:color="auto"/>
            <w:left w:val="none" w:sz="0" w:space="0" w:color="auto"/>
            <w:bottom w:val="none" w:sz="0" w:space="0" w:color="auto"/>
            <w:right w:val="none" w:sz="0" w:space="0" w:color="auto"/>
          </w:divBdr>
          <w:divsChild>
            <w:div w:id="315690502">
              <w:marLeft w:val="0"/>
              <w:marRight w:val="0"/>
              <w:marTop w:val="0"/>
              <w:marBottom w:val="0"/>
              <w:divBdr>
                <w:top w:val="none" w:sz="0" w:space="0" w:color="auto"/>
                <w:left w:val="none" w:sz="0" w:space="0" w:color="auto"/>
                <w:bottom w:val="none" w:sz="0" w:space="0" w:color="auto"/>
                <w:right w:val="none" w:sz="0" w:space="0" w:color="auto"/>
              </w:divBdr>
            </w:div>
          </w:divsChild>
        </w:div>
        <w:div w:id="603459427">
          <w:marLeft w:val="0"/>
          <w:marRight w:val="0"/>
          <w:marTop w:val="0"/>
          <w:marBottom w:val="0"/>
          <w:divBdr>
            <w:top w:val="none" w:sz="0" w:space="0" w:color="auto"/>
            <w:left w:val="none" w:sz="0" w:space="0" w:color="auto"/>
            <w:bottom w:val="none" w:sz="0" w:space="0" w:color="auto"/>
            <w:right w:val="none" w:sz="0" w:space="0" w:color="auto"/>
          </w:divBdr>
          <w:divsChild>
            <w:div w:id="700398884">
              <w:marLeft w:val="0"/>
              <w:marRight w:val="0"/>
              <w:marTop w:val="0"/>
              <w:marBottom w:val="0"/>
              <w:divBdr>
                <w:top w:val="none" w:sz="0" w:space="0" w:color="auto"/>
                <w:left w:val="none" w:sz="0" w:space="0" w:color="auto"/>
                <w:bottom w:val="none" w:sz="0" w:space="0" w:color="auto"/>
                <w:right w:val="none" w:sz="0" w:space="0" w:color="auto"/>
              </w:divBdr>
            </w:div>
            <w:div w:id="1864899981">
              <w:marLeft w:val="0"/>
              <w:marRight w:val="0"/>
              <w:marTop w:val="0"/>
              <w:marBottom w:val="0"/>
              <w:divBdr>
                <w:top w:val="none" w:sz="0" w:space="0" w:color="auto"/>
                <w:left w:val="none" w:sz="0" w:space="0" w:color="auto"/>
                <w:bottom w:val="none" w:sz="0" w:space="0" w:color="auto"/>
                <w:right w:val="none" w:sz="0" w:space="0" w:color="auto"/>
              </w:divBdr>
            </w:div>
            <w:div w:id="2006400778">
              <w:marLeft w:val="0"/>
              <w:marRight w:val="0"/>
              <w:marTop w:val="0"/>
              <w:marBottom w:val="0"/>
              <w:divBdr>
                <w:top w:val="none" w:sz="0" w:space="0" w:color="auto"/>
                <w:left w:val="none" w:sz="0" w:space="0" w:color="auto"/>
                <w:bottom w:val="none" w:sz="0" w:space="0" w:color="auto"/>
                <w:right w:val="none" w:sz="0" w:space="0" w:color="auto"/>
              </w:divBdr>
            </w:div>
          </w:divsChild>
        </w:div>
        <w:div w:id="637564847">
          <w:marLeft w:val="0"/>
          <w:marRight w:val="0"/>
          <w:marTop w:val="0"/>
          <w:marBottom w:val="0"/>
          <w:divBdr>
            <w:top w:val="none" w:sz="0" w:space="0" w:color="auto"/>
            <w:left w:val="none" w:sz="0" w:space="0" w:color="auto"/>
            <w:bottom w:val="none" w:sz="0" w:space="0" w:color="auto"/>
            <w:right w:val="none" w:sz="0" w:space="0" w:color="auto"/>
          </w:divBdr>
          <w:divsChild>
            <w:div w:id="274097967">
              <w:marLeft w:val="0"/>
              <w:marRight w:val="0"/>
              <w:marTop w:val="0"/>
              <w:marBottom w:val="0"/>
              <w:divBdr>
                <w:top w:val="none" w:sz="0" w:space="0" w:color="auto"/>
                <w:left w:val="none" w:sz="0" w:space="0" w:color="auto"/>
                <w:bottom w:val="none" w:sz="0" w:space="0" w:color="auto"/>
                <w:right w:val="none" w:sz="0" w:space="0" w:color="auto"/>
              </w:divBdr>
            </w:div>
          </w:divsChild>
        </w:div>
        <w:div w:id="842209287">
          <w:marLeft w:val="0"/>
          <w:marRight w:val="0"/>
          <w:marTop w:val="0"/>
          <w:marBottom w:val="0"/>
          <w:divBdr>
            <w:top w:val="none" w:sz="0" w:space="0" w:color="auto"/>
            <w:left w:val="none" w:sz="0" w:space="0" w:color="auto"/>
            <w:bottom w:val="none" w:sz="0" w:space="0" w:color="auto"/>
            <w:right w:val="none" w:sz="0" w:space="0" w:color="auto"/>
          </w:divBdr>
          <w:divsChild>
            <w:div w:id="655064701">
              <w:marLeft w:val="0"/>
              <w:marRight w:val="0"/>
              <w:marTop w:val="0"/>
              <w:marBottom w:val="0"/>
              <w:divBdr>
                <w:top w:val="none" w:sz="0" w:space="0" w:color="auto"/>
                <w:left w:val="none" w:sz="0" w:space="0" w:color="auto"/>
                <w:bottom w:val="none" w:sz="0" w:space="0" w:color="auto"/>
                <w:right w:val="none" w:sz="0" w:space="0" w:color="auto"/>
              </w:divBdr>
            </w:div>
          </w:divsChild>
        </w:div>
        <w:div w:id="1034498749">
          <w:marLeft w:val="0"/>
          <w:marRight w:val="0"/>
          <w:marTop w:val="0"/>
          <w:marBottom w:val="0"/>
          <w:divBdr>
            <w:top w:val="none" w:sz="0" w:space="0" w:color="auto"/>
            <w:left w:val="none" w:sz="0" w:space="0" w:color="auto"/>
            <w:bottom w:val="none" w:sz="0" w:space="0" w:color="auto"/>
            <w:right w:val="none" w:sz="0" w:space="0" w:color="auto"/>
          </w:divBdr>
          <w:divsChild>
            <w:div w:id="958877092">
              <w:marLeft w:val="0"/>
              <w:marRight w:val="0"/>
              <w:marTop w:val="0"/>
              <w:marBottom w:val="0"/>
              <w:divBdr>
                <w:top w:val="none" w:sz="0" w:space="0" w:color="auto"/>
                <w:left w:val="none" w:sz="0" w:space="0" w:color="auto"/>
                <w:bottom w:val="none" w:sz="0" w:space="0" w:color="auto"/>
                <w:right w:val="none" w:sz="0" w:space="0" w:color="auto"/>
              </w:divBdr>
            </w:div>
          </w:divsChild>
        </w:div>
        <w:div w:id="1056978758">
          <w:marLeft w:val="0"/>
          <w:marRight w:val="0"/>
          <w:marTop w:val="0"/>
          <w:marBottom w:val="0"/>
          <w:divBdr>
            <w:top w:val="none" w:sz="0" w:space="0" w:color="auto"/>
            <w:left w:val="none" w:sz="0" w:space="0" w:color="auto"/>
            <w:bottom w:val="none" w:sz="0" w:space="0" w:color="auto"/>
            <w:right w:val="none" w:sz="0" w:space="0" w:color="auto"/>
          </w:divBdr>
          <w:divsChild>
            <w:div w:id="1753232553">
              <w:marLeft w:val="0"/>
              <w:marRight w:val="0"/>
              <w:marTop w:val="0"/>
              <w:marBottom w:val="0"/>
              <w:divBdr>
                <w:top w:val="none" w:sz="0" w:space="0" w:color="auto"/>
                <w:left w:val="none" w:sz="0" w:space="0" w:color="auto"/>
                <w:bottom w:val="none" w:sz="0" w:space="0" w:color="auto"/>
                <w:right w:val="none" w:sz="0" w:space="0" w:color="auto"/>
              </w:divBdr>
            </w:div>
          </w:divsChild>
        </w:div>
        <w:div w:id="1228153819">
          <w:marLeft w:val="0"/>
          <w:marRight w:val="0"/>
          <w:marTop w:val="0"/>
          <w:marBottom w:val="0"/>
          <w:divBdr>
            <w:top w:val="none" w:sz="0" w:space="0" w:color="auto"/>
            <w:left w:val="none" w:sz="0" w:space="0" w:color="auto"/>
            <w:bottom w:val="none" w:sz="0" w:space="0" w:color="auto"/>
            <w:right w:val="none" w:sz="0" w:space="0" w:color="auto"/>
          </w:divBdr>
          <w:divsChild>
            <w:div w:id="1498614720">
              <w:marLeft w:val="0"/>
              <w:marRight w:val="0"/>
              <w:marTop w:val="0"/>
              <w:marBottom w:val="0"/>
              <w:divBdr>
                <w:top w:val="none" w:sz="0" w:space="0" w:color="auto"/>
                <w:left w:val="none" w:sz="0" w:space="0" w:color="auto"/>
                <w:bottom w:val="none" w:sz="0" w:space="0" w:color="auto"/>
                <w:right w:val="none" w:sz="0" w:space="0" w:color="auto"/>
              </w:divBdr>
            </w:div>
          </w:divsChild>
        </w:div>
        <w:div w:id="1412700325">
          <w:marLeft w:val="0"/>
          <w:marRight w:val="0"/>
          <w:marTop w:val="0"/>
          <w:marBottom w:val="0"/>
          <w:divBdr>
            <w:top w:val="none" w:sz="0" w:space="0" w:color="auto"/>
            <w:left w:val="none" w:sz="0" w:space="0" w:color="auto"/>
            <w:bottom w:val="none" w:sz="0" w:space="0" w:color="auto"/>
            <w:right w:val="none" w:sz="0" w:space="0" w:color="auto"/>
          </w:divBdr>
          <w:divsChild>
            <w:div w:id="1701737712">
              <w:marLeft w:val="0"/>
              <w:marRight w:val="0"/>
              <w:marTop w:val="0"/>
              <w:marBottom w:val="0"/>
              <w:divBdr>
                <w:top w:val="none" w:sz="0" w:space="0" w:color="auto"/>
                <w:left w:val="none" w:sz="0" w:space="0" w:color="auto"/>
                <w:bottom w:val="none" w:sz="0" w:space="0" w:color="auto"/>
                <w:right w:val="none" w:sz="0" w:space="0" w:color="auto"/>
              </w:divBdr>
            </w:div>
          </w:divsChild>
        </w:div>
        <w:div w:id="1414468765">
          <w:marLeft w:val="0"/>
          <w:marRight w:val="0"/>
          <w:marTop w:val="0"/>
          <w:marBottom w:val="0"/>
          <w:divBdr>
            <w:top w:val="none" w:sz="0" w:space="0" w:color="auto"/>
            <w:left w:val="none" w:sz="0" w:space="0" w:color="auto"/>
            <w:bottom w:val="none" w:sz="0" w:space="0" w:color="auto"/>
            <w:right w:val="none" w:sz="0" w:space="0" w:color="auto"/>
          </w:divBdr>
          <w:divsChild>
            <w:div w:id="475227342">
              <w:marLeft w:val="0"/>
              <w:marRight w:val="0"/>
              <w:marTop w:val="0"/>
              <w:marBottom w:val="0"/>
              <w:divBdr>
                <w:top w:val="none" w:sz="0" w:space="0" w:color="auto"/>
                <w:left w:val="none" w:sz="0" w:space="0" w:color="auto"/>
                <w:bottom w:val="none" w:sz="0" w:space="0" w:color="auto"/>
                <w:right w:val="none" w:sz="0" w:space="0" w:color="auto"/>
              </w:divBdr>
            </w:div>
          </w:divsChild>
        </w:div>
        <w:div w:id="1430659322">
          <w:marLeft w:val="0"/>
          <w:marRight w:val="0"/>
          <w:marTop w:val="0"/>
          <w:marBottom w:val="0"/>
          <w:divBdr>
            <w:top w:val="none" w:sz="0" w:space="0" w:color="auto"/>
            <w:left w:val="none" w:sz="0" w:space="0" w:color="auto"/>
            <w:bottom w:val="none" w:sz="0" w:space="0" w:color="auto"/>
            <w:right w:val="none" w:sz="0" w:space="0" w:color="auto"/>
          </w:divBdr>
          <w:divsChild>
            <w:div w:id="411513204">
              <w:marLeft w:val="0"/>
              <w:marRight w:val="0"/>
              <w:marTop w:val="0"/>
              <w:marBottom w:val="0"/>
              <w:divBdr>
                <w:top w:val="none" w:sz="0" w:space="0" w:color="auto"/>
                <w:left w:val="none" w:sz="0" w:space="0" w:color="auto"/>
                <w:bottom w:val="none" w:sz="0" w:space="0" w:color="auto"/>
                <w:right w:val="none" w:sz="0" w:space="0" w:color="auto"/>
              </w:divBdr>
            </w:div>
          </w:divsChild>
        </w:div>
        <w:div w:id="1463961377">
          <w:marLeft w:val="0"/>
          <w:marRight w:val="0"/>
          <w:marTop w:val="0"/>
          <w:marBottom w:val="0"/>
          <w:divBdr>
            <w:top w:val="none" w:sz="0" w:space="0" w:color="auto"/>
            <w:left w:val="none" w:sz="0" w:space="0" w:color="auto"/>
            <w:bottom w:val="none" w:sz="0" w:space="0" w:color="auto"/>
            <w:right w:val="none" w:sz="0" w:space="0" w:color="auto"/>
          </w:divBdr>
          <w:divsChild>
            <w:div w:id="388190042">
              <w:marLeft w:val="0"/>
              <w:marRight w:val="0"/>
              <w:marTop w:val="0"/>
              <w:marBottom w:val="0"/>
              <w:divBdr>
                <w:top w:val="none" w:sz="0" w:space="0" w:color="auto"/>
                <w:left w:val="none" w:sz="0" w:space="0" w:color="auto"/>
                <w:bottom w:val="none" w:sz="0" w:space="0" w:color="auto"/>
                <w:right w:val="none" w:sz="0" w:space="0" w:color="auto"/>
              </w:divBdr>
            </w:div>
          </w:divsChild>
        </w:div>
        <w:div w:id="1549224749">
          <w:marLeft w:val="0"/>
          <w:marRight w:val="0"/>
          <w:marTop w:val="0"/>
          <w:marBottom w:val="0"/>
          <w:divBdr>
            <w:top w:val="none" w:sz="0" w:space="0" w:color="auto"/>
            <w:left w:val="none" w:sz="0" w:space="0" w:color="auto"/>
            <w:bottom w:val="none" w:sz="0" w:space="0" w:color="auto"/>
            <w:right w:val="none" w:sz="0" w:space="0" w:color="auto"/>
          </w:divBdr>
          <w:divsChild>
            <w:div w:id="1231504074">
              <w:marLeft w:val="0"/>
              <w:marRight w:val="0"/>
              <w:marTop w:val="0"/>
              <w:marBottom w:val="0"/>
              <w:divBdr>
                <w:top w:val="none" w:sz="0" w:space="0" w:color="auto"/>
                <w:left w:val="none" w:sz="0" w:space="0" w:color="auto"/>
                <w:bottom w:val="none" w:sz="0" w:space="0" w:color="auto"/>
                <w:right w:val="none" w:sz="0" w:space="0" w:color="auto"/>
              </w:divBdr>
            </w:div>
            <w:div w:id="1238127597">
              <w:marLeft w:val="0"/>
              <w:marRight w:val="0"/>
              <w:marTop w:val="0"/>
              <w:marBottom w:val="0"/>
              <w:divBdr>
                <w:top w:val="none" w:sz="0" w:space="0" w:color="auto"/>
                <w:left w:val="none" w:sz="0" w:space="0" w:color="auto"/>
                <w:bottom w:val="none" w:sz="0" w:space="0" w:color="auto"/>
                <w:right w:val="none" w:sz="0" w:space="0" w:color="auto"/>
              </w:divBdr>
            </w:div>
            <w:div w:id="1969509467">
              <w:marLeft w:val="0"/>
              <w:marRight w:val="0"/>
              <w:marTop w:val="0"/>
              <w:marBottom w:val="0"/>
              <w:divBdr>
                <w:top w:val="none" w:sz="0" w:space="0" w:color="auto"/>
                <w:left w:val="none" w:sz="0" w:space="0" w:color="auto"/>
                <w:bottom w:val="none" w:sz="0" w:space="0" w:color="auto"/>
                <w:right w:val="none" w:sz="0" w:space="0" w:color="auto"/>
              </w:divBdr>
            </w:div>
          </w:divsChild>
        </w:div>
        <w:div w:id="1636258994">
          <w:marLeft w:val="0"/>
          <w:marRight w:val="0"/>
          <w:marTop w:val="0"/>
          <w:marBottom w:val="0"/>
          <w:divBdr>
            <w:top w:val="none" w:sz="0" w:space="0" w:color="auto"/>
            <w:left w:val="none" w:sz="0" w:space="0" w:color="auto"/>
            <w:bottom w:val="none" w:sz="0" w:space="0" w:color="auto"/>
            <w:right w:val="none" w:sz="0" w:space="0" w:color="auto"/>
          </w:divBdr>
          <w:divsChild>
            <w:div w:id="1538618425">
              <w:marLeft w:val="0"/>
              <w:marRight w:val="0"/>
              <w:marTop w:val="0"/>
              <w:marBottom w:val="0"/>
              <w:divBdr>
                <w:top w:val="none" w:sz="0" w:space="0" w:color="auto"/>
                <w:left w:val="none" w:sz="0" w:space="0" w:color="auto"/>
                <w:bottom w:val="none" w:sz="0" w:space="0" w:color="auto"/>
                <w:right w:val="none" w:sz="0" w:space="0" w:color="auto"/>
              </w:divBdr>
            </w:div>
          </w:divsChild>
        </w:div>
        <w:div w:id="2031027654">
          <w:marLeft w:val="0"/>
          <w:marRight w:val="0"/>
          <w:marTop w:val="0"/>
          <w:marBottom w:val="0"/>
          <w:divBdr>
            <w:top w:val="none" w:sz="0" w:space="0" w:color="auto"/>
            <w:left w:val="none" w:sz="0" w:space="0" w:color="auto"/>
            <w:bottom w:val="none" w:sz="0" w:space="0" w:color="auto"/>
            <w:right w:val="none" w:sz="0" w:space="0" w:color="auto"/>
          </w:divBdr>
          <w:divsChild>
            <w:div w:id="1861047302">
              <w:marLeft w:val="0"/>
              <w:marRight w:val="0"/>
              <w:marTop w:val="0"/>
              <w:marBottom w:val="0"/>
              <w:divBdr>
                <w:top w:val="none" w:sz="0" w:space="0" w:color="auto"/>
                <w:left w:val="none" w:sz="0" w:space="0" w:color="auto"/>
                <w:bottom w:val="none" w:sz="0" w:space="0" w:color="auto"/>
                <w:right w:val="none" w:sz="0" w:space="0" w:color="auto"/>
              </w:divBdr>
            </w:div>
          </w:divsChild>
        </w:div>
        <w:div w:id="2122145030">
          <w:marLeft w:val="0"/>
          <w:marRight w:val="0"/>
          <w:marTop w:val="0"/>
          <w:marBottom w:val="0"/>
          <w:divBdr>
            <w:top w:val="none" w:sz="0" w:space="0" w:color="auto"/>
            <w:left w:val="none" w:sz="0" w:space="0" w:color="auto"/>
            <w:bottom w:val="none" w:sz="0" w:space="0" w:color="auto"/>
            <w:right w:val="none" w:sz="0" w:space="0" w:color="auto"/>
          </w:divBdr>
          <w:divsChild>
            <w:div w:id="10413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268">
      <w:bodyDiv w:val="1"/>
      <w:marLeft w:val="0"/>
      <w:marRight w:val="0"/>
      <w:marTop w:val="0"/>
      <w:marBottom w:val="0"/>
      <w:divBdr>
        <w:top w:val="none" w:sz="0" w:space="0" w:color="auto"/>
        <w:left w:val="none" w:sz="0" w:space="0" w:color="auto"/>
        <w:bottom w:val="none" w:sz="0" w:space="0" w:color="auto"/>
        <w:right w:val="none" w:sz="0" w:space="0" w:color="auto"/>
      </w:divBdr>
    </w:div>
    <w:div w:id="202254291">
      <w:bodyDiv w:val="1"/>
      <w:marLeft w:val="0"/>
      <w:marRight w:val="0"/>
      <w:marTop w:val="0"/>
      <w:marBottom w:val="0"/>
      <w:divBdr>
        <w:top w:val="none" w:sz="0" w:space="0" w:color="auto"/>
        <w:left w:val="none" w:sz="0" w:space="0" w:color="auto"/>
        <w:bottom w:val="none" w:sz="0" w:space="0" w:color="auto"/>
        <w:right w:val="none" w:sz="0" w:space="0" w:color="auto"/>
      </w:divBdr>
    </w:div>
    <w:div w:id="221868962">
      <w:bodyDiv w:val="1"/>
      <w:marLeft w:val="0"/>
      <w:marRight w:val="0"/>
      <w:marTop w:val="0"/>
      <w:marBottom w:val="0"/>
      <w:divBdr>
        <w:top w:val="none" w:sz="0" w:space="0" w:color="auto"/>
        <w:left w:val="none" w:sz="0" w:space="0" w:color="auto"/>
        <w:bottom w:val="none" w:sz="0" w:space="0" w:color="auto"/>
        <w:right w:val="none" w:sz="0" w:space="0" w:color="auto"/>
      </w:divBdr>
    </w:div>
    <w:div w:id="232551484">
      <w:bodyDiv w:val="1"/>
      <w:marLeft w:val="0"/>
      <w:marRight w:val="0"/>
      <w:marTop w:val="0"/>
      <w:marBottom w:val="0"/>
      <w:divBdr>
        <w:top w:val="none" w:sz="0" w:space="0" w:color="auto"/>
        <w:left w:val="none" w:sz="0" w:space="0" w:color="auto"/>
        <w:bottom w:val="none" w:sz="0" w:space="0" w:color="auto"/>
        <w:right w:val="none" w:sz="0" w:space="0" w:color="auto"/>
      </w:divBdr>
    </w:div>
    <w:div w:id="252402827">
      <w:bodyDiv w:val="1"/>
      <w:marLeft w:val="0"/>
      <w:marRight w:val="0"/>
      <w:marTop w:val="0"/>
      <w:marBottom w:val="0"/>
      <w:divBdr>
        <w:top w:val="none" w:sz="0" w:space="0" w:color="auto"/>
        <w:left w:val="none" w:sz="0" w:space="0" w:color="auto"/>
        <w:bottom w:val="none" w:sz="0" w:space="0" w:color="auto"/>
        <w:right w:val="none" w:sz="0" w:space="0" w:color="auto"/>
      </w:divBdr>
      <w:divsChild>
        <w:div w:id="46611063">
          <w:marLeft w:val="0"/>
          <w:marRight w:val="0"/>
          <w:marTop w:val="0"/>
          <w:marBottom w:val="0"/>
          <w:divBdr>
            <w:top w:val="none" w:sz="0" w:space="0" w:color="auto"/>
            <w:left w:val="none" w:sz="0" w:space="0" w:color="auto"/>
            <w:bottom w:val="none" w:sz="0" w:space="0" w:color="auto"/>
            <w:right w:val="none" w:sz="0" w:space="0" w:color="auto"/>
          </w:divBdr>
          <w:divsChild>
            <w:div w:id="1280381953">
              <w:marLeft w:val="-75"/>
              <w:marRight w:val="0"/>
              <w:marTop w:val="30"/>
              <w:marBottom w:val="30"/>
              <w:divBdr>
                <w:top w:val="none" w:sz="0" w:space="0" w:color="auto"/>
                <w:left w:val="none" w:sz="0" w:space="0" w:color="auto"/>
                <w:bottom w:val="none" w:sz="0" w:space="0" w:color="auto"/>
                <w:right w:val="none" w:sz="0" w:space="0" w:color="auto"/>
              </w:divBdr>
              <w:divsChild>
                <w:div w:id="23408370">
                  <w:marLeft w:val="0"/>
                  <w:marRight w:val="0"/>
                  <w:marTop w:val="0"/>
                  <w:marBottom w:val="0"/>
                  <w:divBdr>
                    <w:top w:val="none" w:sz="0" w:space="0" w:color="auto"/>
                    <w:left w:val="none" w:sz="0" w:space="0" w:color="auto"/>
                    <w:bottom w:val="none" w:sz="0" w:space="0" w:color="auto"/>
                    <w:right w:val="none" w:sz="0" w:space="0" w:color="auto"/>
                  </w:divBdr>
                  <w:divsChild>
                    <w:div w:id="161240066">
                      <w:marLeft w:val="0"/>
                      <w:marRight w:val="0"/>
                      <w:marTop w:val="0"/>
                      <w:marBottom w:val="0"/>
                      <w:divBdr>
                        <w:top w:val="none" w:sz="0" w:space="0" w:color="auto"/>
                        <w:left w:val="none" w:sz="0" w:space="0" w:color="auto"/>
                        <w:bottom w:val="none" w:sz="0" w:space="0" w:color="auto"/>
                        <w:right w:val="none" w:sz="0" w:space="0" w:color="auto"/>
                      </w:divBdr>
                    </w:div>
                    <w:div w:id="864948125">
                      <w:marLeft w:val="0"/>
                      <w:marRight w:val="0"/>
                      <w:marTop w:val="0"/>
                      <w:marBottom w:val="0"/>
                      <w:divBdr>
                        <w:top w:val="none" w:sz="0" w:space="0" w:color="auto"/>
                        <w:left w:val="none" w:sz="0" w:space="0" w:color="auto"/>
                        <w:bottom w:val="none" w:sz="0" w:space="0" w:color="auto"/>
                        <w:right w:val="none" w:sz="0" w:space="0" w:color="auto"/>
                      </w:divBdr>
                    </w:div>
                    <w:div w:id="1708094332">
                      <w:marLeft w:val="0"/>
                      <w:marRight w:val="0"/>
                      <w:marTop w:val="0"/>
                      <w:marBottom w:val="0"/>
                      <w:divBdr>
                        <w:top w:val="none" w:sz="0" w:space="0" w:color="auto"/>
                        <w:left w:val="none" w:sz="0" w:space="0" w:color="auto"/>
                        <w:bottom w:val="none" w:sz="0" w:space="0" w:color="auto"/>
                        <w:right w:val="none" w:sz="0" w:space="0" w:color="auto"/>
                      </w:divBdr>
                    </w:div>
                  </w:divsChild>
                </w:div>
                <w:div w:id="147132081">
                  <w:marLeft w:val="0"/>
                  <w:marRight w:val="0"/>
                  <w:marTop w:val="0"/>
                  <w:marBottom w:val="0"/>
                  <w:divBdr>
                    <w:top w:val="none" w:sz="0" w:space="0" w:color="auto"/>
                    <w:left w:val="none" w:sz="0" w:space="0" w:color="auto"/>
                    <w:bottom w:val="none" w:sz="0" w:space="0" w:color="auto"/>
                    <w:right w:val="none" w:sz="0" w:space="0" w:color="auto"/>
                  </w:divBdr>
                  <w:divsChild>
                    <w:div w:id="211624824">
                      <w:marLeft w:val="0"/>
                      <w:marRight w:val="0"/>
                      <w:marTop w:val="0"/>
                      <w:marBottom w:val="0"/>
                      <w:divBdr>
                        <w:top w:val="none" w:sz="0" w:space="0" w:color="auto"/>
                        <w:left w:val="none" w:sz="0" w:space="0" w:color="auto"/>
                        <w:bottom w:val="none" w:sz="0" w:space="0" w:color="auto"/>
                        <w:right w:val="none" w:sz="0" w:space="0" w:color="auto"/>
                      </w:divBdr>
                    </w:div>
                    <w:div w:id="958150260">
                      <w:marLeft w:val="0"/>
                      <w:marRight w:val="0"/>
                      <w:marTop w:val="0"/>
                      <w:marBottom w:val="0"/>
                      <w:divBdr>
                        <w:top w:val="none" w:sz="0" w:space="0" w:color="auto"/>
                        <w:left w:val="none" w:sz="0" w:space="0" w:color="auto"/>
                        <w:bottom w:val="none" w:sz="0" w:space="0" w:color="auto"/>
                        <w:right w:val="none" w:sz="0" w:space="0" w:color="auto"/>
                      </w:divBdr>
                    </w:div>
                    <w:div w:id="1222130035">
                      <w:marLeft w:val="0"/>
                      <w:marRight w:val="0"/>
                      <w:marTop w:val="0"/>
                      <w:marBottom w:val="0"/>
                      <w:divBdr>
                        <w:top w:val="none" w:sz="0" w:space="0" w:color="auto"/>
                        <w:left w:val="none" w:sz="0" w:space="0" w:color="auto"/>
                        <w:bottom w:val="none" w:sz="0" w:space="0" w:color="auto"/>
                        <w:right w:val="none" w:sz="0" w:space="0" w:color="auto"/>
                      </w:divBdr>
                    </w:div>
                  </w:divsChild>
                </w:div>
                <w:div w:id="239339038">
                  <w:marLeft w:val="0"/>
                  <w:marRight w:val="0"/>
                  <w:marTop w:val="0"/>
                  <w:marBottom w:val="0"/>
                  <w:divBdr>
                    <w:top w:val="none" w:sz="0" w:space="0" w:color="auto"/>
                    <w:left w:val="none" w:sz="0" w:space="0" w:color="auto"/>
                    <w:bottom w:val="none" w:sz="0" w:space="0" w:color="auto"/>
                    <w:right w:val="none" w:sz="0" w:space="0" w:color="auto"/>
                  </w:divBdr>
                  <w:divsChild>
                    <w:div w:id="402024692">
                      <w:marLeft w:val="0"/>
                      <w:marRight w:val="0"/>
                      <w:marTop w:val="0"/>
                      <w:marBottom w:val="0"/>
                      <w:divBdr>
                        <w:top w:val="none" w:sz="0" w:space="0" w:color="auto"/>
                        <w:left w:val="none" w:sz="0" w:space="0" w:color="auto"/>
                        <w:bottom w:val="none" w:sz="0" w:space="0" w:color="auto"/>
                        <w:right w:val="none" w:sz="0" w:space="0" w:color="auto"/>
                      </w:divBdr>
                    </w:div>
                    <w:div w:id="434441020">
                      <w:marLeft w:val="0"/>
                      <w:marRight w:val="0"/>
                      <w:marTop w:val="0"/>
                      <w:marBottom w:val="0"/>
                      <w:divBdr>
                        <w:top w:val="none" w:sz="0" w:space="0" w:color="auto"/>
                        <w:left w:val="none" w:sz="0" w:space="0" w:color="auto"/>
                        <w:bottom w:val="none" w:sz="0" w:space="0" w:color="auto"/>
                        <w:right w:val="none" w:sz="0" w:space="0" w:color="auto"/>
                      </w:divBdr>
                    </w:div>
                    <w:div w:id="477920832">
                      <w:marLeft w:val="0"/>
                      <w:marRight w:val="0"/>
                      <w:marTop w:val="0"/>
                      <w:marBottom w:val="0"/>
                      <w:divBdr>
                        <w:top w:val="none" w:sz="0" w:space="0" w:color="auto"/>
                        <w:left w:val="none" w:sz="0" w:space="0" w:color="auto"/>
                        <w:bottom w:val="none" w:sz="0" w:space="0" w:color="auto"/>
                        <w:right w:val="none" w:sz="0" w:space="0" w:color="auto"/>
                      </w:divBdr>
                    </w:div>
                    <w:div w:id="1310095893">
                      <w:marLeft w:val="0"/>
                      <w:marRight w:val="0"/>
                      <w:marTop w:val="0"/>
                      <w:marBottom w:val="0"/>
                      <w:divBdr>
                        <w:top w:val="none" w:sz="0" w:space="0" w:color="auto"/>
                        <w:left w:val="none" w:sz="0" w:space="0" w:color="auto"/>
                        <w:bottom w:val="none" w:sz="0" w:space="0" w:color="auto"/>
                        <w:right w:val="none" w:sz="0" w:space="0" w:color="auto"/>
                      </w:divBdr>
                    </w:div>
                    <w:div w:id="1829588252">
                      <w:marLeft w:val="0"/>
                      <w:marRight w:val="0"/>
                      <w:marTop w:val="0"/>
                      <w:marBottom w:val="0"/>
                      <w:divBdr>
                        <w:top w:val="none" w:sz="0" w:space="0" w:color="auto"/>
                        <w:left w:val="none" w:sz="0" w:space="0" w:color="auto"/>
                        <w:bottom w:val="none" w:sz="0" w:space="0" w:color="auto"/>
                        <w:right w:val="none" w:sz="0" w:space="0" w:color="auto"/>
                      </w:divBdr>
                    </w:div>
                  </w:divsChild>
                </w:div>
                <w:div w:id="407771761">
                  <w:marLeft w:val="0"/>
                  <w:marRight w:val="0"/>
                  <w:marTop w:val="0"/>
                  <w:marBottom w:val="0"/>
                  <w:divBdr>
                    <w:top w:val="none" w:sz="0" w:space="0" w:color="auto"/>
                    <w:left w:val="none" w:sz="0" w:space="0" w:color="auto"/>
                    <w:bottom w:val="none" w:sz="0" w:space="0" w:color="auto"/>
                    <w:right w:val="none" w:sz="0" w:space="0" w:color="auto"/>
                  </w:divBdr>
                  <w:divsChild>
                    <w:div w:id="291594128">
                      <w:marLeft w:val="0"/>
                      <w:marRight w:val="0"/>
                      <w:marTop w:val="0"/>
                      <w:marBottom w:val="0"/>
                      <w:divBdr>
                        <w:top w:val="none" w:sz="0" w:space="0" w:color="auto"/>
                        <w:left w:val="none" w:sz="0" w:space="0" w:color="auto"/>
                        <w:bottom w:val="none" w:sz="0" w:space="0" w:color="auto"/>
                        <w:right w:val="none" w:sz="0" w:space="0" w:color="auto"/>
                      </w:divBdr>
                    </w:div>
                    <w:div w:id="835655547">
                      <w:marLeft w:val="0"/>
                      <w:marRight w:val="0"/>
                      <w:marTop w:val="0"/>
                      <w:marBottom w:val="0"/>
                      <w:divBdr>
                        <w:top w:val="none" w:sz="0" w:space="0" w:color="auto"/>
                        <w:left w:val="none" w:sz="0" w:space="0" w:color="auto"/>
                        <w:bottom w:val="none" w:sz="0" w:space="0" w:color="auto"/>
                        <w:right w:val="none" w:sz="0" w:space="0" w:color="auto"/>
                      </w:divBdr>
                    </w:div>
                    <w:div w:id="1483546509">
                      <w:marLeft w:val="0"/>
                      <w:marRight w:val="0"/>
                      <w:marTop w:val="0"/>
                      <w:marBottom w:val="0"/>
                      <w:divBdr>
                        <w:top w:val="none" w:sz="0" w:space="0" w:color="auto"/>
                        <w:left w:val="none" w:sz="0" w:space="0" w:color="auto"/>
                        <w:bottom w:val="none" w:sz="0" w:space="0" w:color="auto"/>
                        <w:right w:val="none" w:sz="0" w:space="0" w:color="auto"/>
                      </w:divBdr>
                    </w:div>
                    <w:div w:id="1735622162">
                      <w:marLeft w:val="0"/>
                      <w:marRight w:val="0"/>
                      <w:marTop w:val="0"/>
                      <w:marBottom w:val="0"/>
                      <w:divBdr>
                        <w:top w:val="none" w:sz="0" w:space="0" w:color="auto"/>
                        <w:left w:val="none" w:sz="0" w:space="0" w:color="auto"/>
                        <w:bottom w:val="none" w:sz="0" w:space="0" w:color="auto"/>
                        <w:right w:val="none" w:sz="0" w:space="0" w:color="auto"/>
                      </w:divBdr>
                    </w:div>
                  </w:divsChild>
                </w:div>
                <w:div w:id="594560321">
                  <w:marLeft w:val="0"/>
                  <w:marRight w:val="0"/>
                  <w:marTop w:val="0"/>
                  <w:marBottom w:val="0"/>
                  <w:divBdr>
                    <w:top w:val="none" w:sz="0" w:space="0" w:color="auto"/>
                    <w:left w:val="none" w:sz="0" w:space="0" w:color="auto"/>
                    <w:bottom w:val="none" w:sz="0" w:space="0" w:color="auto"/>
                    <w:right w:val="none" w:sz="0" w:space="0" w:color="auto"/>
                  </w:divBdr>
                  <w:divsChild>
                    <w:div w:id="310016670">
                      <w:marLeft w:val="0"/>
                      <w:marRight w:val="0"/>
                      <w:marTop w:val="0"/>
                      <w:marBottom w:val="0"/>
                      <w:divBdr>
                        <w:top w:val="none" w:sz="0" w:space="0" w:color="auto"/>
                        <w:left w:val="none" w:sz="0" w:space="0" w:color="auto"/>
                        <w:bottom w:val="none" w:sz="0" w:space="0" w:color="auto"/>
                        <w:right w:val="none" w:sz="0" w:space="0" w:color="auto"/>
                      </w:divBdr>
                    </w:div>
                    <w:div w:id="1711883941">
                      <w:marLeft w:val="0"/>
                      <w:marRight w:val="0"/>
                      <w:marTop w:val="0"/>
                      <w:marBottom w:val="0"/>
                      <w:divBdr>
                        <w:top w:val="none" w:sz="0" w:space="0" w:color="auto"/>
                        <w:left w:val="none" w:sz="0" w:space="0" w:color="auto"/>
                        <w:bottom w:val="none" w:sz="0" w:space="0" w:color="auto"/>
                        <w:right w:val="none" w:sz="0" w:space="0" w:color="auto"/>
                      </w:divBdr>
                    </w:div>
                  </w:divsChild>
                </w:div>
                <w:div w:id="877401914">
                  <w:marLeft w:val="0"/>
                  <w:marRight w:val="0"/>
                  <w:marTop w:val="0"/>
                  <w:marBottom w:val="0"/>
                  <w:divBdr>
                    <w:top w:val="none" w:sz="0" w:space="0" w:color="auto"/>
                    <w:left w:val="none" w:sz="0" w:space="0" w:color="auto"/>
                    <w:bottom w:val="none" w:sz="0" w:space="0" w:color="auto"/>
                    <w:right w:val="none" w:sz="0" w:space="0" w:color="auto"/>
                  </w:divBdr>
                  <w:divsChild>
                    <w:div w:id="77406805">
                      <w:marLeft w:val="0"/>
                      <w:marRight w:val="0"/>
                      <w:marTop w:val="0"/>
                      <w:marBottom w:val="0"/>
                      <w:divBdr>
                        <w:top w:val="none" w:sz="0" w:space="0" w:color="auto"/>
                        <w:left w:val="none" w:sz="0" w:space="0" w:color="auto"/>
                        <w:bottom w:val="none" w:sz="0" w:space="0" w:color="auto"/>
                        <w:right w:val="none" w:sz="0" w:space="0" w:color="auto"/>
                      </w:divBdr>
                    </w:div>
                    <w:div w:id="614137874">
                      <w:marLeft w:val="0"/>
                      <w:marRight w:val="0"/>
                      <w:marTop w:val="0"/>
                      <w:marBottom w:val="0"/>
                      <w:divBdr>
                        <w:top w:val="none" w:sz="0" w:space="0" w:color="auto"/>
                        <w:left w:val="none" w:sz="0" w:space="0" w:color="auto"/>
                        <w:bottom w:val="none" w:sz="0" w:space="0" w:color="auto"/>
                        <w:right w:val="none" w:sz="0" w:space="0" w:color="auto"/>
                      </w:divBdr>
                    </w:div>
                    <w:div w:id="773209579">
                      <w:marLeft w:val="0"/>
                      <w:marRight w:val="0"/>
                      <w:marTop w:val="0"/>
                      <w:marBottom w:val="0"/>
                      <w:divBdr>
                        <w:top w:val="none" w:sz="0" w:space="0" w:color="auto"/>
                        <w:left w:val="none" w:sz="0" w:space="0" w:color="auto"/>
                        <w:bottom w:val="none" w:sz="0" w:space="0" w:color="auto"/>
                        <w:right w:val="none" w:sz="0" w:space="0" w:color="auto"/>
                      </w:divBdr>
                    </w:div>
                    <w:div w:id="954943096">
                      <w:marLeft w:val="0"/>
                      <w:marRight w:val="0"/>
                      <w:marTop w:val="0"/>
                      <w:marBottom w:val="0"/>
                      <w:divBdr>
                        <w:top w:val="none" w:sz="0" w:space="0" w:color="auto"/>
                        <w:left w:val="none" w:sz="0" w:space="0" w:color="auto"/>
                        <w:bottom w:val="none" w:sz="0" w:space="0" w:color="auto"/>
                        <w:right w:val="none" w:sz="0" w:space="0" w:color="auto"/>
                      </w:divBdr>
                    </w:div>
                    <w:div w:id="1793740742">
                      <w:marLeft w:val="0"/>
                      <w:marRight w:val="0"/>
                      <w:marTop w:val="0"/>
                      <w:marBottom w:val="0"/>
                      <w:divBdr>
                        <w:top w:val="none" w:sz="0" w:space="0" w:color="auto"/>
                        <w:left w:val="none" w:sz="0" w:space="0" w:color="auto"/>
                        <w:bottom w:val="none" w:sz="0" w:space="0" w:color="auto"/>
                        <w:right w:val="none" w:sz="0" w:space="0" w:color="auto"/>
                      </w:divBdr>
                    </w:div>
                    <w:div w:id="1947499834">
                      <w:marLeft w:val="0"/>
                      <w:marRight w:val="0"/>
                      <w:marTop w:val="0"/>
                      <w:marBottom w:val="0"/>
                      <w:divBdr>
                        <w:top w:val="none" w:sz="0" w:space="0" w:color="auto"/>
                        <w:left w:val="none" w:sz="0" w:space="0" w:color="auto"/>
                        <w:bottom w:val="none" w:sz="0" w:space="0" w:color="auto"/>
                        <w:right w:val="none" w:sz="0" w:space="0" w:color="auto"/>
                      </w:divBdr>
                    </w:div>
                  </w:divsChild>
                </w:div>
                <w:div w:id="925186848">
                  <w:marLeft w:val="0"/>
                  <w:marRight w:val="0"/>
                  <w:marTop w:val="0"/>
                  <w:marBottom w:val="0"/>
                  <w:divBdr>
                    <w:top w:val="none" w:sz="0" w:space="0" w:color="auto"/>
                    <w:left w:val="none" w:sz="0" w:space="0" w:color="auto"/>
                    <w:bottom w:val="none" w:sz="0" w:space="0" w:color="auto"/>
                    <w:right w:val="none" w:sz="0" w:space="0" w:color="auto"/>
                  </w:divBdr>
                  <w:divsChild>
                    <w:div w:id="660542631">
                      <w:marLeft w:val="0"/>
                      <w:marRight w:val="0"/>
                      <w:marTop w:val="0"/>
                      <w:marBottom w:val="0"/>
                      <w:divBdr>
                        <w:top w:val="none" w:sz="0" w:space="0" w:color="auto"/>
                        <w:left w:val="none" w:sz="0" w:space="0" w:color="auto"/>
                        <w:bottom w:val="none" w:sz="0" w:space="0" w:color="auto"/>
                        <w:right w:val="none" w:sz="0" w:space="0" w:color="auto"/>
                      </w:divBdr>
                    </w:div>
                    <w:div w:id="1052536171">
                      <w:marLeft w:val="0"/>
                      <w:marRight w:val="0"/>
                      <w:marTop w:val="0"/>
                      <w:marBottom w:val="0"/>
                      <w:divBdr>
                        <w:top w:val="none" w:sz="0" w:space="0" w:color="auto"/>
                        <w:left w:val="none" w:sz="0" w:space="0" w:color="auto"/>
                        <w:bottom w:val="none" w:sz="0" w:space="0" w:color="auto"/>
                        <w:right w:val="none" w:sz="0" w:space="0" w:color="auto"/>
                      </w:divBdr>
                    </w:div>
                    <w:div w:id="1399741655">
                      <w:marLeft w:val="0"/>
                      <w:marRight w:val="0"/>
                      <w:marTop w:val="0"/>
                      <w:marBottom w:val="0"/>
                      <w:divBdr>
                        <w:top w:val="none" w:sz="0" w:space="0" w:color="auto"/>
                        <w:left w:val="none" w:sz="0" w:space="0" w:color="auto"/>
                        <w:bottom w:val="none" w:sz="0" w:space="0" w:color="auto"/>
                        <w:right w:val="none" w:sz="0" w:space="0" w:color="auto"/>
                      </w:divBdr>
                    </w:div>
                    <w:div w:id="1434594970">
                      <w:marLeft w:val="0"/>
                      <w:marRight w:val="0"/>
                      <w:marTop w:val="0"/>
                      <w:marBottom w:val="0"/>
                      <w:divBdr>
                        <w:top w:val="none" w:sz="0" w:space="0" w:color="auto"/>
                        <w:left w:val="none" w:sz="0" w:space="0" w:color="auto"/>
                        <w:bottom w:val="none" w:sz="0" w:space="0" w:color="auto"/>
                        <w:right w:val="none" w:sz="0" w:space="0" w:color="auto"/>
                      </w:divBdr>
                    </w:div>
                  </w:divsChild>
                </w:div>
                <w:div w:id="1437674475">
                  <w:marLeft w:val="0"/>
                  <w:marRight w:val="0"/>
                  <w:marTop w:val="0"/>
                  <w:marBottom w:val="0"/>
                  <w:divBdr>
                    <w:top w:val="none" w:sz="0" w:space="0" w:color="auto"/>
                    <w:left w:val="none" w:sz="0" w:space="0" w:color="auto"/>
                    <w:bottom w:val="none" w:sz="0" w:space="0" w:color="auto"/>
                    <w:right w:val="none" w:sz="0" w:space="0" w:color="auto"/>
                  </w:divBdr>
                  <w:divsChild>
                    <w:div w:id="45569541">
                      <w:marLeft w:val="0"/>
                      <w:marRight w:val="0"/>
                      <w:marTop w:val="0"/>
                      <w:marBottom w:val="0"/>
                      <w:divBdr>
                        <w:top w:val="none" w:sz="0" w:space="0" w:color="auto"/>
                        <w:left w:val="none" w:sz="0" w:space="0" w:color="auto"/>
                        <w:bottom w:val="none" w:sz="0" w:space="0" w:color="auto"/>
                        <w:right w:val="none" w:sz="0" w:space="0" w:color="auto"/>
                      </w:divBdr>
                    </w:div>
                    <w:div w:id="98070216">
                      <w:marLeft w:val="0"/>
                      <w:marRight w:val="0"/>
                      <w:marTop w:val="0"/>
                      <w:marBottom w:val="0"/>
                      <w:divBdr>
                        <w:top w:val="none" w:sz="0" w:space="0" w:color="auto"/>
                        <w:left w:val="none" w:sz="0" w:space="0" w:color="auto"/>
                        <w:bottom w:val="none" w:sz="0" w:space="0" w:color="auto"/>
                        <w:right w:val="none" w:sz="0" w:space="0" w:color="auto"/>
                      </w:divBdr>
                    </w:div>
                    <w:div w:id="471217886">
                      <w:marLeft w:val="0"/>
                      <w:marRight w:val="0"/>
                      <w:marTop w:val="0"/>
                      <w:marBottom w:val="0"/>
                      <w:divBdr>
                        <w:top w:val="none" w:sz="0" w:space="0" w:color="auto"/>
                        <w:left w:val="none" w:sz="0" w:space="0" w:color="auto"/>
                        <w:bottom w:val="none" w:sz="0" w:space="0" w:color="auto"/>
                        <w:right w:val="none" w:sz="0" w:space="0" w:color="auto"/>
                      </w:divBdr>
                    </w:div>
                    <w:div w:id="6669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3912">
          <w:marLeft w:val="0"/>
          <w:marRight w:val="0"/>
          <w:marTop w:val="0"/>
          <w:marBottom w:val="0"/>
          <w:divBdr>
            <w:top w:val="none" w:sz="0" w:space="0" w:color="auto"/>
            <w:left w:val="none" w:sz="0" w:space="0" w:color="auto"/>
            <w:bottom w:val="none" w:sz="0" w:space="0" w:color="auto"/>
            <w:right w:val="none" w:sz="0" w:space="0" w:color="auto"/>
          </w:divBdr>
        </w:div>
      </w:divsChild>
    </w:div>
    <w:div w:id="264534827">
      <w:bodyDiv w:val="1"/>
      <w:marLeft w:val="0"/>
      <w:marRight w:val="0"/>
      <w:marTop w:val="0"/>
      <w:marBottom w:val="0"/>
      <w:divBdr>
        <w:top w:val="none" w:sz="0" w:space="0" w:color="auto"/>
        <w:left w:val="none" w:sz="0" w:space="0" w:color="auto"/>
        <w:bottom w:val="none" w:sz="0" w:space="0" w:color="auto"/>
        <w:right w:val="none" w:sz="0" w:space="0" w:color="auto"/>
      </w:divBdr>
    </w:div>
    <w:div w:id="265311214">
      <w:bodyDiv w:val="1"/>
      <w:marLeft w:val="0"/>
      <w:marRight w:val="0"/>
      <w:marTop w:val="0"/>
      <w:marBottom w:val="0"/>
      <w:divBdr>
        <w:top w:val="none" w:sz="0" w:space="0" w:color="auto"/>
        <w:left w:val="none" w:sz="0" w:space="0" w:color="auto"/>
        <w:bottom w:val="none" w:sz="0" w:space="0" w:color="auto"/>
        <w:right w:val="none" w:sz="0" w:space="0" w:color="auto"/>
      </w:divBdr>
      <w:divsChild>
        <w:div w:id="83187163">
          <w:marLeft w:val="0"/>
          <w:marRight w:val="0"/>
          <w:marTop w:val="0"/>
          <w:marBottom w:val="0"/>
          <w:divBdr>
            <w:top w:val="none" w:sz="0" w:space="0" w:color="auto"/>
            <w:left w:val="none" w:sz="0" w:space="0" w:color="auto"/>
            <w:bottom w:val="none" w:sz="0" w:space="0" w:color="auto"/>
            <w:right w:val="none" w:sz="0" w:space="0" w:color="auto"/>
          </w:divBdr>
          <w:divsChild>
            <w:div w:id="185337408">
              <w:marLeft w:val="0"/>
              <w:marRight w:val="0"/>
              <w:marTop w:val="0"/>
              <w:marBottom w:val="0"/>
              <w:divBdr>
                <w:top w:val="none" w:sz="0" w:space="0" w:color="auto"/>
                <w:left w:val="none" w:sz="0" w:space="0" w:color="auto"/>
                <w:bottom w:val="none" w:sz="0" w:space="0" w:color="auto"/>
                <w:right w:val="none" w:sz="0" w:space="0" w:color="auto"/>
              </w:divBdr>
            </w:div>
            <w:div w:id="221411811">
              <w:marLeft w:val="0"/>
              <w:marRight w:val="0"/>
              <w:marTop w:val="0"/>
              <w:marBottom w:val="0"/>
              <w:divBdr>
                <w:top w:val="none" w:sz="0" w:space="0" w:color="auto"/>
                <w:left w:val="none" w:sz="0" w:space="0" w:color="auto"/>
                <w:bottom w:val="none" w:sz="0" w:space="0" w:color="auto"/>
                <w:right w:val="none" w:sz="0" w:space="0" w:color="auto"/>
              </w:divBdr>
            </w:div>
            <w:div w:id="432213023">
              <w:marLeft w:val="0"/>
              <w:marRight w:val="0"/>
              <w:marTop w:val="0"/>
              <w:marBottom w:val="0"/>
              <w:divBdr>
                <w:top w:val="none" w:sz="0" w:space="0" w:color="auto"/>
                <w:left w:val="none" w:sz="0" w:space="0" w:color="auto"/>
                <w:bottom w:val="none" w:sz="0" w:space="0" w:color="auto"/>
                <w:right w:val="none" w:sz="0" w:space="0" w:color="auto"/>
              </w:divBdr>
            </w:div>
            <w:div w:id="1029379582">
              <w:marLeft w:val="0"/>
              <w:marRight w:val="0"/>
              <w:marTop w:val="0"/>
              <w:marBottom w:val="0"/>
              <w:divBdr>
                <w:top w:val="none" w:sz="0" w:space="0" w:color="auto"/>
                <w:left w:val="none" w:sz="0" w:space="0" w:color="auto"/>
                <w:bottom w:val="none" w:sz="0" w:space="0" w:color="auto"/>
                <w:right w:val="none" w:sz="0" w:space="0" w:color="auto"/>
              </w:divBdr>
            </w:div>
            <w:div w:id="1285388967">
              <w:marLeft w:val="0"/>
              <w:marRight w:val="0"/>
              <w:marTop w:val="0"/>
              <w:marBottom w:val="0"/>
              <w:divBdr>
                <w:top w:val="none" w:sz="0" w:space="0" w:color="auto"/>
                <w:left w:val="none" w:sz="0" w:space="0" w:color="auto"/>
                <w:bottom w:val="none" w:sz="0" w:space="0" w:color="auto"/>
                <w:right w:val="none" w:sz="0" w:space="0" w:color="auto"/>
              </w:divBdr>
            </w:div>
          </w:divsChild>
        </w:div>
        <w:div w:id="91173885">
          <w:marLeft w:val="0"/>
          <w:marRight w:val="0"/>
          <w:marTop w:val="0"/>
          <w:marBottom w:val="0"/>
          <w:divBdr>
            <w:top w:val="none" w:sz="0" w:space="0" w:color="auto"/>
            <w:left w:val="none" w:sz="0" w:space="0" w:color="auto"/>
            <w:bottom w:val="none" w:sz="0" w:space="0" w:color="auto"/>
            <w:right w:val="none" w:sz="0" w:space="0" w:color="auto"/>
          </w:divBdr>
          <w:divsChild>
            <w:div w:id="64492003">
              <w:marLeft w:val="0"/>
              <w:marRight w:val="0"/>
              <w:marTop w:val="0"/>
              <w:marBottom w:val="0"/>
              <w:divBdr>
                <w:top w:val="none" w:sz="0" w:space="0" w:color="auto"/>
                <w:left w:val="none" w:sz="0" w:space="0" w:color="auto"/>
                <w:bottom w:val="none" w:sz="0" w:space="0" w:color="auto"/>
                <w:right w:val="none" w:sz="0" w:space="0" w:color="auto"/>
              </w:divBdr>
            </w:div>
            <w:div w:id="1262104439">
              <w:marLeft w:val="0"/>
              <w:marRight w:val="0"/>
              <w:marTop w:val="0"/>
              <w:marBottom w:val="0"/>
              <w:divBdr>
                <w:top w:val="none" w:sz="0" w:space="0" w:color="auto"/>
                <w:left w:val="none" w:sz="0" w:space="0" w:color="auto"/>
                <w:bottom w:val="none" w:sz="0" w:space="0" w:color="auto"/>
                <w:right w:val="none" w:sz="0" w:space="0" w:color="auto"/>
              </w:divBdr>
            </w:div>
            <w:div w:id="1897080995">
              <w:marLeft w:val="0"/>
              <w:marRight w:val="0"/>
              <w:marTop w:val="0"/>
              <w:marBottom w:val="0"/>
              <w:divBdr>
                <w:top w:val="none" w:sz="0" w:space="0" w:color="auto"/>
                <w:left w:val="none" w:sz="0" w:space="0" w:color="auto"/>
                <w:bottom w:val="none" w:sz="0" w:space="0" w:color="auto"/>
                <w:right w:val="none" w:sz="0" w:space="0" w:color="auto"/>
              </w:divBdr>
            </w:div>
          </w:divsChild>
        </w:div>
        <w:div w:id="96368403">
          <w:marLeft w:val="0"/>
          <w:marRight w:val="0"/>
          <w:marTop w:val="0"/>
          <w:marBottom w:val="0"/>
          <w:divBdr>
            <w:top w:val="none" w:sz="0" w:space="0" w:color="auto"/>
            <w:left w:val="none" w:sz="0" w:space="0" w:color="auto"/>
            <w:bottom w:val="none" w:sz="0" w:space="0" w:color="auto"/>
            <w:right w:val="none" w:sz="0" w:space="0" w:color="auto"/>
          </w:divBdr>
          <w:divsChild>
            <w:div w:id="1378242129">
              <w:marLeft w:val="0"/>
              <w:marRight w:val="0"/>
              <w:marTop w:val="0"/>
              <w:marBottom w:val="0"/>
              <w:divBdr>
                <w:top w:val="none" w:sz="0" w:space="0" w:color="auto"/>
                <w:left w:val="none" w:sz="0" w:space="0" w:color="auto"/>
                <w:bottom w:val="none" w:sz="0" w:space="0" w:color="auto"/>
                <w:right w:val="none" w:sz="0" w:space="0" w:color="auto"/>
              </w:divBdr>
            </w:div>
          </w:divsChild>
        </w:div>
        <w:div w:id="272397042">
          <w:marLeft w:val="0"/>
          <w:marRight w:val="0"/>
          <w:marTop w:val="0"/>
          <w:marBottom w:val="0"/>
          <w:divBdr>
            <w:top w:val="none" w:sz="0" w:space="0" w:color="auto"/>
            <w:left w:val="none" w:sz="0" w:space="0" w:color="auto"/>
            <w:bottom w:val="none" w:sz="0" w:space="0" w:color="auto"/>
            <w:right w:val="none" w:sz="0" w:space="0" w:color="auto"/>
          </w:divBdr>
          <w:divsChild>
            <w:div w:id="270478403">
              <w:marLeft w:val="0"/>
              <w:marRight w:val="0"/>
              <w:marTop w:val="0"/>
              <w:marBottom w:val="0"/>
              <w:divBdr>
                <w:top w:val="none" w:sz="0" w:space="0" w:color="auto"/>
                <w:left w:val="none" w:sz="0" w:space="0" w:color="auto"/>
                <w:bottom w:val="none" w:sz="0" w:space="0" w:color="auto"/>
                <w:right w:val="none" w:sz="0" w:space="0" w:color="auto"/>
              </w:divBdr>
            </w:div>
          </w:divsChild>
        </w:div>
        <w:div w:id="339815056">
          <w:marLeft w:val="0"/>
          <w:marRight w:val="0"/>
          <w:marTop w:val="0"/>
          <w:marBottom w:val="0"/>
          <w:divBdr>
            <w:top w:val="none" w:sz="0" w:space="0" w:color="auto"/>
            <w:left w:val="none" w:sz="0" w:space="0" w:color="auto"/>
            <w:bottom w:val="none" w:sz="0" w:space="0" w:color="auto"/>
            <w:right w:val="none" w:sz="0" w:space="0" w:color="auto"/>
          </w:divBdr>
          <w:divsChild>
            <w:div w:id="125510039">
              <w:marLeft w:val="0"/>
              <w:marRight w:val="0"/>
              <w:marTop w:val="0"/>
              <w:marBottom w:val="0"/>
              <w:divBdr>
                <w:top w:val="none" w:sz="0" w:space="0" w:color="auto"/>
                <w:left w:val="none" w:sz="0" w:space="0" w:color="auto"/>
                <w:bottom w:val="none" w:sz="0" w:space="0" w:color="auto"/>
                <w:right w:val="none" w:sz="0" w:space="0" w:color="auto"/>
              </w:divBdr>
            </w:div>
            <w:div w:id="739716460">
              <w:marLeft w:val="0"/>
              <w:marRight w:val="0"/>
              <w:marTop w:val="0"/>
              <w:marBottom w:val="0"/>
              <w:divBdr>
                <w:top w:val="none" w:sz="0" w:space="0" w:color="auto"/>
                <w:left w:val="none" w:sz="0" w:space="0" w:color="auto"/>
                <w:bottom w:val="none" w:sz="0" w:space="0" w:color="auto"/>
                <w:right w:val="none" w:sz="0" w:space="0" w:color="auto"/>
              </w:divBdr>
            </w:div>
          </w:divsChild>
        </w:div>
        <w:div w:id="485901233">
          <w:marLeft w:val="0"/>
          <w:marRight w:val="0"/>
          <w:marTop w:val="0"/>
          <w:marBottom w:val="0"/>
          <w:divBdr>
            <w:top w:val="none" w:sz="0" w:space="0" w:color="auto"/>
            <w:left w:val="none" w:sz="0" w:space="0" w:color="auto"/>
            <w:bottom w:val="none" w:sz="0" w:space="0" w:color="auto"/>
            <w:right w:val="none" w:sz="0" w:space="0" w:color="auto"/>
          </w:divBdr>
          <w:divsChild>
            <w:div w:id="1887330071">
              <w:marLeft w:val="0"/>
              <w:marRight w:val="0"/>
              <w:marTop w:val="0"/>
              <w:marBottom w:val="0"/>
              <w:divBdr>
                <w:top w:val="none" w:sz="0" w:space="0" w:color="auto"/>
                <w:left w:val="none" w:sz="0" w:space="0" w:color="auto"/>
                <w:bottom w:val="none" w:sz="0" w:space="0" w:color="auto"/>
                <w:right w:val="none" w:sz="0" w:space="0" w:color="auto"/>
              </w:divBdr>
            </w:div>
          </w:divsChild>
        </w:div>
        <w:div w:id="543761027">
          <w:marLeft w:val="0"/>
          <w:marRight w:val="0"/>
          <w:marTop w:val="0"/>
          <w:marBottom w:val="0"/>
          <w:divBdr>
            <w:top w:val="none" w:sz="0" w:space="0" w:color="auto"/>
            <w:left w:val="none" w:sz="0" w:space="0" w:color="auto"/>
            <w:bottom w:val="none" w:sz="0" w:space="0" w:color="auto"/>
            <w:right w:val="none" w:sz="0" w:space="0" w:color="auto"/>
          </w:divBdr>
          <w:divsChild>
            <w:div w:id="787969810">
              <w:marLeft w:val="0"/>
              <w:marRight w:val="0"/>
              <w:marTop w:val="0"/>
              <w:marBottom w:val="0"/>
              <w:divBdr>
                <w:top w:val="none" w:sz="0" w:space="0" w:color="auto"/>
                <w:left w:val="none" w:sz="0" w:space="0" w:color="auto"/>
                <w:bottom w:val="none" w:sz="0" w:space="0" w:color="auto"/>
                <w:right w:val="none" w:sz="0" w:space="0" w:color="auto"/>
              </w:divBdr>
            </w:div>
          </w:divsChild>
        </w:div>
        <w:div w:id="597296868">
          <w:marLeft w:val="0"/>
          <w:marRight w:val="0"/>
          <w:marTop w:val="0"/>
          <w:marBottom w:val="0"/>
          <w:divBdr>
            <w:top w:val="none" w:sz="0" w:space="0" w:color="auto"/>
            <w:left w:val="none" w:sz="0" w:space="0" w:color="auto"/>
            <w:bottom w:val="none" w:sz="0" w:space="0" w:color="auto"/>
            <w:right w:val="none" w:sz="0" w:space="0" w:color="auto"/>
          </w:divBdr>
          <w:divsChild>
            <w:div w:id="478154764">
              <w:marLeft w:val="0"/>
              <w:marRight w:val="0"/>
              <w:marTop w:val="0"/>
              <w:marBottom w:val="0"/>
              <w:divBdr>
                <w:top w:val="none" w:sz="0" w:space="0" w:color="auto"/>
                <w:left w:val="none" w:sz="0" w:space="0" w:color="auto"/>
                <w:bottom w:val="none" w:sz="0" w:space="0" w:color="auto"/>
                <w:right w:val="none" w:sz="0" w:space="0" w:color="auto"/>
              </w:divBdr>
            </w:div>
            <w:div w:id="677077620">
              <w:marLeft w:val="0"/>
              <w:marRight w:val="0"/>
              <w:marTop w:val="0"/>
              <w:marBottom w:val="0"/>
              <w:divBdr>
                <w:top w:val="none" w:sz="0" w:space="0" w:color="auto"/>
                <w:left w:val="none" w:sz="0" w:space="0" w:color="auto"/>
                <w:bottom w:val="none" w:sz="0" w:space="0" w:color="auto"/>
                <w:right w:val="none" w:sz="0" w:space="0" w:color="auto"/>
              </w:divBdr>
            </w:div>
          </w:divsChild>
        </w:div>
        <w:div w:id="725838164">
          <w:marLeft w:val="0"/>
          <w:marRight w:val="0"/>
          <w:marTop w:val="0"/>
          <w:marBottom w:val="0"/>
          <w:divBdr>
            <w:top w:val="none" w:sz="0" w:space="0" w:color="auto"/>
            <w:left w:val="none" w:sz="0" w:space="0" w:color="auto"/>
            <w:bottom w:val="none" w:sz="0" w:space="0" w:color="auto"/>
            <w:right w:val="none" w:sz="0" w:space="0" w:color="auto"/>
          </w:divBdr>
          <w:divsChild>
            <w:div w:id="247809549">
              <w:marLeft w:val="0"/>
              <w:marRight w:val="0"/>
              <w:marTop w:val="0"/>
              <w:marBottom w:val="0"/>
              <w:divBdr>
                <w:top w:val="none" w:sz="0" w:space="0" w:color="auto"/>
                <w:left w:val="none" w:sz="0" w:space="0" w:color="auto"/>
                <w:bottom w:val="none" w:sz="0" w:space="0" w:color="auto"/>
                <w:right w:val="none" w:sz="0" w:space="0" w:color="auto"/>
              </w:divBdr>
            </w:div>
            <w:div w:id="1143111649">
              <w:marLeft w:val="0"/>
              <w:marRight w:val="0"/>
              <w:marTop w:val="0"/>
              <w:marBottom w:val="0"/>
              <w:divBdr>
                <w:top w:val="none" w:sz="0" w:space="0" w:color="auto"/>
                <w:left w:val="none" w:sz="0" w:space="0" w:color="auto"/>
                <w:bottom w:val="none" w:sz="0" w:space="0" w:color="auto"/>
                <w:right w:val="none" w:sz="0" w:space="0" w:color="auto"/>
              </w:divBdr>
            </w:div>
            <w:div w:id="1846163591">
              <w:marLeft w:val="0"/>
              <w:marRight w:val="0"/>
              <w:marTop w:val="0"/>
              <w:marBottom w:val="0"/>
              <w:divBdr>
                <w:top w:val="none" w:sz="0" w:space="0" w:color="auto"/>
                <w:left w:val="none" w:sz="0" w:space="0" w:color="auto"/>
                <w:bottom w:val="none" w:sz="0" w:space="0" w:color="auto"/>
                <w:right w:val="none" w:sz="0" w:space="0" w:color="auto"/>
              </w:divBdr>
            </w:div>
            <w:div w:id="1950426291">
              <w:marLeft w:val="0"/>
              <w:marRight w:val="0"/>
              <w:marTop w:val="0"/>
              <w:marBottom w:val="0"/>
              <w:divBdr>
                <w:top w:val="none" w:sz="0" w:space="0" w:color="auto"/>
                <w:left w:val="none" w:sz="0" w:space="0" w:color="auto"/>
                <w:bottom w:val="none" w:sz="0" w:space="0" w:color="auto"/>
                <w:right w:val="none" w:sz="0" w:space="0" w:color="auto"/>
              </w:divBdr>
            </w:div>
          </w:divsChild>
        </w:div>
        <w:div w:id="754129941">
          <w:marLeft w:val="0"/>
          <w:marRight w:val="0"/>
          <w:marTop w:val="0"/>
          <w:marBottom w:val="0"/>
          <w:divBdr>
            <w:top w:val="none" w:sz="0" w:space="0" w:color="auto"/>
            <w:left w:val="none" w:sz="0" w:space="0" w:color="auto"/>
            <w:bottom w:val="none" w:sz="0" w:space="0" w:color="auto"/>
            <w:right w:val="none" w:sz="0" w:space="0" w:color="auto"/>
          </w:divBdr>
          <w:divsChild>
            <w:div w:id="1441333464">
              <w:marLeft w:val="0"/>
              <w:marRight w:val="0"/>
              <w:marTop w:val="0"/>
              <w:marBottom w:val="0"/>
              <w:divBdr>
                <w:top w:val="none" w:sz="0" w:space="0" w:color="auto"/>
                <w:left w:val="none" w:sz="0" w:space="0" w:color="auto"/>
                <w:bottom w:val="none" w:sz="0" w:space="0" w:color="auto"/>
                <w:right w:val="none" w:sz="0" w:space="0" w:color="auto"/>
              </w:divBdr>
            </w:div>
            <w:div w:id="1923756780">
              <w:marLeft w:val="0"/>
              <w:marRight w:val="0"/>
              <w:marTop w:val="0"/>
              <w:marBottom w:val="0"/>
              <w:divBdr>
                <w:top w:val="none" w:sz="0" w:space="0" w:color="auto"/>
                <w:left w:val="none" w:sz="0" w:space="0" w:color="auto"/>
                <w:bottom w:val="none" w:sz="0" w:space="0" w:color="auto"/>
                <w:right w:val="none" w:sz="0" w:space="0" w:color="auto"/>
              </w:divBdr>
            </w:div>
          </w:divsChild>
        </w:div>
        <w:div w:id="764811879">
          <w:marLeft w:val="0"/>
          <w:marRight w:val="0"/>
          <w:marTop w:val="0"/>
          <w:marBottom w:val="0"/>
          <w:divBdr>
            <w:top w:val="none" w:sz="0" w:space="0" w:color="auto"/>
            <w:left w:val="none" w:sz="0" w:space="0" w:color="auto"/>
            <w:bottom w:val="none" w:sz="0" w:space="0" w:color="auto"/>
            <w:right w:val="none" w:sz="0" w:space="0" w:color="auto"/>
          </w:divBdr>
          <w:divsChild>
            <w:div w:id="324862303">
              <w:marLeft w:val="0"/>
              <w:marRight w:val="0"/>
              <w:marTop w:val="0"/>
              <w:marBottom w:val="0"/>
              <w:divBdr>
                <w:top w:val="none" w:sz="0" w:space="0" w:color="auto"/>
                <w:left w:val="none" w:sz="0" w:space="0" w:color="auto"/>
                <w:bottom w:val="none" w:sz="0" w:space="0" w:color="auto"/>
                <w:right w:val="none" w:sz="0" w:space="0" w:color="auto"/>
              </w:divBdr>
            </w:div>
          </w:divsChild>
        </w:div>
        <w:div w:id="851383059">
          <w:marLeft w:val="0"/>
          <w:marRight w:val="0"/>
          <w:marTop w:val="0"/>
          <w:marBottom w:val="0"/>
          <w:divBdr>
            <w:top w:val="none" w:sz="0" w:space="0" w:color="auto"/>
            <w:left w:val="none" w:sz="0" w:space="0" w:color="auto"/>
            <w:bottom w:val="none" w:sz="0" w:space="0" w:color="auto"/>
            <w:right w:val="none" w:sz="0" w:space="0" w:color="auto"/>
          </w:divBdr>
          <w:divsChild>
            <w:div w:id="546994709">
              <w:marLeft w:val="0"/>
              <w:marRight w:val="0"/>
              <w:marTop w:val="0"/>
              <w:marBottom w:val="0"/>
              <w:divBdr>
                <w:top w:val="none" w:sz="0" w:space="0" w:color="auto"/>
                <w:left w:val="none" w:sz="0" w:space="0" w:color="auto"/>
                <w:bottom w:val="none" w:sz="0" w:space="0" w:color="auto"/>
                <w:right w:val="none" w:sz="0" w:space="0" w:color="auto"/>
              </w:divBdr>
            </w:div>
            <w:div w:id="574627059">
              <w:marLeft w:val="0"/>
              <w:marRight w:val="0"/>
              <w:marTop w:val="0"/>
              <w:marBottom w:val="0"/>
              <w:divBdr>
                <w:top w:val="none" w:sz="0" w:space="0" w:color="auto"/>
                <w:left w:val="none" w:sz="0" w:space="0" w:color="auto"/>
                <w:bottom w:val="none" w:sz="0" w:space="0" w:color="auto"/>
                <w:right w:val="none" w:sz="0" w:space="0" w:color="auto"/>
              </w:divBdr>
            </w:div>
            <w:div w:id="777062865">
              <w:marLeft w:val="0"/>
              <w:marRight w:val="0"/>
              <w:marTop w:val="0"/>
              <w:marBottom w:val="0"/>
              <w:divBdr>
                <w:top w:val="none" w:sz="0" w:space="0" w:color="auto"/>
                <w:left w:val="none" w:sz="0" w:space="0" w:color="auto"/>
                <w:bottom w:val="none" w:sz="0" w:space="0" w:color="auto"/>
                <w:right w:val="none" w:sz="0" w:space="0" w:color="auto"/>
              </w:divBdr>
            </w:div>
          </w:divsChild>
        </w:div>
        <w:div w:id="996423938">
          <w:marLeft w:val="0"/>
          <w:marRight w:val="0"/>
          <w:marTop w:val="0"/>
          <w:marBottom w:val="0"/>
          <w:divBdr>
            <w:top w:val="none" w:sz="0" w:space="0" w:color="auto"/>
            <w:left w:val="none" w:sz="0" w:space="0" w:color="auto"/>
            <w:bottom w:val="none" w:sz="0" w:space="0" w:color="auto"/>
            <w:right w:val="none" w:sz="0" w:space="0" w:color="auto"/>
          </w:divBdr>
          <w:divsChild>
            <w:div w:id="789520001">
              <w:marLeft w:val="0"/>
              <w:marRight w:val="0"/>
              <w:marTop w:val="0"/>
              <w:marBottom w:val="0"/>
              <w:divBdr>
                <w:top w:val="none" w:sz="0" w:space="0" w:color="auto"/>
                <w:left w:val="none" w:sz="0" w:space="0" w:color="auto"/>
                <w:bottom w:val="none" w:sz="0" w:space="0" w:color="auto"/>
                <w:right w:val="none" w:sz="0" w:space="0" w:color="auto"/>
              </w:divBdr>
            </w:div>
          </w:divsChild>
        </w:div>
        <w:div w:id="1029066482">
          <w:marLeft w:val="0"/>
          <w:marRight w:val="0"/>
          <w:marTop w:val="0"/>
          <w:marBottom w:val="0"/>
          <w:divBdr>
            <w:top w:val="none" w:sz="0" w:space="0" w:color="auto"/>
            <w:left w:val="none" w:sz="0" w:space="0" w:color="auto"/>
            <w:bottom w:val="none" w:sz="0" w:space="0" w:color="auto"/>
            <w:right w:val="none" w:sz="0" w:space="0" w:color="auto"/>
          </w:divBdr>
          <w:divsChild>
            <w:div w:id="1045526051">
              <w:marLeft w:val="0"/>
              <w:marRight w:val="0"/>
              <w:marTop w:val="0"/>
              <w:marBottom w:val="0"/>
              <w:divBdr>
                <w:top w:val="none" w:sz="0" w:space="0" w:color="auto"/>
                <w:left w:val="none" w:sz="0" w:space="0" w:color="auto"/>
                <w:bottom w:val="none" w:sz="0" w:space="0" w:color="auto"/>
                <w:right w:val="none" w:sz="0" w:space="0" w:color="auto"/>
              </w:divBdr>
            </w:div>
          </w:divsChild>
        </w:div>
        <w:div w:id="1149325548">
          <w:marLeft w:val="0"/>
          <w:marRight w:val="0"/>
          <w:marTop w:val="0"/>
          <w:marBottom w:val="0"/>
          <w:divBdr>
            <w:top w:val="none" w:sz="0" w:space="0" w:color="auto"/>
            <w:left w:val="none" w:sz="0" w:space="0" w:color="auto"/>
            <w:bottom w:val="none" w:sz="0" w:space="0" w:color="auto"/>
            <w:right w:val="none" w:sz="0" w:space="0" w:color="auto"/>
          </w:divBdr>
          <w:divsChild>
            <w:div w:id="408699344">
              <w:marLeft w:val="0"/>
              <w:marRight w:val="0"/>
              <w:marTop w:val="0"/>
              <w:marBottom w:val="0"/>
              <w:divBdr>
                <w:top w:val="none" w:sz="0" w:space="0" w:color="auto"/>
                <w:left w:val="none" w:sz="0" w:space="0" w:color="auto"/>
                <w:bottom w:val="none" w:sz="0" w:space="0" w:color="auto"/>
                <w:right w:val="none" w:sz="0" w:space="0" w:color="auto"/>
              </w:divBdr>
            </w:div>
            <w:div w:id="1272667522">
              <w:marLeft w:val="0"/>
              <w:marRight w:val="0"/>
              <w:marTop w:val="0"/>
              <w:marBottom w:val="0"/>
              <w:divBdr>
                <w:top w:val="none" w:sz="0" w:space="0" w:color="auto"/>
                <w:left w:val="none" w:sz="0" w:space="0" w:color="auto"/>
                <w:bottom w:val="none" w:sz="0" w:space="0" w:color="auto"/>
                <w:right w:val="none" w:sz="0" w:space="0" w:color="auto"/>
              </w:divBdr>
            </w:div>
            <w:div w:id="1483081630">
              <w:marLeft w:val="0"/>
              <w:marRight w:val="0"/>
              <w:marTop w:val="0"/>
              <w:marBottom w:val="0"/>
              <w:divBdr>
                <w:top w:val="none" w:sz="0" w:space="0" w:color="auto"/>
                <w:left w:val="none" w:sz="0" w:space="0" w:color="auto"/>
                <w:bottom w:val="none" w:sz="0" w:space="0" w:color="auto"/>
                <w:right w:val="none" w:sz="0" w:space="0" w:color="auto"/>
              </w:divBdr>
            </w:div>
            <w:div w:id="1748381464">
              <w:marLeft w:val="0"/>
              <w:marRight w:val="0"/>
              <w:marTop w:val="0"/>
              <w:marBottom w:val="0"/>
              <w:divBdr>
                <w:top w:val="none" w:sz="0" w:space="0" w:color="auto"/>
                <w:left w:val="none" w:sz="0" w:space="0" w:color="auto"/>
                <w:bottom w:val="none" w:sz="0" w:space="0" w:color="auto"/>
                <w:right w:val="none" w:sz="0" w:space="0" w:color="auto"/>
              </w:divBdr>
            </w:div>
            <w:div w:id="1757363907">
              <w:marLeft w:val="0"/>
              <w:marRight w:val="0"/>
              <w:marTop w:val="0"/>
              <w:marBottom w:val="0"/>
              <w:divBdr>
                <w:top w:val="none" w:sz="0" w:space="0" w:color="auto"/>
                <w:left w:val="none" w:sz="0" w:space="0" w:color="auto"/>
                <w:bottom w:val="none" w:sz="0" w:space="0" w:color="auto"/>
                <w:right w:val="none" w:sz="0" w:space="0" w:color="auto"/>
              </w:divBdr>
            </w:div>
          </w:divsChild>
        </w:div>
        <w:div w:id="1262029436">
          <w:marLeft w:val="0"/>
          <w:marRight w:val="0"/>
          <w:marTop w:val="0"/>
          <w:marBottom w:val="0"/>
          <w:divBdr>
            <w:top w:val="none" w:sz="0" w:space="0" w:color="auto"/>
            <w:left w:val="none" w:sz="0" w:space="0" w:color="auto"/>
            <w:bottom w:val="none" w:sz="0" w:space="0" w:color="auto"/>
            <w:right w:val="none" w:sz="0" w:space="0" w:color="auto"/>
          </w:divBdr>
          <w:divsChild>
            <w:div w:id="888299065">
              <w:marLeft w:val="0"/>
              <w:marRight w:val="0"/>
              <w:marTop w:val="0"/>
              <w:marBottom w:val="0"/>
              <w:divBdr>
                <w:top w:val="none" w:sz="0" w:space="0" w:color="auto"/>
                <w:left w:val="none" w:sz="0" w:space="0" w:color="auto"/>
                <w:bottom w:val="none" w:sz="0" w:space="0" w:color="auto"/>
                <w:right w:val="none" w:sz="0" w:space="0" w:color="auto"/>
              </w:divBdr>
            </w:div>
            <w:div w:id="1150902688">
              <w:marLeft w:val="0"/>
              <w:marRight w:val="0"/>
              <w:marTop w:val="0"/>
              <w:marBottom w:val="0"/>
              <w:divBdr>
                <w:top w:val="none" w:sz="0" w:space="0" w:color="auto"/>
                <w:left w:val="none" w:sz="0" w:space="0" w:color="auto"/>
                <w:bottom w:val="none" w:sz="0" w:space="0" w:color="auto"/>
                <w:right w:val="none" w:sz="0" w:space="0" w:color="auto"/>
              </w:divBdr>
            </w:div>
            <w:div w:id="1487235730">
              <w:marLeft w:val="0"/>
              <w:marRight w:val="0"/>
              <w:marTop w:val="0"/>
              <w:marBottom w:val="0"/>
              <w:divBdr>
                <w:top w:val="none" w:sz="0" w:space="0" w:color="auto"/>
                <w:left w:val="none" w:sz="0" w:space="0" w:color="auto"/>
                <w:bottom w:val="none" w:sz="0" w:space="0" w:color="auto"/>
                <w:right w:val="none" w:sz="0" w:space="0" w:color="auto"/>
              </w:divBdr>
            </w:div>
            <w:div w:id="1894267620">
              <w:marLeft w:val="0"/>
              <w:marRight w:val="0"/>
              <w:marTop w:val="0"/>
              <w:marBottom w:val="0"/>
              <w:divBdr>
                <w:top w:val="none" w:sz="0" w:space="0" w:color="auto"/>
                <w:left w:val="none" w:sz="0" w:space="0" w:color="auto"/>
                <w:bottom w:val="none" w:sz="0" w:space="0" w:color="auto"/>
                <w:right w:val="none" w:sz="0" w:space="0" w:color="auto"/>
              </w:divBdr>
            </w:div>
            <w:div w:id="1965575772">
              <w:marLeft w:val="0"/>
              <w:marRight w:val="0"/>
              <w:marTop w:val="0"/>
              <w:marBottom w:val="0"/>
              <w:divBdr>
                <w:top w:val="none" w:sz="0" w:space="0" w:color="auto"/>
                <w:left w:val="none" w:sz="0" w:space="0" w:color="auto"/>
                <w:bottom w:val="none" w:sz="0" w:space="0" w:color="auto"/>
                <w:right w:val="none" w:sz="0" w:space="0" w:color="auto"/>
              </w:divBdr>
            </w:div>
          </w:divsChild>
        </w:div>
        <w:div w:id="1309895006">
          <w:marLeft w:val="0"/>
          <w:marRight w:val="0"/>
          <w:marTop w:val="0"/>
          <w:marBottom w:val="0"/>
          <w:divBdr>
            <w:top w:val="none" w:sz="0" w:space="0" w:color="auto"/>
            <w:left w:val="none" w:sz="0" w:space="0" w:color="auto"/>
            <w:bottom w:val="none" w:sz="0" w:space="0" w:color="auto"/>
            <w:right w:val="none" w:sz="0" w:space="0" w:color="auto"/>
          </w:divBdr>
          <w:divsChild>
            <w:div w:id="348407455">
              <w:marLeft w:val="0"/>
              <w:marRight w:val="0"/>
              <w:marTop w:val="0"/>
              <w:marBottom w:val="0"/>
              <w:divBdr>
                <w:top w:val="none" w:sz="0" w:space="0" w:color="auto"/>
                <w:left w:val="none" w:sz="0" w:space="0" w:color="auto"/>
                <w:bottom w:val="none" w:sz="0" w:space="0" w:color="auto"/>
                <w:right w:val="none" w:sz="0" w:space="0" w:color="auto"/>
              </w:divBdr>
            </w:div>
          </w:divsChild>
        </w:div>
        <w:div w:id="1312175551">
          <w:marLeft w:val="0"/>
          <w:marRight w:val="0"/>
          <w:marTop w:val="0"/>
          <w:marBottom w:val="0"/>
          <w:divBdr>
            <w:top w:val="none" w:sz="0" w:space="0" w:color="auto"/>
            <w:left w:val="none" w:sz="0" w:space="0" w:color="auto"/>
            <w:bottom w:val="none" w:sz="0" w:space="0" w:color="auto"/>
            <w:right w:val="none" w:sz="0" w:space="0" w:color="auto"/>
          </w:divBdr>
          <w:divsChild>
            <w:div w:id="677776940">
              <w:marLeft w:val="0"/>
              <w:marRight w:val="0"/>
              <w:marTop w:val="0"/>
              <w:marBottom w:val="0"/>
              <w:divBdr>
                <w:top w:val="none" w:sz="0" w:space="0" w:color="auto"/>
                <w:left w:val="none" w:sz="0" w:space="0" w:color="auto"/>
                <w:bottom w:val="none" w:sz="0" w:space="0" w:color="auto"/>
                <w:right w:val="none" w:sz="0" w:space="0" w:color="auto"/>
              </w:divBdr>
            </w:div>
            <w:div w:id="805776883">
              <w:marLeft w:val="0"/>
              <w:marRight w:val="0"/>
              <w:marTop w:val="0"/>
              <w:marBottom w:val="0"/>
              <w:divBdr>
                <w:top w:val="none" w:sz="0" w:space="0" w:color="auto"/>
                <w:left w:val="none" w:sz="0" w:space="0" w:color="auto"/>
                <w:bottom w:val="none" w:sz="0" w:space="0" w:color="auto"/>
                <w:right w:val="none" w:sz="0" w:space="0" w:color="auto"/>
              </w:divBdr>
            </w:div>
            <w:div w:id="1318414469">
              <w:marLeft w:val="0"/>
              <w:marRight w:val="0"/>
              <w:marTop w:val="0"/>
              <w:marBottom w:val="0"/>
              <w:divBdr>
                <w:top w:val="none" w:sz="0" w:space="0" w:color="auto"/>
                <w:left w:val="none" w:sz="0" w:space="0" w:color="auto"/>
                <w:bottom w:val="none" w:sz="0" w:space="0" w:color="auto"/>
                <w:right w:val="none" w:sz="0" w:space="0" w:color="auto"/>
              </w:divBdr>
            </w:div>
            <w:div w:id="1778210981">
              <w:marLeft w:val="0"/>
              <w:marRight w:val="0"/>
              <w:marTop w:val="0"/>
              <w:marBottom w:val="0"/>
              <w:divBdr>
                <w:top w:val="none" w:sz="0" w:space="0" w:color="auto"/>
                <w:left w:val="none" w:sz="0" w:space="0" w:color="auto"/>
                <w:bottom w:val="none" w:sz="0" w:space="0" w:color="auto"/>
                <w:right w:val="none" w:sz="0" w:space="0" w:color="auto"/>
              </w:divBdr>
            </w:div>
          </w:divsChild>
        </w:div>
        <w:div w:id="1365599803">
          <w:marLeft w:val="0"/>
          <w:marRight w:val="0"/>
          <w:marTop w:val="0"/>
          <w:marBottom w:val="0"/>
          <w:divBdr>
            <w:top w:val="none" w:sz="0" w:space="0" w:color="auto"/>
            <w:left w:val="none" w:sz="0" w:space="0" w:color="auto"/>
            <w:bottom w:val="none" w:sz="0" w:space="0" w:color="auto"/>
            <w:right w:val="none" w:sz="0" w:space="0" w:color="auto"/>
          </w:divBdr>
          <w:divsChild>
            <w:div w:id="1529682594">
              <w:marLeft w:val="0"/>
              <w:marRight w:val="0"/>
              <w:marTop w:val="0"/>
              <w:marBottom w:val="0"/>
              <w:divBdr>
                <w:top w:val="none" w:sz="0" w:space="0" w:color="auto"/>
                <w:left w:val="none" w:sz="0" w:space="0" w:color="auto"/>
                <w:bottom w:val="none" w:sz="0" w:space="0" w:color="auto"/>
                <w:right w:val="none" w:sz="0" w:space="0" w:color="auto"/>
              </w:divBdr>
            </w:div>
          </w:divsChild>
        </w:div>
        <w:div w:id="1423188769">
          <w:marLeft w:val="0"/>
          <w:marRight w:val="0"/>
          <w:marTop w:val="0"/>
          <w:marBottom w:val="0"/>
          <w:divBdr>
            <w:top w:val="none" w:sz="0" w:space="0" w:color="auto"/>
            <w:left w:val="none" w:sz="0" w:space="0" w:color="auto"/>
            <w:bottom w:val="none" w:sz="0" w:space="0" w:color="auto"/>
            <w:right w:val="none" w:sz="0" w:space="0" w:color="auto"/>
          </w:divBdr>
          <w:divsChild>
            <w:div w:id="315455452">
              <w:marLeft w:val="0"/>
              <w:marRight w:val="0"/>
              <w:marTop w:val="0"/>
              <w:marBottom w:val="0"/>
              <w:divBdr>
                <w:top w:val="none" w:sz="0" w:space="0" w:color="auto"/>
                <w:left w:val="none" w:sz="0" w:space="0" w:color="auto"/>
                <w:bottom w:val="none" w:sz="0" w:space="0" w:color="auto"/>
                <w:right w:val="none" w:sz="0" w:space="0" w:color="auto"/>
              </w:divBdr>
            </w:div>
          </w:divsChild>
        </w:div>
        <w:div w:id="1469977188">
          <w:marLeft w:val="0"/>
          <w:marRight w:val="0"/>
          <w:marTop w:val="0"/>
          <w:marBottom w:val="0"/>
          <w:divBdr>
            <w:top w:val="none" w:sz="0" w:space="0" w:color="auto"/>
            <w:left w:val="none" w:sz="0" w:space="0" w:color="auto"/>
            <w:bottom w:val="none" w:sz="0" w:space="0" w:color="auto"/>
            <w:right w:val="none" w:sz="0" w:space="0" w:color="auto"/>
          </w:divBdr>
          <w:divsChild>
            <w:div w:id="1884708574">
              <w:marLeft w:val="0"/>
              <w:marRight w:val="0"/>
              <w:marTop w:val="0"/>
              <w:marBottom w:val="0"/>
              <w:divBdr>
                <w:top w:val="none" w:sz="0" w:space="0" w:color="auto"/>
                <w:left w:val="none" w:sz="0" w:space="0" w:color="auto"/>
                <w:bottom w:val="none" w:sz="0" w:space="0" w:color="auto"/>
                <w:right w:val="none" w:sz="0" w:space="0" w:color="auto"/>
              </w:divBdr>
            </w:div>
            <w:div w:id="1927031223">
              <w:marLeft w:val="0"/>
              <w:marRight w:val="0"/>
              <w:marTop w:val="0"/>
              <w:marBottom w:val="0"/>
              <w:divBdr>
                <w:top w:val="none" w:sz="0" w:space="0" w:color="auto"/>
                <w:left w:val="none" w:sz="0" w:space="0" w:color="auto"/>
                <w:bottom w:val="none" w:sz="0" w:space="0" w:color="auto"/>
                <w:right w:val="none" w:sz="0" w:space="0" w:color="auto"/>
              </w:divBdr>
            </w:div>
            <w:div w:id="2082753934">
              <w:marLeft w:val="0"/>
              <w:marRight w:val="0"/>
              <w:marTop w:val="0"/>
              <w:marBottom w:val="0"/>
              <w:divBdr>
                <w:top w:val="none" w:sz="0" w:space="0" w:color="auto"/>
                <w:left w:val="none" w:sz="0" w:space="0" w:color="auto"/>
                <w:bottom w:val="none" w:sz="0" w:space="0" w:color="auto"/>
                <w:right w:val="none" w:sz="0" w:space="0" w:color="auto"/>
              </w:divBdr>
            </w:div>
            <w:div w:id="2119520381">
              <w:marLeft w:val="0"/>
              <w:marRight w:val="0"/>
              <w:marTop w:val="0"/>
              <w:marBottom w:val="0"/>
              <w:divBdr>
                <w:top w:val="none" w:sz="0" w:space="0" w:color="auto"/>
                <w:left w:val="none" w:sz="0" w:space="0" w:color="auto"/>
                <w:bottom w:val="none" w:sz="0" w:space="0" w:color="auto"/>
                <w:right w:val="none" w:sz="0" w:space="0" w:color="auto"/>
              </w:divBdr>
            </w:div>
          </w:divsChild>
        </w:div>
        <w:div w:id="1491097527">
          <w:marLeft w:val="0"/>
          <w:marRight w:val="0"/>
          <w:marTop w:val="0"/>
          <w:marBottom w:val="0"/>
          <w:divBdr>
            <w:top w:val="none" w:sz="0" w:space="0" w:color="auto"/>
            <w:left w:val="none" w:sz="0" w:space="0" w:color="auto"/>
            <w:bottom w:val="none" w:sz="0" w:space="0" w:color="auto"/>
            <w:right w:val="none" w:sz="0" w:space="0" w:color="auto"/>
          </w:divBdr>
          <w:divsChild>
            <w:div w:id="595136959">
              <w:marLeft w:val="0"/>
              <w:marRight w:val="0"/>
              <w:marTop w:val="0"/>
              <w:marBottom w:val="0"/>
              <w:divBdr>
                <w:top w:val="none" w:sz="0" w:space="0" w:color="auto"/>
                <w:left w:val="none" w:sz="0" w:space="0" w:color="auto"/>
                <w:bottom w:val="none" w:sz="0" w:space="0" w:color="auto"/>
                <w:right w:val="none" w:sz="0" w:space="0" w:color="auto"/>
              </w:divBdr>
            </w:div>
            <w:div w:id="1306398173">
              <w:marLeft w:val="0"/>
              <w:marRight w:val="0"/>
              <w:marTop w:val="0"/>
              <w:marBottom w:val="0"/>
              <w:divBdr>
                <w:top w:val="none" w:sz="0" w:space="0" w:color="auto"/>
                <w:left w:val="none" w:sz="0" w:space="0" w:color="auto"/>
                <w:bottom w:val="none" w:sz="0" w:space="0" w:color="auto"/>
                <w:right w:val="none" w:sz="0" w:space="0" w:color="auto"/>
              </w:divBdr>
            </w:div>
            <w:div w:id="1715158672">
              <w:marLeft w:val="0"/>
              <w:marRight w:val="0"/>
              <w:marTop w:val="0"/>
              <w:marBottom w:val="0"/>
              <w:divBdr>
                <w:top w:val="none" w:sz="0" w:space="0" w:color="auto"/>
                <w:left w:val="none" w:sz="0" w:space="0" w:color="auto"/>
                <w:bottom w:val="none" w:sz="0" w:space="0" w:color="auto"/>
                <w:right w:val="none" w:sz="0" w:space="0" w:color="auto"/>
              </w:divBdr>
            </w:div>
          </w:divsChild>
        </w:div>
        <w:div w:id="1505977652">
          <w:marLeft w:val="0"/>
          <w:marRight w:val="0"/>
          <w:marTop w:val="0"/>
          <w:marBottom w:val="0"/>
          <w:divBdr>
            <w:top w:val="none" w:sz="0" w:space="0" w:color="auto"/>
            <w:left w:val="none" w:sz="0" w:space="0" w:color="auto"/>
            <w:bottom w:val="none" w:sz="0" w:space="0" w:color="auto"/>
            <w:right w:val="none" w:sz="0" w:space="0" w:color="auto"/>
          </w:divBdr>
          <w:divsChild>
            <w:div w:id="352922639">
              <w:marLeft w:val="0"/>
              <w:marRight w:val="0"/>
              <w:marTop w:val="0"/>
              <w:marBottom w:val="0"/>
              <w:divBdr>
                <w:top w:val="none" w:sz="0" w:space="0" w:color="auto"/>
                <w:left w:val="none" w:sz="0" w:space="0" w:color="auto"/>
                <w:bottom w:val="none" w:sz="0" w:space="0" w:color="auto"/>
                <w:right w:val="none" w:sz="0" w:space="0" w:color="auto"/>
              </w:divBdr>
            </w:div>
          </w:divsChild>
        </w:div>
        <w:div w:id="1670524953">
          <w:marLeft w:val="0"/>
          <w:marRight w:val="0"/>
          <w:marTop w:val="0"/>
          <w:marBottom w:val="0"/>
          <w:divBdr>
            <w:top w:val="none" w:sz="0" w:space="0" w:color="auto"/>
            <w:left w:val="none" w:sz="0" w:space="0" w:color="auto"/>
            <w:bottom w:val="none" w:sz="0" w:space="0" w:color="auto"/>
            <w:right w:val="none" w:sz="0" w:space="0" w:color="auto"/>
          </w:divBdr>
          <w:divsChild>
            <w:div w:id="659045062">
              <w:marLeft w:val="0"/>
              <w:marRight w:val="0"/>
              <w:marTop w:val="0"/>
              <w:marBottom w:val="0"/>
              <w:divBdr>
                <w:top w:val="none" w:sz="0" w:space="0" w:color="auto"/>
                <w:left w:val="none" w:sz="0" w:space="0" w:color="auto"/>
                <w:bottom w:val="none" w:sz="0" w:space="0" w:color="auto"/>
                <w:right w:val="none" w:sz="0" w:space="0" w:color="auto"/>
              </w:divBdr>
            </w:div>
          </w:divsChild>
        </w:div>
        <w:div w:id="1812862433">
          <w:marLeft w:val="0"/>
          <w:marRight w:val="0"/>
          <w:marTop w:val="0"/>
          <w:marBottom w:val="0"/>
          <w:divBdr>
            <w:top w:val="none" w:sz="0" w:space="0" w:color="auto"/>
            <w:left w:val="none" w:sz="0" w:space="0" w:color="auto"/>
            <w:bottom w:val="none" w:sz="0" w:space="0" w:color="auto"/>
            <w:right w:val="none" w:sz="0" w:space="0" w:color="auto"/>
          </w:divBdr>
          <w:divsChild>
            <w:div w:id="826285181">
              <w:marLeft w:val="0"/>
              <w:marRight w:val="0"/>
              <w:marTop w:val="0"/>
              <w:marBottom w:val="0"/>
              <w:divBdr>
                <w:top w:val="none" w:sz="0" w:space="0" w:color="auto"/>
                <w:left w:val="none" w:sz="0" w:space="0" w:color="auto"/>
                <w:bottom w:val="none" w:sz="0" w:space="0" w:color="auto"/>
                <w:right w:val="none" w:sz="0" w:space="0" w:color="auto"/>
              </w:divBdr>
            </w:div>
            <w:div w:id="953295188">
              <w:marLeft w:val="0"/>
              <w:marRight w:val="0"/>
              <w:marTop w:val="0"/>
              <w:marBottom w:val="0"/>
              <w:divBdr>
                <w:top w:val="none" w:sz="0" w:space="0" w:color="auto"/>
                <w:left w:val="none" w:sz="0" w:space="0" w:color="auto"/>
                <w:bottom w:val="none" w:sz="0" w:space="0" w:color="auto"/>
                <w:right w:val="none" w:sz="0" w:space="0" w:color="auto"/>
              </w:divBdr>
            </w:div>
          </w:divsChild>
        </w:div>
        <w:div w:id="1826118885">
          <w:marLeft w:val="0"/>
          <w:marRight w:val="0"/>
          <w:marTop w:val="0"/>
          <w:marBottom w:val="0"/>
          <w:divBdr>
            <w:top w:val="none" w:sz="0" w:space="0" w:color="auto"/>
            <w:left w:val="none" w:sz="0" w:space="0" w:color="auto"/>
            <w:bottom w:val="none" w:sz="0" w:space="0" w:color="auto"/>
            <w:right w:val="none" w:sz="0" w:space="0" w:color="auto"/>
          </w:divBdr>
          <w:divsChild>
            <w:div w:id="56322041">
              <w:marLeft w:val="0"/>
              <w:marRight w:val="0"/>
              <w:marTop w:val="0"/>
              <w:marBottom w:val="0"/>
              <w:divBdr>
                <w:top w:val="none" w:sz="0" w:space="0" w:color="auto"/>
                <w:left w:val="none" w:sz="0" w:space="0" w:color="auto"/>
                <w:bottom w:val="none" w:sz="0" w:space="0" w:color="auto"/>
                <w:right w:val="none" w:sz="0" w:space="0" w:color="auto"/>
              </w:divBdr>
            </w:div>
            <w:div w:id="1372143549">
              <w:marLeft w:val="0"/>
              <w:marRight w:val="0"/>
              <w:marTop w:val="0"/>
              <w:marBottom w:val="0"/>
              <w:divBdr>
                <w:top w:val="none" w:sz="0" w:space="0" w:color="auto"/>
                <w:left w:val="none" w:sz="0" w:space="0" w:color="auto"/>
                <w:bottom w:val="none" w:sz="0" w:space="0" w:color="auto"/>
                <w:right w:val="none" w:sz="0" w:space="0" w:color="auto"/>
              </w:divBdr>
            </w:div>
            <w:div w:id="1647466072">
              <w:marLeft w:val="0"/>
              <w:marRight w:val="0"/>
              <w:marTop w:val="0"/>
              <w:marBottom w:val="0"/>
              <w:divBdr>
                <w:top w:val="none" w:sz="0" w:space="0" w:color="auto"/>
                <w:left w:val="none" w:sz="0" w:space="0" w:color="auto"/>
                <w:bottom w:val="none" w:sz="0" w:space="0" w:color="auto"/>
                <w:right w:val="none" w:sz="0" w:space="0" w:color="auto"/>
              </w:divBdr>
            </w:div>
          </w:divsChild>
        </w:div>
        <w:div w:id="1994917090">
          <w:marLeft w:val="0"/>
          <w:marRight w:val="0"/>
          <w:marTop w:val="0"/>
          <w:marBottom w:val="0"/>
          <w:divBdr>
            <w:top w:val="none" w:sz="0" w:space="0" w:color="auto"/>
            <w:left w:val="none" w:sz="0" w:space="0" w:color="auto"/>
            <w:bottom w:val="none" w:sz="0" w:space="0" w:color="auto"/>
            <w:right w:val="none" w:sz="0" w:space="0" w:color="auto"/>
          </w:divBdr>
          <w:divsChild>
            <w:div w:id="128397715">
              <w:marLeft w:val="0"/>
              <w:marRight w:val="0"/>
              <w:marTop w:val="0"/>
              <w:marBottom w:val="0"/>
              <w:divBdr>
                <w:top w:val="none" w:sz="0" w:space="0" w:color="auto"/>
                <w:left w:val="none" w:sz="0" w:space="0" w:color="auto"/>
                <w:bottom w:val="none" w:sz="0" w:space="0" w:color="auto"/>
                <w:right w:val="none" w:sz="0" w:space="0" w:color="auto"/>
              </w:divBdr>
            </w:div>
            <w:div w:id="368263826">
              <w:marLeft w:val="0"/>
              <w:marRight w:val="0"/>
              <w:marTop w:val="0"/>
              <w:marBottom w:val="0"/>
              <w:divBdr>
                <w:top w:val="none" w:sz="0" w:space="0" w:color="auto"/>
                <w:left w:val="none" w:sz="0" w:space="0" w:color="auto"/>
                <w:bottom w:val="none" w:sz="0" w:space="0" w:color="auto"/>
                <w:right w:val="none" w:sz="0" w:space="0" w:color="auto"/>
              </w:divBdr>
            </w:div>
            <w:div w:id="1168211408">
              <w:marLeft w:val="0"/>
              <w:marRight w:val="0"/>
              <w:marTop w:val="0"/>
              <w:marBottom w:val="0"/>
              <w:divBdr>
                <w:top w:val="none" w:sz="0" w:space="0" w:color="auto"/>
                <w:left w:val="none" w:sz="0" w:space="0" w:color="auto"/>
                <w:bottom w:val="none" w:sz="0" w:space="0" w:color="auto"/>
                <w:right w:val="none" w:sz="0" w:space="0" w:color="auto"/>
              </w:divBdr>
            </w:div>
            <w:div w:id="1394040098">
              <w:marLeft w:val="0"/>
              <w:marRight w:val="0"/>
              <w:marTop w:val="0"/>
              <w:marBottom w:val="0"/>
              <w:divBdr>
                <w:top w:val="none" w:sz="0" w:space="0" w:color="auto"/>
                <w:left w:val="none" w:sz="0" w:space="0" w:color="auto"/>
                <w:bottom w:val="none" w:sz="0" w:space="0" w:color="auto"/>
                <w:right w:val="none" w:sz="0" w:space="0" w:color="auto"/>
              </w:divBdr>
            </w:div>
          </w:divsChild>
        </w:div>
        <w:div w:id="2019306246">
          <w:marLeft w:val="0"/>
          <w:marRight w:val="0"/>
          <w:marTop w:val="0"/>
          <w:marBottom w:val="0"/>
          <w:divBdr>
            <w:top w:val="none" w:sz="0" w:space="0" w:color="auto"/>
            <w:left w:val="none" w:sz="0" w:space="0" w:color="auto"/>
            <w:bottom w:val="none" w:sz="0" w:space="0" w:color="auto"/>
            <w:right w:val="none" w:sz="0" w:space="0" w:color="auto"/>
          </w:divBdr>
          <w:divsChild>
            <w:div w:id="1845390560">
              <w:marLeft w:val="0"/>
              <w:marRight w:val="0"/>
              <w:marTop w:val="0"/>
              <w:marBottom w:val="0"/>
              <w:divBdr>
                <w:top w:val="none" w:sz="0" w:space="0" w:color="auto"/>
                <w:left w:val="none" w:sz="0" w:space="0" w:color="auto"/>
                <w:bottom w:val="none" w:sz="0" w:space="0" w:color="auto"/>
                <w:right w:val="none" w:sz="0" w:space="0" w:color="auto"/>
              </w:divBdr>
            </w:div>
          </w:divsChild>
        </w:div>
        <w:div w:id="2129272094">
          <w:marLeft w:val="0"/>
          <w:marRight w:val="0"/>
          <w:marTop w:val="0"/>
          <w:marBottom w:val="0"/>
          <w:divBdr>
            <w:top w:val="none" w:sz="0" w:space="0" w:color="auto"/>
            <w:left w:val="none" w:sz="0" w:space="0" w:color="auto"/>
            <w:bottom w:val="none" w:sz="0" w:space="0" w:color="auto"/>
            <w:right w:val="none" w:sz="0" w:space="0" w:color="auto"/>
          </w:divBdr>
          <w:divsChild>
            <w:div w:id="16970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3587">
      <w:bodyDiv w:val="1"/>
      <w:marLeft w:val="0"/>
      <w:marRight w:val="0"/>
      <w:marTop w:val="0"/>
      <w:marBottom w:val="0"/>
      <w:divBdr>
        <w:top w:val="none" w:sz="0" w:space="0" w:color="auto"/>
        <w:left w:val="none" w:sz="0" w:space="0" w:color="auto"/>
        <w:bottom w:val="none" w:sz="0" w:space="0" w:color="auto"/>
        <w:right w:val="none" w:sz="0" w:space="0" w:color="auto"/>
      </w:divBdr>
      <w:divsChild>
        <w:div w:id="442268352">
          <w:marLeft w:val="0"/>
          <w:marRight w:val="0"/>
          <w:marTop w:val="0"/>
          <w:marBottom w:val="0"/>
          <w:divBdr>
            <w:top w:val="none" w:sz="0" w:space="0" w:color="auto"/>
            <w:left w:val="none" w:sz="0" w:space="0" w:color="auto"/>
            <w:bottom w:val="none" w:sz="0" w:space="0" w:color="auto"/>
            <w:right w:val="none" w:sz="0" w:space="0" w:color="auto"/>
          </w:divBdr>
        </w:div>
        <w:div w:id="1100375921">
          <w:marLeft w:val="0"/>
          <w:marRight w:val="0"/>
          <w:marTop w:val="0"/>
          <w:marBottom w:val="0"/>
          <w:divBdr>
            <w:top w:val="none" w:sz="0" w:space="0" w:color="auto"/>
            <w:left w:val="none" w:sz="0" w:space="0" w:color="auto"/>
            <w:bottom w:val="none" w:sz="0" w:space="0" w:color="auto"/>
            <w:right w:val="none" w:sz="0" w:space="0" w:color="auto"/>
          </w:divBdr>
        </w:div>
      </w:divsChild>
    </w:div>
    <w:div w:id="287711029">
      <w:bodyDiv w:val="1"/>
      <w:marLeft w:val="0"/>
      <w:marRight w:val="0"/>
      <w:marTop w:val="0"/>
      <w:marBottom w:val="0"/>
      <w:divBdr>
        <w:top w:val="none" w:sz="0" w:space="0" w:color="auto"/>
        <w:left w:val="none" w:sz="0" w:space="0" w:color="auto"/>
        <w:bottom w:val="none" w:sz="0" w:space="0" w:color="auto"/>
        <w:right w:val="none" w:sz="0" w:space="0" w:color="auto"/>
      </w:divBdr>
    </w:div>
    <w:div w:id="309409337">
      <w:bodyDiv w:val="1"/>
      <w:marLeft w:val="0"/>
      <w:marRight w:val="0"/>
      <w:marTop w:val="0"/>
      <w:marBottom w:val="0"/>
      <w:divBdr>
        <w:top w:val="none" w:sz="0" w:space="0" w:color="auto"/>
        <w:left w:val="none" w:sz="0" w:space="0" w:color="auto"/>
        <w:bottom w:val="none" w:sz="0" w:space="0" w:color="auto"/>
        <w:right w:val="none" w:sz="0" w:space="0" w:color="auto"/>
      </w:divBdr>
    </w:div>
    <w:div w:id="313032088">
      <w:bodyDiv w:val="1"/>
      <w:marLeft w:val="0"/>
      <w:marRight w:val="0"/>
      <w:marTop w:val="0"/>
      <w:marBottom w:val="0"/>
      <w:divBdr>
        <w:top w:val="none" w:sz="0" w:space="0" w:color="auto"/>
        <w:left w:val="none" w:sz="0" w:space="0" w:color="auto"/>
        <w:bottom w:val="none" w:sz="0" w:space="0" w:color="auto"/>
        <w:right w:val="none" w:sz="0" w:space="0" w:color="auto"/>
      </w:divBdr>
    </w:div>
    <w:div w:id="318581375">
      <w:bodyDiv w:val="1"/>
      <w:marLeft w:val="0"/>
      <w:marRight w:val="0"/>
      <w:marTop w:val="0"/>
      <w:marBottom w:val="0"/>
      <w:divBdr>
        <w:top w:val="none" w:sz="0" w:space="0" w:color="auto"/>
        <w:left w:val="none" w:sz="0" w:space="0" w:color="auto"/>
        <w:bottom w:val="none" w:sz="0" w:space="0" w:color="auto"/>
        <w:right w:val="none" w:sz="0" w:space="0" w:color="auto"/>
      </w:divBdr>
    </w:div>
    <w:div w:id="396444581">
      <w:bodyDiv w:val="1"/>
      <w:marLeft w:val="0"/>
      <w:marRight w:val="0"/>
      <w:marTop w:val="0"/>
      <w:marBottom w:val="0"/>
      <w:divBdr>
        <w:top w:val="none" w:sz="0" w:space="0" w:color="auto"/>
        <w:left w:val="none" w:sz="0" w:space="0" w:color="auto"/>
        <w:bottom w:val="none" w:sz="0" w:space="0" w:color="auto"/>
        <w:right w:val="none" w:sz="0" w:space="0" w:color="auto"/>
      </w:divBdr>
    </w:div>
    <w:div w:id="404382300">
      <w:bodyDiv w:val="1"/>
      <w:marLeft w:val="0"/>
      <w:marRight w:val="0"/>
      <w:marTop w:val="0"/>
      <w:marBottom w:val="0"/>
      <w:divBdr>
        <w:top w:val="none" w:sz="0" w:space="0" w:color="auto"/>
        <w:left w:val="none" w:sz="0" w:space="0" w:color="auto"/>
        <w:bottom w:val="none" w:sz="0" w:space="0" w:color="auto"/>
        <w:right w:val="none" w:sz="0" w:space="0" w:color="auto"/>
      </w:divBdr>
    </w:div>
    <w:div w:id="440488787">
      <w:bodyDiv w:val="1"/>
      <w:marLeft w:val="0"/>
      <w:marRight w:val="0"/>
      <w:marTop w:val="0"/>
      <w:marBottom w:val="0"/>
      <w:divBdr>
        <w:top w:val="none" w:sz="0" w:space="0" w:color="auto"/>
        <w:left w:val="none" w:sz="0" w:space="0" w:color="auto"/>
        <w:bottom w:val="none" w:sz="0" w:space="0" w:color="auto"/>
        <w:right w:val="none" w:sz="0" w:space="0" w:color="auto"/>
      </w:divBdr>
    </w:div>
    <w:div w:id="445851986">
      <w:bodyDiv w:val="1"/>
      <w:marLeft w:val="0"/>
      <w:marRight w:val="0"/>
      <w:marTop w:val="0"/>
      <w:marBottom w:val="0"/>
      <w:divBdr>
        <w:top w:val="none" w:sz="0" w:space="0" w:color="auto"/>
        <w:left w:val="none" w:sz="0" w:space="0" w:color="auto"/>
        <w:bottom w:val="none" w:sz="0" w:space="0" w:color="auto"/>
        <w:right w:val="none" w:sz="0" w:space="0" w:color="auto"/>
      </w:divBdr>
    </w:div>
    <w:div w:id="452946549">
      <w:bodyDiv w:val="1"/>
      <w:marLeft w:val="0"/>
      <w:marRight w:val="0"/>
      <w:marTop w:val="0"/>
      <w:marBottom w:val="0"/>
      <w:divBdr>
        <w:top w:val="none" w:sz="0" w:space="0" w:color="auto"/>
        <w:left w:val="none" w:sz="0" w:space="0" w:color="auto"/>
        <w:bottom w:val="none" w:sz="0" w:space="0" w:color="auto"/>
        <w:right w:val="none" w:sz="0" w:space="0" w:color="auto"/>
      </w:divBdr>
    </w:div>
    <w:div w:id="469204295">
      <w:bodyDiv w:val="1"/>
      <w:marLeft w:val="0"/>
      <w:marRight w:val="0"/>
      <w:marTop w:val="0"/>
      <w:marBottom w:val="0"/>
      <w:divBdr>
        <w:top w:val="none" w:sz="0" w:space="0" w:color="auto"/>
        <w:left w:val="none" w:sz="0" w:space="0" w:color="auto"/>
        <w:bottom w:val="none" w:sz="0" w:space="0" w:color="auto"/>
        <w:right w:val="none" w:sz="0" w:space="0" w:color="auto"/>
      </w:divBdr>
    </w:div>
    <w:div w:id="479268758">
      <w:bodyDiv w:val="1"/>
      <w:marLeft w:val="0"/>
      <w:marRight w:val="0"/>
      <w:marTop w:val="0"/>
      <w:marBottom w:val="0"/>
      <w:divBdr>
        <w:top w:val="none" w:sz="0" w:space="0" w:color="auto"/>
        <w:left w:val="none" w:sz="0" w:space="0" w:color="auto"/>
        <w:bottom w:val="none" w:sz="0" w:space="0" w:color="auto"/>
        <w:right w:val="none" w:sz="0" w:space="0" w:color="auto"/>
      </w:divBdr>
    </w:div>
    <w:div w:id="510536027">
      <w:bodyDiv w:val="1"/>
      <w:marLeft w:val="0"/>
      <w:marRight w:val="0"/>
      <w:marTop w:val="0"/>
      <w:marBottom w:val="0"/>
      <w:divBdr>
        <w:top w:val="none" w:sz="0" w:space="0" w:color="auto"/>
        <w:left w:val="none" w:sz="0" w:space="0" w:color="auto"/>
        <w:bottom w:val="none" w:sz="0" w:space="0" w:color="auto"/>
        <w:right w:val="none" w:sz="0" w:space="0" w:color="auto"/>
      </w:divBdr>
    </w:div>
    <w:div w:id="551621312">
      <w:bodyDiv w:val="1"/>
      <w:marLeft w:val="0"/>
      <w:marRight w:val="0"/>
      <w:marTop w:val="0"/>
      <w:marBottom w:val="0"/>
      <w:divBdr>
        <w:top w:val="none" w:sz="0" w:space="0" w:color="auto"/>
        <w:left w:val="none" w:sz="0" w:space="0" w:color="auto"/>
        <w:bottom w:val="none" w:sz="0" w:space="0" w:color="auto"/>
        <w:right w:val="none" w:sz="0" w:space="0" w:color="auto"/>
      </w:divBdr>
    </w:div>
    <w:div w:id="555513030">
      <w:bodyDiv w:val="1"/>
      <w:marLeft w:val="0"/>
      <w:marRight w:val="0"/>
      <w:marTop w:val="0"/>
      <w:marBottom w:val="0"/>
      <w:divBdr>
        <w:top w:val="none" w:sz="0" w:space="0" w:color="auto"/>
        <w:left w:val="none" w:sz="0" w:space="0" w:color="auto"/>
        <w:bottom w:val="none" w:sz="0" w:space="0" w:color="auto"/>
        <w:right w:val="none" w:sz="0" w:space="0" w:color="auto"/>
      </w:divBdr>
      <w:divsChild>
        <w:div w:id="1598442175">
          <w:marLeft w:val="0"/>
          <w:marRight w:val="0"/>
          <w:marTop w:val="0"/>
          <w:marBottom w:val="0"/>
          <w:divBdr>
            <w:top w:val="none" w:sz="0" w:space="0" w:color="auto"/>
            <w:left w:val="none" w:sz="0" w:space="0" w:color="auto"/>
            <w:bottom w:val="none" w:sz="0" w:space="0" w:color="auto"/>
            <w:right w:val="none" w:sz="0" w:space="0" w:color="auto"/>
          </w:divBdr>
          <w:divsChild>
            <w:div w:id="16461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19378">
      <w:bodyDiv w:val="1"/>
      <w:marLeft w:val="0"/>
      <w:marRight w:val="0"/>
      <w:marTop w:val="0"/>
      <w:marBottom w:val="0"/>
      <w:divBdr>
        <w:top w:val="none" w:sz="0" w:space="0" w:color="auto"/>
        <w:left w:val="none" w:sz="0" w:space="0" w:color="auto"/>
        <w:bottom w:val="none" w:sz="0" w:space="0" w:color="auto"/>
        <w:right w:val="none" w:sz="0" w:space="0" w:color="auto"/>
      </w:divBdr>
    </w:div>
    <w:div w:id="593709847">
      <w:bodyDiv w:val="1"/>
      <w:marLeft w:val="0"/>
      <w:marRight w:val="0"/>
      <w:marTop w:val="0"/>
      <w:marBottom w:val="0"/>
      <w:divBdr>
        <w:top w:val="none" w:sz="0" w:space="0" w:color="auto"/>
        <w:left w:val="none" w:sz="0" w:space="0" w:color="auto"/>
        <w:bottom w:val="none" w:sz="0" w:space="0" w:color="auto"/>
        <w:right w:val="none" w:sz="0" w:space="0" w:color="auto"/>
      </w:divBdr>
    </w:div>
    <w:div w:id="601492146">
      <w:bodyDiv w:val="1"/>
      <w:marLeft w:val="0"/>
      <w:marRight w:val="0"/>
      <w:marTop w:val="0"/>
      <w:marBottom w:val="0"/>
      <w:divBdr>
        <w:top w:val="none" w:sz="0" w:space="0" w:color="auto"/>
        <w:left w:val="none" w:sz="0" w:space="0" w:color="auto"/>
        <w:bottom w:val="none" w:sz="0" w:space="0" w:color="auto"/>
        <w:right w:val="none" w:sz="0" w:space="0" w:color="auto"/>
      </w:divBdr>
    </w:div>
    <w:div w:id="615255628">
      <w:bodyDiv w:val="1"/>
      <w:marLeft w:val="0"/>
      <w:marRight w:val="0"/>
      <w:marTop w:val="0"/>
      <w:marBottom w:val="0"/>
      <w:divBdr>
        <w:top w:val="none" w:sz="0" w:space="0" w:color="auto"/>
        <w:left w:val="none" w:sz="0" w:space="0" w:color="auto"/>
        <w:bottom w:val="none" w:sz="0" w:space="0" w:color="auto"/>
        <w:right w:val="none" w:sz="0" w:space="0" w:color="auto"/>
      </w:divBdr>
      <w:divsChild>
        <w:div w:id="32077530">
          <w:marLeft w:val="0"/>
          <w:marRight w:val="0"/>
          <w:marTop w:val="0"/>
          <w:marBottom w:val="0"/>
          <w:divBdr>
            <w:top w:val="none" w:sz="0" w:space="0" w:color="auto"/>
            <w:left w:val="none" w:sz="0" w:space="0" w:color="auto"/>
            <w:bottom w:val="none" w:sz="0" w:space="0" w:color="auto"/>
            <w:right w:val="none" w:sz="0" w:space="0" w:color="auto"/>
          </w:divBdr>
          <w:divsChild>
            <w:div w:id="1118910595">
              <w:marLeft w:val="0"/>
              <w:marRight w:val="0"/>
              <w:marTop w:val="0"/>
              <w:marBottom w:val="0"/>
              <w:divBdr>
                <w:top w:val="none" w:sz="0" w:space="0" w:color="auto"/>
                <w:left w:val="none" w:sz="0" w:space="0" w:color="auto"/>
                <w:bottom w:val="none" w:sz="0" w:space="0" w:color="auto"/>
                <w:right w:val="none" w:sz="0" w:space="0" w:color="auto"/>
              </w:divBdr>
            </w:div>
          </w:divsChild>
        </w:div>
        <w:div w:id="33237864">
          <w:marLeft w:val="0"/>
          <w:marRight w:val="0"/>
          <w:marTop w:val="0"/>
          <w:marBottom w:val="0"/>
          <w:divBdr>
            <w:top w:val="none" w:sz="0" w:space="0" w:color="auto"/>
            <w:left w:val="none" w:sz="0" w:space="0" w:color="auto"/>
            <w:bottom w:val="none" w:sz="0" w:space="0" w:color="auto"/>
            <w:right w:val="none" w:sz="0" w:space="0" w:color="auto"/>
          </w:divBdr>
          <w:divsChild>
            <w:div w:id="314723934">
              <w:marLeft w:val="0"/>
              <w:marRight w:val="0"/>
              <w:marTop w:val="0"/>
              <w:marBottom w:val="0"/>
              <w:divBdr>
                <w:top w:val="none" w:sz="0" w:space="0" w:color="auto"/>
                <w:left w:val="none" w:sz="0" w:space="0" w:color="auto"/>
                <w:bottom w:val="none" w:sz="0" w:space="0" w:color="auto"/>
                <w:right w:val="none" w:sz="0" w:space="0" w:color="auto"/>
              </w:divBdr>
            </w:div>
          </w:divsChild>
        </w:div>
        <w:div w:id="51661446">
          <w:marLeft w:val="0"/>
          <w:marRight w:val="0"/>
          <w:marTop w:val="0"/>
          <w:marBottom w:val="0"/>
          <w:divBdr>
            <w:top w:val="none" w:sz="0" w:space="0" w:color="auto"/>
            <w:left w:val="none" w:sz="0" w:space="0" w:color="auto"/>
            <w:bottom w:val="none" w:sz="0" w:space="0" w:color="auto"/>
            <w:right w:val="none" w:sz="0" w:space="0" w:color="auto"/>
          </w:divBdr>
          <w:divsChild>
            <w:div w:id="128716778">
              <w:marLeft w:val="0"/>
              <w:marRight w:val="0"/>
              <w:marTop w:val="0"/>
              <w:marBottom w:val="0"/>
              <w:divBdr>
                <w:top w:val="none" w:sz="0" w:space="0" w:color="auto"/>
                <w:left w:val="none" w:sz="0" w:space="0" w:color="auto"/>
                <w:bottom w:val="none" w:sz="0" w:space="0" w:color="auto"/>
                <w:right w:val="none" w:sz="0" w:space="0" w:color="auto"/>
              </w:divBdr>
            </w:div>
          </w:divsChild>
        </w:div>
        <w:div w:id="86193376">
          <w:marLeft w:val="0"/>
          <w:marRight w:val="0"/>
          <w:marTop w:val="0"/>
          <w:marBottom w:val="0"/>
          <w:divBdr>
            <w:top w:val="none" w:sz="0" w:space="0" w:color="auto"/>
            <w:left w:val="none" w:sz="0" w:space="0" w:color="auto"/>
            <w:bottom w:val="none" w:sz="0" w:space="0" w:color="auto"/>
            <w:right w:val="none" w:sz="0" w:space="0" w:color="auto"/>
          </w:divBdr>
          <w:divsChild>
            <w:div w:id="1001812763">
              <w:marLeft w:val="0"/>
              <w:marRight w:val="0"/>
              <w:marTop w:val="0"/>
              <w:marBottom w:val="0"/>
              <w:divBdr>
                <w:top w:val="none" w:sz="0" w:space="0" w:color="auto"/>
                <w:left w:val="none" w:sz="0" w:space="0" w:color="auto"/>
                <w:bottom w:val="none" w:sz="0" w:space="0" w:color="auto"/>
                <w:right w:val="none" w:sz="0" w:space="0" w:color="auto"/>
              </w:divBdr>
            </w:div>
          </w:divsChild>
        </w:div>
        <w:div w:id="88548835">
          <w:marLeft w:val="0"/>
          <w:marRight w:val="0"/>
          <w:marTop w:val="0"/>
          <w:marBottom w:val="0"/>
          <w:divBdr>
            <w:top w:val="none" w:sz="0" w:space="0" w:color="auto"/>
            <w:left w:val="none" w:sz="0" w:space="0" w:color="auto"/>
            <w:bottom w:val="none" w:sz="0" w:space="0" w:color="auto"/>
            <w:right w:val="none" w:sz="0" w:space="0" w:color="auto"/>
          </w:divBdr>
          <w:divsChild>
            <w:div w:id="1381247469">
              <w:marLeft w:val="0"/>
              <w:marRight w:val="0"/>
              <w:marTop w:val="0"/>
              <w:marBottom w:val="0"/>
              <w:divBdr>
                <w:top w:val="none" w:sz="0" w:space="0" w:color="auto"/>
                <w:left w:val="none" w:sz="0" w:space="0" w:color="auto"/>
                <w:bottom w:val="none" w:sz="0" w:space="0" w:color="auto"/>
                <w:right w:val="none" w:sz="0" w:space="0" w:color="auto"/>
              </w:divBdr>
            </w:div>
          </w:divsChild>
        </w:div>
        <w:div w:id="128715640">
          <w:marLeft w:val="0"/>
          <w:marRight w:val="0"/>
          <w:marTop w:val="0"/>
          <w:marBottom w:val="0"/>
          <w:divBdr>
            <w:top w:val="none" w:sz="0" w:space="0" w:color="auto"/>
            <w:left w:val="none" w:sz="0" w:space="0" w:color="auto"/>
            <w:bottom w:val="none" w:sz="0" w:space="0" w:color="auto"/>
            <w:right w:val="none" w:sz="0" w:space="0" w:color="auto"/>
          </w:divBdr>
          <w:divsChild>
            <w:div w:id="1775250212">
              <w:marLeft w:val="0"/>
              <w:marRight w:val="0"/>
              <w:marTop w:val="0"/>
              <w:marBottom w:val="0"/>
              <w:divBdr>
                <w:top w:val="none" w:sz="0" w:space="0" w:color="auto"/>
                <w:left w:val="none" w:sz="0" w:space="0" w:color="auto"/>
                <w:bottom w:val="none" w:sz="0" w:space="0" w:color="auto"/>
                <w:right w:val="none" w:sz="0" w:space="0" w:color="auto"/>
              </w:divBdr>
            </w:div>
          </w:divsChild>
        </w:div>
        <w:div w:id="204682639">
          <w:marLeft w:val="0"/>
          <w:marRight w:val="0"/>
          <w:marTop w:val="0"/>
          <w:marBottom w:val="0"/>
          <w:divBdr>
            <w:top w:val="none" w:sz="0" w:space="0" w:color="auto"/>
            <w:left w:val="none" w:sz="0" w:space="0" w:color="auto"/>
            <w:bottom w:val="none" w:sz="0" w:space="0" w:color="auto"/>
            <w:right w:val="none" w:sz="0" w:space="0" w:color="auto"/>
          </w:divBdr>
          <w:divsChild>
            <w:div w:id="241331448">
              <w:marLeft w:val="0"/>
              <w:marRight w:val="0"/>
              <w:marTop w:val="0"/>
              <w:marBottom w:val="0"/>
              <w:divBdr>
                <w:top w:val="none" w:sz="0" w:space="0" w:color="auto"/>
                <w:left w:val="none" w:sz="0" w:space="0" w:color="auto"/>
                <w:bottom w:val="none" w:sz="0" w:space="0" w:color="auto"/>
                <w:right w:val="none" w:sz="0" w:space="0" w:color="auto"/>
              </w:divBdr>
            </w:div>
          </w:divsChild>
        </w:div>
        <w:div w:id="207837435">
          <w:marLeft w:val="0"/>
          <w:marRight w:val="0"/>
          <w:marTop w:val="0"/>
          <w:marBottom w:val="0"/>
          <w:divBdr>
            <w:top w:val="none" w:sz="0" w:space="0" w:color="auto"/>
            <w:left w:val="none" w:sz="0" w:space="0" w:color="auto"/>
            <w:bottom w:val="none" w:sz="0" w:space="0" w:color="auto"/>
            <w:right w:val="none" w:sz="0" w:space="0" w:color="auto"/>
          </w:divBdr>
          <w:divsChild>
            <w:div w:id="1968274404">
              <w:marLeft w:val="0"/>
              <w:marRight w:val="0"/>
              <w:marTop w:val="0"/>
              <w:marBottom w:val="0"/>
              <w:divBdr>
                <w:top w:val="none" w:sz="0" w:space="0" w:color="auto"/>
                <w:left w:val="none" w:sz="0" w:space="0" w:color="auto"/>
                <w:bottom w:val="none" w:sz="0" w:space="0" w:color="auto"/>
                <w:right w:val="none" w:sz="0" w:space="0" w:color="auto"/>
              </w:divBdr>
            </w:div>
          </w:divsChild>
        </w:div>
        <w:div w:id="263345306">
          <w:marLeft w:val="0"/>
          <w:marRight w:val="0"/>
          <w:marTop w:val="0"/>
          <w:marBottom w:val="0"/>
          <w:divBdr>
            <w:top w:val="none" w:sz="0" w:space="0" w:color="auto"/>
            <w:left w:val="none" w:sz="0" w:space="0" w:color="auto"/>
            <w:bottom w:val="none" w:sz="0" w:space="0" w:color="auto"/>
            <w:right w:val="none" w:sz="0" w:space="0" w:color="auto"/>
          </w:divBdr>
          <w:divsChild>
            <w:div w:id="351417391">
              <w:marLeft w:val="0"/>
              <w:marRight w:val="0"/>
              <w:marTop w:val="0"/>
              <w:marBottom w:val="0"/>
              <w:divBdr>
                <w:top w:val="none" w:sz="0" w:space="0" w:color="auto"/>
                <w:left w:val="none" w:sz="0" w:space="0" w:color="auto"/>
                <w:bottom w:val="none" w:sz="0" w:space="0" w:color="auto"/>
                <w:right w:val="none" w:sz="0" w:space="0" w:color="auto"/>
              </w:divBdr>
            </w:div>
          </w:divsChild>
        </w:div>
        <w:div w:id="354499241">
          <w:marLeft w:val="0"/>
          <w:marRight w:val="0"/>
          <w:marTop w:val="0"/>
          <w:marBottom w:val="0"/>
          <w:divBdr>
            <w:top w:val="none" w:sz="0" w:space="0" w:color="auto"/>
            <w:left w:val="none" w:sz="0" w:space="0" w:color="auto"/>
            <w:bottom w:val="none" w:sz="0" w:space="0" w:color="auto"/>
            <w:right w:val="none" w:sz="0" w:space="0" w:color="auto"/>
          </w:divBdr>
          <w:divsChild>
            <w:div w:id="1379861721">
              <w:marLeft w:val="0"/>
              <w:marRight w:val="0"/>
              <w:marTop w:val="0"/>
              <w:marBottom w:val="0"/>
              <w:divBdr>
                <w:top w:val="none" w:sz="0" w:space="0" w:color="auto"/>
                <w:left w:val="none" w:sz="0" w:space="0" w:color="auto"/>
                <w:bottom w:val="none" w:sz="0" w:space="0" w:color="auto"/>
                <w:right w:val="none" w:sz="0" w:space="0" w:color="auto"/>
              </w:divBdr>
            </w:div>
          </w:divsChild>
        </w:div>
        <w:div w:id="405346605">
          <w:marLeft w:val="0"/>
          <w:marRight w:val="0"/>
          <w:marTop w:val="0"/>
          <w:marBottom w:val="0"/>
          <w:divBdr>
            <w:top w:val="none" w:sz="0" w:space="0" w:color="auto"/>
            <w:left w:val="none" w:sz="0" w:space="0" w:color="auto"/>
            <w:bottom w:val="none" w:sz="0" w:space="0" w:color="auto"/>
            <w:right w:val="none" w:sz="0" w:space="0" w:color="auto"/>
          </w:divBdr>
          <w:divsChild>
            <w:div w:id="34351664">
              <w:marLeft w:val="0"/>
              <w:marRight w:val="0"/>
              <w:marTop w:val="0"/>
              <w:marBottom w:val="0"/>
              <w:divBdr>
                <w:top w:val="none" w:sz="0" w:space="0" w:color="auto"/>
                <w:left w:val="none" w:sz="0" w:space="0" w:color="auto"/>
                <w:bottom w:val="none" w:sz="0" w:space="0" w:color="auto"/>
                <w:right w:val="none" w:sz="0" w:space="0" w:color="auto"/>
              </w:divBdr>
            </w:div>
          </w:divsChild>
        </w:div>
        <w:div w:id="423115797">
          <w:marLeft w:val="0"/>
          <w:marRight w:val="0"/>
          <w:marTop w:val="0"/>
          <w:marBottom w:val="0"/>
          <w:divBdr>
            <w:top w:val="none" w:sz="0" w:space="0" w:color="auto"/>
            <w:left w:val="none" w:sz="0" w:space="0" w:color="auto"/>
            <w:bottom w:val="none" w:sz="0" w:space="0" w:color="auto"/>
            <w:right w:val="none" w:sz="0" w:space="0" w:color="auto"/>
          </w:divBdr>
          <w:divsChild>
            <w:div w:id="1482504407">
              <w:marLeft w:val="0"/>
              <w:marRight w:val="0"/>
              <w:marTop w:val="0"/>
              <w:marBottom w:val="0"/>
              <w:divBdr>
                <w:top w:val="none" w:sz="0" w:space="0" w:color="auto"/>
                <w:left w:val="none" w:sz="0" w:space="0" w:color="auto"/>
                <w:bottom w:val="none" w:sz="0" w:space="0" w:color="auto"/>
                <w:right w:val="none" w:sz="0" w:space="0" w:color="auto"/>
              </w:divBdr>
            </w:div>
          </w:divsChild>
        </w:div>
        <w:div w:id="433288040">
          <w:marLeft w:val="0"/>
          <w:marRight w:val="0"/>
          <w:marTop w:val="0"/>
          <w:marBottom w:val="0"/>
          <w:divBdr>
            <w:top w:val="none" w:sz="0" w:space="0" w:color="auto"/>
            <w:left w:val="none" w:sz="0" w:space="0" w:color="auto"/>
            <w:bottom w:val="none" w:sz="0" w:space="0" w:color="auto"/>
            <w:right w:val="none" w:sz="0" w:space="0" w:color="auto"/>
          </w:divBdr>
          <w:divsChild>
            <w:div w:id="3679348">
              <w:marLeft w:val="0"/>
              <w:marRight w:val="0"/>
              <w:marTop w:val="0"/>
              <w:marBottom w:val="0"/>
              <w:divBdr>
                <w:top w:val="none" w:sz="0" w:space="0" w:color="auto"/>
                <w:left w:val="none" w:sz="0" w:space="0" w:color="auto"/>
                <w:bottom w:val="none" w:sz="0" w:space="0" w:color="auto"/>
                <w:right w:val="none" w:sz="0" w:space="0" w:color="auto"/>
              </w:divBdr>
            </w:div>
          </w:divsChild>
        </w:div>
        <w:div w:id="527107328">
          <w:marLeft w:val="0"/>
          <w:marRight w:val="0"/>
          <w:marTop w:val="0"/>
          <w:marBottom w:val="0"/>
          <w:divBdr>
            <w:top w:val="none" w:sz="0" w:space="0" w:color="auto"/>
            <w:left w:val="none" w:sz="0" w:space="0" w:color="auto"/>
            <w:bottom w:val="none" w:sz="0" w:space="0" w:color="auto"/>
            <w:right w:val="none" w:sz="0" w:space="0" w:color="auto"/>
          </w:divBdr>
          <w:divsChild>
            <w:div w:id="218246775">
              <w:marLeft w:val="0"/>
              <w:marRight w:val="0"/>
              <w:marTop w:val="0"/>
              <w:marBottom w:val="0"/>
              <w:divBdr>
                <w:top w:val="none" w:sz="0" w:space="0" w:color="auto"/>
                <w:left w:val="none" w:sz="0" w:space="0" w:color="auto"/>
                <w:bottom w:val="none" w:sz="0" w:space="0" w:color="auto"/>
                <w:right w:val="none" w:sz="0" w:space="0" w:color="auto"/>
              </w:divBdr>
            </w:div>
          </w:divsChild>
        </w:div>
        <w:div w:id="634214545">
          <w:marLeft w:val="0"/>
          <w:marRight w:val="0"/>
          <w:marTop w:val="0"/>
          <w:marBottom w:val="0"/>
          <w:divBdr>
            <w:top w:val="none" w:sz="0" w:space="0" w:color="auto"/>
            <w:left w:val="none" w:sz="0" w:space="0" w:color="auto"/>
            <w:bottom w:val="none" w:sz="0" w:space="0" w:color="auto"/>
            <w:right w:val="none" w:sz="0" w:space="0" w:color="auto"/>
          </w:divBdr>
          <w:divsChild>
            <w:div w:id="140080711">
              <w:marLeft w:val="0"/>
              <w:marRight w:val="0"/>
              <w:marTop w:val="0"/>
              <w:marBottom w:val="0"/>
              <w:divBdr>
                <w:top w:val="none" w:sz="0" w:space="0" w:color="auto"/>
                <w:left w:val="none" w:sz="0" w:space="0" w:color="auto"/>
                <w:bottom w:val="none" w:sz="0" w:space="0" w:color="auto"/>
                <w:right w:val="none" w:sz="0" w:space="0" w:color="auto"/>
              </w:divBdr>
            </w:div>
            <w:div w:id="1307130254">
              <w:marLeft w:val="0"/>
              <w:marRight w:val="0"/>
              <w:marTop w:val="0"/>
              <w:marBottom w:val="0"/>
              <w:divBdr>
                <w:top w:val="none" w:sz="0" w:space="0" w:color="auto"/>
                <w:left w:val="none" w:sz="0" w:space="0" w:color="auto"/>
                <w:bottom w:val="none" w:sz="0" w:space="0" w:color="auto"/>
                <w:right w:val="none" w:sz="0" w:space="0" w:color="auto"/>
              </w:divBdr>
            </w:div>
          </w:divsChild>
        </w:div>
        <w:div w:id="662319853">
          <w:marLeft w:val="0"/>
          <w:marRight w:val="0"/>
          <w:marTop w:val="0"/>
          <w:marBottom w:val="0"/>
          <w:divBdr>
            <w:top w:val="none" w:sz="0" w:space="0" w:color="auto"/>
            <w:left w:val="none" w:sz="0" w:space="0" w:color="auto"/>
            <w:bottom w:val="none" w:sz="0" w:space="0" w:color="auto"/>
            <w:right w:val="none" w:sz="0" w:space="0" w:color="auto"/>
          </w:divBdr>
          <w:divsChild>
            <w:div w:id="318848709">
              <w:marLeft w:val="0"/>
              <w:marRight w:val="0"/>
              <w:marTop w:val="0"/>
              <w:marBottom w:val="0"/>
              <w:divBdr>
                <w:top w:val="none" w:sz="0" w:space="0" w:color="auto"/>
                <w:left w:val="none" w:sz="0" w:space="0" w:color="auto"/>
                <w:bottom w:val="none" w:sz="0" w:space="0" w:color="auto"/>
                <w:right w:val="none" w:sz="0" w:space="0" w:color="auto"/>
              </w:divBdr>
            </w:div>
          </w:divsChild>
        </w:div>
        <w:div w:id="691685959">
          <w:marLeft w:val="0"/>
          <w:marRight w:val="0"/>
          <w:marTop w:val="0"/>
          <w:marBottom w:val="0"/>
          <w:divBdr>
            <w:top w:val="none" w:sz="0" w:space="0" w:color="auto"/>
            <w:left w:val="none" w:sz="0" w:space="0" w:color="auto"/>
            <w:bottom w:val="none" w:sz="0" w:space="0" w:color="auto"/>
            <w:right w:val="none" w:sz="0" w:space="0" w:color="auto"/>
          </w:divBdr>
          <w:divsChild>
            <w:div w:id="1347290720">
              <w:marLeft w:val="0"/>
              <w:marRight w:val="0"/>
              <w:marTop w:val="0"/>
              <w:marBottom w:val="0"/>
              <w:divBdr>
                <w:top w:val="none" w:sz="0" w:space="0" w:color="auto"/>
                <w:left w:val="none" w:sz="0" w:space="0" w:color="auto"/>
                <w:bottom w:val="none" w:sz="0" w:space="0" w:color="auto"/>
                <w:right w:val="none" w:sz="0" w:space="0" w:color="auto"/>
              </w:divBdr>
            </w:div>
          </w:divsChild>
        </w:div>
        <w:div w:id="891891005">
          <w:marLeft w:val="0"/>
          <w:marRight w:val="0"/>
          <w:marTop w:val="0"/>
          <w:marBottom w:val="0"/>
          <w:divBdr>
            <w:top w:val="none" w:sz="0" w:space="0" w:color="auto"/>
            <w:left w:val="none" w:sz="0" w:space="0" w:color="auto"/>
            <w:bottom w:val="none" w:sz="0" w:space="0" w:color="auto"/>
            <w:right w:val="none" w:sz="0" w:space="0" w:color="auto"/>
          </w:divBdr>
          <w:divsChild>
            <w:div w:id="1492790493">
              <w:marLeft w:val="0"/>
              <w:marRight w:val="0"/>
              <w:marTop w:val="0"/>
              <w:marBottom w:val="0"/>
              <w:divBdr>
                <w:top w:val="none" w:sz="0" w:space="0" w:color="auto"/>
                <w:left w:val="none" w:sz="0" w:space="0" w:color="auto"/>
                <w:bottom w:val="none" w:sz="0" w:space="0" w:color="auto"/>
                <w:right w:val="none" w:sz="0" w:space="0" w:color="auto"/>
              </w:divBdr>
            </w:div>
          </w:divsChild>
        </w:div>
        <w:div w:id="1021278990">
          <w:marLeft w:val="0"/>
          <w:marRight w:val="0"/>
          <w:marTop w:val="0"/>
          <w:marBottom w:val="0"/>
          <w:divBdr>
            <w:top w:val="none" w:sz="0" w:space="0" w:color="auto"/>
            <w:left w:val="none" w:sz="0" w:space="0" w:color="auto"/>
            <w:bottom w:val="none" w:sz="0" w:space="0" w:color="auto"/>
            <w:right w:val="none" w:sz="0" w:space="0" w:color="auto"/>
          </w:divBdr>
          <w:divsChild>
            <w:div w:id="1770467536">
              <w:marLeft w:val="0"/>
              <w:marRight w:val="0"/>
              <w:marTop w:val="0"/>
              <w:marBottom w:val="0"/>
              <w:divBdr>
                <w:top w:val="none" w:sz="0" w:space="0" w:color="auto"/>
                <w:left w:val="none" w:sz="0" w:space="0" w:color="auto"/>
                <w:bottom w:val="none" w:sz="0" w:space="0" w:color="auto"/>
                <w:right w:val="none" w:sz="0" w:space="0" w:color="auto"/>
              </w:divBdr>
            </w:div>
          </w:divsChild>
        </w:div>
        <w:div w:id="1097288685">
          <w:marLeft w:val="0"/>
          <w:marRight w:val="0"/>
          <w:marTop w:val="0"/>
          <w:marBottom w:val="0"/>
          <w:divBdr>
            <w:top w:val="none" w:sz="0" w:space="0" w:color="auto"/>
            <w:left w:val="none" w:sz="0" w:space="0" w:color="auto"/>
            <w:bottom w:val="none" w:sz="0" w:space="0" w:color="auto"/>
            <w:right w:val="none" w:sz="0" w:space="0" w:color="auto"/>
          </w:divBdr>
          <w:divsChild>
            <w:div w:id="161284635">
              <w:marLeft w:val="0"/>
              <w:marRight w:val="0"/>
              <w:marTop w:val="0"/>
              <w:marBottom w:val="0"/>
              <w:divBdr>
                <w:top w:val="none" w:sz="0" w:space="0" w:color="auto"/>
                <w:left w:val="none" w:sz="0" w:space="0" w:color="auto"/>
                <w:bottom w:val="none" w:sz="0" w:space="0" w:color="auto"/>
                <w:right w:val="none" w:sz="0" w:space="0" w:color="auto"/>
              </w:divBdr>
            </w:div>
            <w:div w:id="1730037932">
              <w:marLeft w:val="0"/>
              <w:marRight w:val="0"/>
              <w:marTop w:val="0"/>
              <w:marBottom w:val="0"/>
              <w:divBdr>
                <w:top w:val="none" w:sz="0" w:space="0" w:color="auto"/>
                <w:left w:val="none" w:sz="0" w:space="0" w:color="auto"/>
                <w:bottom w:val="none" w:sz="0" w:space="0" w:color="auto"/>
                <w:right w:val="none" w:sz="0" w:space="0" w:color="auto"/>
              </w:divBdr>
            </w:div>
            <w:div w:id="2017340437">
              <w:marLeft w:val="0"/>
              <w:marRight w:val="0"/>
              <w:marTop w:val="0"/>
              <w:marBottom w:val="0"/>
              <w:divBdr>
                <w:top w:val="none" w:sz="0" w:space="0" w:color="auto"/>
                <w:left w:val="none" w:sz="0" w:space="0" w:color="auto"/>
                <w:bottom w:val="none" w:sz="0" w:space="0" w:color="auto"/>
                <w:right w:val="none" w:sz="0" w:space="0" w:color="auto"/>
              </w:divBdr>
            </w:div>
          </w:divsChild>
        </w:div>
        <w:div w:id="1158034599">
          <w:marLeft w:val="0"/>
          <w:marRight w:val="0"/>
          <w:marTop w:val="0"/>
          <w:marBottom w:val="0"/>
          <w:divBdr>
            <w:top w:val="none" w:sz="0" w:space="0" w:color="auto"/>
            <w:left w:val="none" w:sz="0" w:space="0" w:color="auto"/>
            <w:bottom w:val="none" w:sz="0" w:space="0" w:color="auto"/>
            <w:right w:val="none" w:sz="0" w:space="0" w:color="auto"/>
          </w:divBdr>
          <w:divsChild>
            <w:div w:id="1184779745">
              <w:marLeft w:val="0"/>
              <w:marRight w:val="0"/>
              <w:marTop w:val="0"/>
              <w:marBottom w:val="0"/>
              <w:divBdr>
                <w:top w:val="none" w:sz="0" w:space="0" w:color="auto"/>
                <w:left w:val="none" w:sz="0" w:space="0" w:color="auto"/>
                <w:bottom w:val="none" w:sz="0" w:space="0" w:color="auto"/>
                <w:right w:val="none" w:sz="0" w:space="0" w:color="auto"/>
              </w:divBdr>
            </w:div>
            <w:div w:id="1871605516">
              <w:marLeft w:val="0"/>
              <w:marRight w:val="0"/>
              <w:marTop w:val="0"/>
              <w:marBottom w:val="0"/>
              <w:divBdr>
                <w:top w:val="none" w:sz="0" w:space="0" w:color="auto"/>
                <w:left w:val="none" w:sz="0" w:space="0" w:color="auto"/>
                <w:bottom w:val="none" w:sz="0" w:space="0" w:color="auto"/>
                <w:right w:val="none" w:sz="0" w:space="0" w:color="auto"/>
              </w:divBdr>
            </w:div>
          </w:divsChild>
        </w:div>
        <w:div w:id="1425343794">
          <w:marLeft w:val="0"/>
          <w:marRight w:val="0"/>
          <w:marTop w:val="0"/>
          <w:marBottom w:val="0"/>
          <w:divBdr>
            <w:top w:val="none" w:sz="0" w:space="0" w:color="auto"/>
            <w:left w:val="none" w:sz="0" w:space="0" w:color="auto"/>
            <w:bottom w:val="none" w:sz="0" w:space="0" w:color="auto"/>
            <w:right w:val="none" w:sz="0" w:space="0" w:color="auto"/>
          </w:divBdr>
          <w:divsChild>
            <w:div w:id="1160655117">
              <w:marLeft w:val="0"/>
              <w:marRight w:val="0"/>
              <w:marTop w:val="0"/>
              <w:marBottom w:val="0"/>
              <w:divBdr>
                <w:top w:val="none" w:sz="0" w:space="0" w:color="auto"/>
                <w:left w:val="none" w:sz="0" w:space="0" w:color="auto"/>
                <w:bottom w:val="none" w:sz="0" w:space="0" w:color="auto"/>
                <w:right w:val="none" w:sz="0" w:space="0" w:color="auto"/>
              </w:divBdr>
            </w:div>
            <w:div w:id="1265190208">
              <w:marLeft w:val="0"/>
              <w:marRight w:val="0"/>
              <w:marTop w:val="0"/>
              <w:marBottom w:val="0"/>
              <w:divBdr>
                <w:top w:val="none" w:sz="0" w:space="0" w:color="auto"/>
                <w:left w:val="none" w:sz="0" w:space="0" w:color="auto"/>
                <w:bottom w:val="none" w:sz="0" w:space="0" w:color="auto"/>
                <w:right w:val="none" w:sz="0" w:space="0" w:color="auto"/>
              </w:divBdr>
            </w:div>
          </w:divsChild>
        </w:div>
        <w:div w:id="1441292360">
          <w:marLeft w:val="0"/>
          <w:marRight w:val="0"/>
          <w:marTop w:val="0"/>
          <w:marBottom w:val="0"/>
          <w:divBdr>
            <w:top w:val="none" w:sz="0" w:space="0" w:color="auto"/>
            <w:left w:val="none" w:sz="0" w:space="0" w:color="auto"/>
            <w:bottom w:val="none" w:sz="0" w:space="0" w:color="auto"/>
            <w:right w:val="none" w:sz="0" w:space="0" w:color="auto"/>
          </w:divBdr>
          <w:divsChild>
            <w:div w:id="7947031">
              <w:marLeft w:val="0"/>
              <w:marRight w:val="0"/>
              <w:marTop w:val="0"/>
              <w:marBottom w:val="0"/>
              <w:divBdr>
                <w:top w:val="none" w:sz="0" w:space="0" w:color="auto"/>
                <w:left w:val="none" w:sz="0" w:space="0" w:color="auto"/>
                <w:bottom w:val="none" w:sz="0" w:space="0" w:color="auto"/>
                <w:right w:val="none" w:sz="0" w:space="0" w:color="auto"/>
              </w:divBdr>
            </w:div>
            <w:div w:id="86731142">
              <w:marLeft w:val="0"/>
              <w:marRight w:val="0"/>
              <w:marTop w:val="0"/>
              <w:marBottom w:val="0"/>
              <w:divBdr>
                <w:top w:val="none" w:sz="0" w:space="0" w:color="auto"/>
                <w:left w:val="none" w:sz="0" w:space="0" w:color="auto"/>
                <w:bottom w:val="none" w:sz="0" w:space="0" w:color="auto"/>
                <w:right w:val="none" w:sz="0" w:space="0" w:color="auto"/>
              </w:divBdr>
            </w:div>
            <w:div w:id="1343163348">
              <w:marLeft w:val="0"/>
              <w:marRight w:val="0"/>
              <w:marTop w:val="0"/>
              <w:marBottom w:val="0"/>
              <w:divBdr>
                <w:top w:val="none" w:sz="0" w:space="0" w:color="auto"/>
                <w:left w:val="none" w:sz="0" w:space="0" w:color="auto"/>
                <w:bottom w:val="none" w:sz="0" w:space="0" w:color="auto"/>
                <w:right w:val="none" w:sz="0" w:space="0" w:color="auto"/>
              </w:divBdr>
            </w:div>
            <w:div w:id="1432779601">
              <w:marLeft w:val="0"/>
              <w:marRight w:val="0"/>
              <w:marTop w:val="0"/>
              <w:marBottom w:val="0"/>
              <w:divBdr>
                <w:top w:val="none" w:sz="0" w:space="0" w:color="auto"/>
                <w:left w:val="none" w:sz="0" w:space="0" w:color="auto"/>
                <w:bottom w:val="none" w:sz="0" w:space="0" w:color="auto"/>
                <w:right w:val="none" w:sz="0" w:space="0" w:color="auto"/>
              </w:divBdr>
            </w:div>
            <w:div w:id="1529834222">
              <w:marLeft w:val="0"/>
              <w:marRight w:val="0"/>
              <w:marTop w:val="0"/>
              <w:marBottom w:val="0"/>
              <w:divBdr>
                <w:top w:val="none" w:sz="0" w:space="0" w:color="auto"/>
                <w:left w:val="none" w:sz="0" w:space="0" w:color="auto"/>
                <w:bottom w:val="none" w:sz="0" w:space="0" w:color="auto"/>
                <w:right w:val="none" w:sz="0" w:space="0" w:color="auto"/>
              </w:divBdr>
            </w:div>
          </w:divsChild>
        </w:div>
        <w:div w:id="1441493650">
          <w:marLeft w:val="0"/>
          <w:marRight w:val="0"/>
          <w:marTop w:val="0"/>
          <w:marBottom w:val="0"/>
          <w:divBdr>
            <w:top w:val="none" w:sz="0" w:space="0" w:color="auto"/>
            <w:left w:val="none" w:sz="0" w:space="0" w:color="auto"/>
            <w:bottom w:val="none" w:sz="0" w:space="0" w:color="auto"/>
            <w:right w:val="none" w:sz="0" w:space="0" w:color="auto"/>
          </w:divBdr>
          <w:divsChild>
            <w:div w:id="1051078181">
              <w:marLeft w:val="0"/>
              <w:marRight w:val="0"/>
              <w:marTop w:val="0"/>
              <w:marBottom w:val="0"/>
              <w:divBdr>
                <w:top w:val="none" w:sz="0" w:space="0" w:color="auto"/>
                <w:left w:val="none" w:sz="0" w:space="0" w:color="auto"/>
                <w:bottom w:val="none" w:sz="0" w:space="0" w:color="auto"/>
                <w:right w:val="none" w:sz="0" w:space="0" w:color="auto"/>
              </w:divBdr>
            </w:div>
          </w:divsChild>
        </w:div>
        <w:div w:id="1492677622">
          <w:marLeft w:val="0"/>
          <w:marRight w:val="0"/>
          <w:marTop w:val="0"/>
          <w:marBottom w:val="0"/>
          <w:divBdr>
            <w:top w:val="none" w:sz="0" w:space="0" w:color="auto"/>
            <w:left w:val="none" w:sz="0" w:space="0" w:color="auto"/>
            <w:bottom w:val="none" w:sz="0" w:space="0" w:color="auto"/>
            <w:right w:val="none" w:sz="0" w:space="0" w:color="auto"/>
          </w:divBdr>
          <w:divsChild>
            <w:div w:id="1635212704">
              <w:marLeft w:val="0"/>
              <w:marRight w:val="0"/>
              <w:marTop w:val="0"/>
              <w:marBottom w:val="0"/>
              <w:divBdr>
                <w:top w:val="none" w:sz="0" w:space="0" w:color="auto"/>
                <w:left w:val="none" w:sz="0" w:space="0" w:color="auto"/>
                <w:bottom w:val="none" w:sz="0" w:space="0" w:color="auto"/>
                <w:right w:val="none" w:sz="0" w:space="0" w:color="auto"/>
              </w:divBdr>
            </w:div>
          </w:divsChild>
        </w:div>
        <w:div w:id="1522431073">
          <w:marLeft w:val="0"/>
          <w:marRight w:val="0"/>
          <w:marTop w:val="0"/>
          <w:marBottom w:val="0"/>
          <w:divBdr>
            <w:top w:val="none" w:sz="0" w:space="0" w:color="auto"/>
            <w:left w:val="none" w:sz="0" w:space="0" w:color="auto"/>
            <w:bottom w:val="none" w:sz="0" w:space="0" w:color="auto"/>
            <w:right w:val="none" w:sz="0" w:space="0" w:color="auto"/>
          </w:divBdr>
          <w:divsChild>
            <w:div w:id="996494293">
              <w:marLeft w:val="0"/>
              <w:marRight w:val="0"/>
              <w:marTop w:val="0"/>
              <w:marBottom w:val="0"/>
              <w:divBdr>
                <w:top w:val="none" w:sz="0" w:space="0" w:color="auto"/>
                <w:left w:val="none" w:sz="0" w:space="0" w:color="auto"/>
                <w:bottom w:val="none" w:sz="0" w:space="0" w:color="auto"/>
                <w:right w:val="none" w:sz="0" w:space="0" w:color="auto"/>
              </w:divBdr>
            </w:div>
          </w:divsChild>
        </w:div>
        <w:div w:id="1530751692">
          <w:marLeft w:val="0"/>
          <w:marRight w:val="0"/>
          <w:marTop w:val="0"/>
          <w:marBottom w:val="0"/>
          <w:divBdr>
            <w:top w:val="none" w:sz="0" w:space="0" w:color="auto"/>
            <w:left w:val="none" w:sz="0" w:space="0" w:color="auto"/>
            <w:bottom w:val="none" w:sz="0" w:space="0" w:color="auto"/>
            <w:right w:val="none" w:sz="0" w:space="0" w:color="auto"/>
          </w:divBdr>
          <w:divsChild>
            <w:div w:id="1303314451">
              <w:marLeft w:val="0"/>
              <w:marRight w:val="0"/>
              <w:marTop w:val="0"/>
              <w:marBottom w:val="0"/>
              <w:divBdr>
                <w:top w:val="none" w:sz="0" w:space="0" w:color="auto"/>
                <w:left w:val="none" w:sz="0" w:space="0" w:color="auto"/>
                <w:bottom w:val="none" w:sz="0" w:space="0" w:color="auto"/>
                <w:right w:val="none" w:sz="0" w:space="0" w:color="auto"/>
              </w:divBdr>
            </w:div>
          </w:divsChild>
        </w:div>
        <w:div w:id="1547185445">
          <w:marLeft w:val="0"/>
          <w:marRight w:val="0"/>
          <w:marTop w:val="0"/>
          <w:marBottom w:val="0"/>
          <w:divBdr>
            <w:top w:val="none" w:sz="0" w:space="0" w:color="auto"/>
            <w:left w:val="none" w:sz="0" w:space="0" w:color="auto"/>
            <w:bottom w:val="none" w:sz="0" w:space="0" w:color="auto"/>
            <w:right w:val="none" w:sz="0" w:space="0" w:color="auto"/>
          </w:divBdr>
          <w:divsChild>
            <w:div w:id="1153523768">
              <w:marLeft w:val="0"/>
              <w:marRight w:val="0"/>
              <w:marTop w:val="0"/>
              <w:marBottom w:val="0"/>
              <w:divBdr>
                <w:top w:val="none" w:sz="0" w:space="0" w:color="auto"/>
                <w:left w:val="none" w:sz="0" w:space="0" w:color="auto"/>
                <w:bottom w:val="none" w:sz="0" w:space="0" w:color="auto"/>
                <w:right w:val="none" w:sz="0" w:space="0" w:color="auto"/>
              </w:divBdr>
            </w:div>
          </w:divsChild>
        </w:div>
        <w:div w:id="1562331766">
          <w:marLeft w:val="0"/>
          <w:marRight w:val="0"/>
          <w:marTop w:val="0"/>
          <w:marBottom w:val="0"/>
          <w:divBdr>
            <w:top w:val="none" w:sz="0" w:space="0" w:color="auto"/>
            <w:left w:val="none" w:sz="0" w:space="0" w:color="auto"/>
            <w:bottom w:val="none" w:sz="0" w:space="0" w:color="auto"/>
            <w:right w:val="none" w:sz="0" w:space="0" w:color="auto"/>
          </w:divBdr>
          <w:divsChild>
            <w:div w:id="148133700">
              <w:marLeft w:val="0"/>
              <w:marRight w:val="0"/>
              <w:marTop w:val="0"/>
              <w:marBottom w:val="0"/>
              <w:divBdr>
                <w:top w:val="none" w:sz="0" w:space="0" w:color="auto"/>
                <w:left w:val="none" w:sz="0" w:space="0" w:color="auto"/>
                <w:bottom w:val="none" w:sz="0" w:space="0" w:color="auto"/>
                <w:right w:val="none" w:sz="0" w:space="0" w:color="auto"/>
              </w:divBdr>
            </w:div>
          </w:divsChild>
        </w:div>
        <w:div w:id="1688217739">
          <w:marLeft w:val="0"/>
          <w:marRight w:val="0"/>
          <w:marTop w:val="0"/>
          <w:marBottom w:val="0"/>
          <w:divBdr>
            <w:top w:val="none" w:sz="0" w:space="0" w:color="auto"/>
            <w:left w:val="none" w:sz="0" w:space="0" w:color="auto"/>
            <w:bottom w:val="none" w:sz="0" w:space="0" w:color="auto"/>
            <w:right w:val="none" w:sz="0" w:space="0" w:color="auto"/>
          </w:divBdr>
          <w:divsChild>
            <w:div w:id="760832023">
              <w:marLeft w:val="0"/>
              <w:marRight w:val="0"/>
              <w:marTop w:val="0"/>
              <w:marBottom w:val="0"/>
              <w:divBdr>
                <w:top w:val="none" w:sz="0" w:space="0" w:color="auto"/>
                <w:left w:val="none" w:sz="0" w:space="0" w:color="auto"/>
                <w:bottom w:val="none" w:sz="0" w:space="0" w:color="auto"/>
                <w:right w:val="none" w:sz="0" w:space="0" w:color="auto"/>
              </w:divBdr>
            </w:div>
          </w:divsChild>
        </w:div>
        <w:div w:id="1819222766">
          <w:marLeft w:val="0"/>
          <w:marRight w:val="0"/>
          <w:marTop w:val="0"/>
          <w:marBottom w:val="0"/>
          <w:divBdr>
            <w:top w:val="none" w:sz="0" w:space="0" w:color="auto"/>
            <w:left w:val="none" w:sz="0" w:space="0" w:color="auto"/>
            <w:bottom w:val="none" w:sz="0" w:space="0" w:color="auto"/>
            <w:right w:val="none" w:sz="0" w:space="0" w:color="auto"/>
          </w:divBdr>
          <w:divsChild>
            <w:div w:id="1845240977">
              <w:marLeft w:val="0"/>
              <w:marRight w:val="0"/>
              <w:marTop w:val="0"/>
              <w:marBottom w:val="0"/>
              <w:divBdr>
                <w:top w:val="none" w:sz="0" w:space="0" w:color="auto"/>
                <w:left w:val="none" w:sz="0" w:space="0" w:color="auto"/>
                <w:bottom w:val="none" w:sz="0" w:space="0" w:color="auto"/>
                <w:right w:val="none" w:sz="0" w:space="0" w:color="auto"/>
              </w:divBdr>
            </w:div>
          </w:divsChild>
        </w:div>
        <w:div w:id="1951204568">
          <w:marLeft w:val="0"/>
          <w:marRight w:val="0"/>
          <w:marTop w:val="0"/>
          <w:marBottom w:val="0"/>
          <w:divBdr>
            <w:top w:val="none" w:sz="0" w:space="0" w:color="auto"/>
            <w:left w:val="none" w:sz="0" w:space="0" w:color="auto"/>
            <w:bottom w:val="none" w:sz="0" w:space="0" w:color="auto"/>
            <w:right w:val="none" w:sz="0" w:space="0" w:color="auto"/>
          </w:divBdr>
          <w:divsChild>
            <w:div w:id="10790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5257">
      <w:bodyDiv w:val="1"/>
      <w:marLeft w:val="0"/>
      <w:marRight w:val="0"/>
      <w:marTop w:val="0"/>
      <w:marBottom w:val="0"/>
      <w:divBdr>
        <w:top w:val="none" w:sz="0" w:space="0" w:color="auto"/>
        <w:left w:val="none" w:sz="0" w:space="0" w:color="auto"/>
        <w:bottom w:val="none" w:sz="0" w:space="0" w:color="auto"/>
        <w:right w:val="none" w:sz="0" w:space="0" w:color="auto"/>
      </w:divBdr>
      <w:divsChild>
        <w:div w:id="1034228102">
          <w:marLeft w:val="0"/>
          <w:marRight w:val="0"/>
          <w:marTop w:val="0"/>
          <w:marBottom w:val="0"/>
          <w:divBdr>
            <w:top w:val="none" w:sz="0" w:space="0" w:color="auto"/>
            <w:left w:val="none" w:sz="0" w:space="0" w:color="auto"/>
            <w:bottom w:val="none" w:sz="0" w:space="0" w:color="auto"/>
            <w:right w:val="none" w:sz="0" w:space="0" w:color="auto"/>
          </w:divBdr>
        </w:div>
        <w:div w:id="1375037965">
          <w:marLeft w:val="0"/>
          <w:marRight w:val="0"/>
          <w:marTop w:val="0"/>
          <w:marBottom w:val="0"/>
          <w:divBdr>
            <w:top w:val="none" w:sz="0" w:space="0" w:color="auto"/>
            <w:left w:val="none" w:sz="0" w:space="0" w:color="auto"/>
            <w:bottom w:val="none" w:sz="0" w:space="0" w:color="auto"/>
            <w:right w:val="none" w:sz="0" w:space="0" w:color="auto"/>
          </w:divBdr>
        </w:div>
        <w:div w:id="1759476503">
          <w:marLeft w:val="0"/>
          <w:marRight w:val="0"/>
          <w:marTop w:val="0"/>
          <w:marBottom w:val="0"/>
          <w:divBdr>
            <w:top w:val="none" w:sz="0" w:space="0" w:color="auto"/>
            <w:left w:val="none" w:sz="0" w:space="0" w:color="auto"/>
            <w:bottom w:val="none" w:sz="0" w:space="0" w:color="auto"/>
            <w:right w:val="none" w:sz="0" w:space="0" w:color="auto"/>
          </w:divBdr>
          <w:divsChild>
            <w:div w:id="1698003592">
              <w:marLeft w:val="-75"/>
              <w:marRight w:val="0"/>
              <w:marTop w:val="30"/>
              <w:marBottom w:val="30"/>
              <w:divBdr>
                <w:top w:val="none" w:sz="0" w:space="0" w:color="auto"/>
                <w:left w:val="none" w:sz="0" w:space="0" w:color="auto"/>
                <w:bottom w:val="none" w:sz="0" w:space="0" w:color="auto"/>
                <w:right w:val="none" w:sz="0" w:space="0" w:color="auto"/>
              </w:divBdr>
              <w:divsChild>
                <w:div w:id="105975501">
                  <w:marLeft w:val="0"/>
                  <w:marRight w:val="0"/>
                  <w:marTop w:val="0"/>
                  <w:marBottom w:val="0"/>
                  <w:divBdr>
                    <w:top w:val="none" w:sz="0" w:space="0" w:color="auto"/>
                    <w:left w:val="none" w:sz="0" w:space="0" w:color="auto"/>
                    <w:bottom w:val="none" w:sz="0" w:space="0" w:color="auto"/>
                    <w:right w:val="none" w:sz="0" w:space="0" w:color="auto"/>
                  </w:divBdr>
                  <w:divsChild>
                    <w:div w:id="1221020143">
                      <w:marLeft w:val="0"/>
                      <w:marRight w:val="0"/>
                      <w:marTop w:val="0"/>
                      <w:marBottom w:val="0"/>
                      <w:divBdr>
                        <w:top w:val="none" w:sz="0" w:space="0" w:color="auto"/>
                        <w:left w:val="none" w:sz="0" w:space="0" w:color="auto"/>
                        <w:bottom w:val="none" w:sz="0" w:space="0" w:color="auto"/>
                        <w:right w:val="none" w:sz="0" w:space="0" w:color="auto"/>
                      </w:divBdr>
                    </w:div>
                    <w:div w:id="1382943802">
                      <w:marLeft w:val="0"/>
                      <w:marRight w:val="0"/>
                      <w:marTop w:val="0"/>
                      <w:marBottom w:val="0"/>
                      <w:divBdr>
                        <w:top w:val="none" w:sz="0" w:space="0" w:color="auto"/>
                        <w:left w:val="none" w:sz="0" w:space="0" w:color="auto"/>
                        <w:bottom w:val="none" w:sz="0" w:space="0" w:color="auto"/>
                        <w:right w:val="none" w:sz="0" w:space="0" w:color="auto"/>
                      </w:divBdr>
                    </w:div>
                    <w:div w:id="2077580675">
                      <w:marLeft w:val="0"/>
                      <w:marRight w:val="0"/>
                      <w:marTop w:val="0"/>
                      <w:marBottom w:val="0"/>
                      <w:divBdr>
                        <w:top w:val="none" w:sz="0" w:space="0" w:color="auto"/>
                        <w:left w:val="none" w:sz="0" w:space="0" w:color="auto"/>
                        <w:bottom w:val="none" w:sz="0" w:space="0" w:color="auto"/>
                        <w:right w:val="none" w:sz="0" w:space="0" w:color="auto"/>
                      </w:divBdr>
                    </w:div>
                  </w:divsChild>
                </w:div>
                <w:div w:id="114298718">
                  <w:marLeft w:val="0"/>
                  <w:marRight w:val="0"/>
                  <w:marTop w:val="0"/>
                  <w:marBottom w:val="0"/>
                  <w:divBdr>
                    <w:top w:val="none" w:sz="0" w:space="0" w:color="auto"/>
                    <w:left w:val="none" w:sz="0" w:space="0" w:color="auto"/>
                    <w:bottom w:val="none" w:sz="0" w:space="0" w:color="auto"/>
                    <w:right w:val="none" w:sz="0" w:space="0" w:color="auto"/>
                  </w:divBdr>
                  <w:divsChild>
                    <w:div w:id="6519853">
                      <w:marLeft w:val="0"/>
                      <w:marRight w:val="0"/>
                      <w:marTop w:val="0"/>
                      <w:marBottom w:val="0"/>
                      <w:divBdr>
                        <w:top w:val="none" w:sz="0" w:space="0" w:color="auto"/>
                        <w:left w:val="none" w:sz="0" w:space="0" w:color="auto"/>
                        <w:bottom w:val="none" w:sz="0" w:space="0" w:color="auto"/>
                        <w:right w:val="none" w:sz="0" w:space="0" w:color="auto"/>
                      </w:divBdr>
                    </w:div>
                    <w:div w:id="771167035">
                      <w:marLeft w:val="0"/>
                      <w:marRight w:val="0"/>
                      <w:marTop w:val="0"/>
                      <w:marBottom w:val="0"/>
                      <w:divBdr>
                        <w:top w:val="none" w:sz="0" w:space="0" w:color="auto"/>
                        <w:left w:val="none" w:sz="0" w:space="0" w:color="auto"/>
                        <w:bottom w:val="none" w:sz="0" w:space="0" w:color="auto"/>
                        <w:right w:val="none" w:sz="0" w:space="0" w:color="auto"/>
                      </w:divBdr>
                    </w:div>
                    <w:div w:id="959923360">
                      <w:marLeft w:val="0"/>
                      <w:marRight w:val="0"/>
                      <w:marTop w:val="0"/>
                      <w:marBottom w:val="0"/>
                      <w:divBdr>
                        <w:top w:val="none" w:sz="0" w:space="0" w:color="auto"/>
                        <w:left w:val="none" w:sz="0" w:space="0" w:color="auto"/>
                        <w:bottom w:val="none" w:sz="0" w:space="0" w:color="auto"/>
                        <w:right w:val="none" w:sz="0" w:space="0" w:color="auto"/>
                      </w:divBdr>
                    </w:div>
                    <w:div w:id="1161584837">
                      <w:marLeft w:val="0"/>
                      <w:marRight w:val="0"/>
                      <w:marTop w:val="0"/>
                      <w:marBottom w:val="0"/>
                      <w:divBdr>
                        <w:top w:val="none" w:sz="0" w:space="0" w:color="auto"/>
                        <w:left w:val="none" w:sz="0" w:space="0" w:color="auto"/>
                        <w:bottom w:val="none" w:sz="0" w:space="0" w:color="auto"/>
                        <w:right w:val="none" w:sz="0" w:space="0" w:color="auto"/>
                      </w:divBdr>
                    </w:div>
                    <w:div w:id="1372420978">
                      <w:marLeft w:val="0"/>
                      <w:marRight w:val="0"/>
                      <w:marTop w:val="0"/>
                      <w:marBottom w:val="0"/>
                      <w:divBdr>
                        <w:top w:val="none" w:sz="0" w:space="0" w:color="auto"/>
                        <w:left w:val="none" w:sz="0" w:space="0" w:color="auto"/>
                        <w:bottom w:val="none" w:sz="0" w:space="0" w:color="auto"/>
                        <w:right w:val="none" w:sz="0" w:space="0" w:color="auto"/>
                      </w:divBdr>
                    </w:div>
                    <w:div w:id="1397626164">
                      <w:marLeft w:val="0"/>
                      <w:marRight w:val="0"/>
                      <w:marTop w:val="0"/>
                      <w:marBottom w:val="0"/>
                      <w:divBdr>
                        <w:top w:val="none" w:sz="0" w:space="0" w:color="auto"/>
                        <w:left w:val="none" w:sz="0" w:space="0" w:color="auto"/>
                        <w:bottom w:val="none" w:sz="0" w:space="0" w:color="auto"/>
                        <w:right w:val="none" w:sz="0" w:space="0" w:color="auto"/>
                      </w:divBdr>
                    </w:div>
                    <w:div w:id="1554999108">
                      <w:marLeft w:val="0"/>
                      <w:marRight w:val="0"/>
                      <w:marTop w:val="0"/>
                      <w:marBottom w:val="0"/>
                      <w:divBdr>
                        <w:top w:val="none" w:sz="0" w:space="0" w:color="auto"/>
                        <w:left w:val="none" w:sz="0" w:space="0" w:color="auto"/>
                        <w:bottom w:val="none" w:sz="0" w:space="0" w:color="auto"/>
                        <w:right w:val="none" w:sz="0" w:space="0" w:color="auto"/>
                      </w:divBdr>
                    </w:div>
                    <w:div w:id="1600142754">
                      <w:marLeft w:val="0"/>
                      <w:marRight w:val="0"/>
                      <w:marTop w:val="0"/>
                      <w:marBottom w:val="0"/>
                      <w:divBdr>
                        <w:top w:val="none" w:sz="0" w:space="0" w:color="auto"/>
                        <w:left w:val="none" w:sz="0" w:space="0" w:color="auto"/>
                        <w:bottom w:val="none" w:sz="0" w:space="0" w:color="auto"/>
                        <w:right w:val="none" w:sz="0" w:space="0" w:color="auto"/>
                      </w:divBdr>
                    </w:div>
                    <w:div w:id="1664891212">
                      <w:marLeft w:val="0"/>
                      <w:marRight w:val="0"/>
                      <w:marTop w:val="0"/>
                      <w:marBottom w:val="0"/>
                      <w:divBdr>
                        <w:top w:val="none" w:sz="0" w:space="0" w:color="auto"/>
                        <w:left w:val="none" w:sz="0" w:space="0" w:color="auto"/>
                        <w:bottom w:val="none" w:sz="0" w:space="0" w:color="auto"/>
                        <w:right w:val="none" w:sz="0" w:space="0" w:color="auto"/>
                      </w:divBdr>
                    </w:div>
                    <w:div w:id="1794908878">
                      <w:marLeft w:val="0"/>
                      <w:marRight w:val="0"/>
                      <w:marTop w:val="0"/>
                      <w:marBottom w:val="0"/>
                      <w:divBdr>
                        <w:top w:val="none" w:sz="0" w:space="0" w:color="auto"/>
                        <w:left w:val="none" w:sz="0" w:space="0" w:color="auto"/>
                        <w:bottom w:val="none" w:sz="0" w:space="0" w:color="auto"/>
                        <w:right w:val="none" w:sz="0" w:space="0" w:color="auto"/>
                      </w:divBdr>
                    </w:div>
                    <w:div w:id="2130735884">
                      <w:marLeft w:val="0"/>
                      <w:marRight w:val="0"/>
                      <w:marTop w:val="0"/>
                      <w:marBottom w:val="0"/>
                      <w:divBdr>
                        <w:top w:val="none" w:sz="0" w:space="0" w:color="auto"/>
                        <w:left w:val="none" w:sz="0" w:space="0" w:color="auto"/>
                        <w:bottom w:val="none" w:sz="0" w:space="0" w:color="auto"/>
                        <w:right w:val="none" w:sz="0" w:space="0" w:color="auto"/>
                      </w:divBdr>
                    </w:div>
                  </w:divsChild>
                </w:div>
                <w:div w:id="150563955">
                  <w:marLeft w:val="0"/>
                  <w:marRight w:val="0"/>
                  <w:marTop w:val="0"/>
                  <w:marBottom w:val="0"/>
                  <w:divBdr>
                    <w:top w:val="none" w:sz="0" w:space="0" w:color="auto"/>
                    <w:left w:val="none" w:sz="0" w:space="0" w:color="auto"/>
                    <w:bottom w:val="none" w:sz="0" w:space="0" w:color="auto"/>
                    <w:right w:val="none" w:sz="0" w:space="0" w:color="auto"/>
                  </w:divBdr>
                  <w:divsChild>
                    <w:div w:id="801729784">
                      <w:marLeft w:val="0"/>
                      <w:marRight w:val="0"/>
                      <w:marTop w:val="0"/>
                      <w:marBottom w:val="0"/>
                      <w:divBdr>
                        <w:top w:val="none" w:sz="0" w:space="0" w:color="auto"/>
                        <w:left w:val="none" w:sz="0" w:space="0" w:color="auto"/>
                        <w:bottom w:val="none" w:sz="0" w:space="0" w:color="auto"/>
                        <w:right w:val="none" w:sz="0" w:space="0" w:color="auto"/>
                      </w:divBdr>
                    </w:div>
                    <w:div w:id="1490632154">
                      <w:marLeft w:val="0"/>
                      <w:marRight w:val="0"/>
                      <w:marTop w:val="0"/>
                      <w:marBottom w:val="0"/>
                      <w:divBdr>
                        <w:top w:val="none" w:sz="0" w:space="0" w:color="auto"/>
                        <w:left w:val="none" w:sz="0" w:space="0" w:color="auto"/>
                        <w:bottom w:val="none" w:sz="0" w:space="0" w:color="auto"/>
                        <w:right w:val="none" w:sz="0" w:space="0" w:color="auto"/>
                      </w:divBdr>
                    </w:div>
                    <w:div w:id="1966933253">
                      <w:marLeft w:val="0"/>
                      <w:marRight w:val="0"/>
                      <w:marTop w:val="0"/>
                      <w:marBottom w:val="0"/>
                      <w:divBdr>
                        <w:top w:val="none" w:sz="0" w:space="0" w:color="auto"/>
                        <w:left w:val="none" w:sz="0" w:space="0" w:color="auto"/>
                        <w:bottom w:val="none" w:sz="0" w:space="0" w:color="auto"/>
                        <w:right w:val="none" w:sz="0" w:space="0" w:color="auto"/>
                      </w:divBdr>
                    </w:div>
                  </w:divsChild>
                </w:div>
                <w:div w:id="167798190">
                  <w:marLeft w:val="0"/>
                  <w:marRight w:val="0"/>
                  <w:marTop w:val="0"/>
                  <w:marBottom w:val="0"/>
                  <w:divBdr>
                    <w:top w:val="none" w:sz="0" w:space="0" w:color="auto"/>
                    <w:left w:val="none" w:sz="0" w:space="0" w:color="auto"/>
                    <w:bottom w:val="none" w:sz="0" w:space="0" w:color="auto"/>
                    <w:right w:val="none" w:sz="0" w:space="0" w:color="auto"/>
                  </w:divBdr>
                  <w:divsChild>
                    <w:div w:id="653026681">
                      <w:marLeft w:val="0"/>
                      <w:marRight w:val="0"/>
                      <w:marTop w:val="0"/>
                      <w:marBottom w:val="0"/>
                      <w:divBdr>
                        <w:top w:val="none" w:sz="0" w:space="0" w:color="auto"/>
                        <w:left w:val="none" w:sz="0" w:space="0" w:color="auto"/>
                        <w:bottom w:val="none" w:sz="0" w:space="0" w:color="auto"/>
                        <w:right w:val="none" w:sz="0" w:space="0" w:color="auto"/>
                      </w:divBdr>
                    </w:div>
                    <w:div w:id="1023557202">
                      <w:marLeft w:val="0"/>
                      <w:marRight w:val="0"/>
                      <w:marTop w:val="0"/>
                      <w:marBottom w:val="0"/>
                      <w:divBdr>
                        <w:top w:val="none" w:sz="0" w:space="0" w:color="auto"/>
                        <w:left w:val="none" w:sz="0" w:space="0" w:color="auto"/>
                        <w:bottom w:val="none" w:sz="0" w:space="0" w:color="auto"/>
                        <w:right w:val="none" w:sz="0" w:space="0" w:color="auto"/>
                      </w:divBdr>
                    </w:div>
                  </w:divsChild>
                </w:div>
                <w:div w:id="250550831">
                  <w:marLeft w:val="0"/>
                  <w:marRight w:val="0"/>
                  <w:marTop w:val="0"/>
                  <w:marBottom w:val="0"/>
                  <w:divBdr>
                    <w:top w:val="none" w:sz="0" w:space="0" w:color="auto"/>
                    <w:left w:val="none" w:sz="0" w:space="0" w:color="auto"/>
                    <w:bottom w:val="none" w:sz="0" w:space="0" w:color="auto"/>
                    <w:right w:val="none" w:sz="0" w:space="0" w:color="auto"/>
                  </w:divBdr>
                  <w:divsChild>
                    <w:div w:id="628972484">
                      <w:marLeft w:val="0"/>
                      <w:marRight w:val="0"/>
                      <w:marTop w:val="0"/>
                      <w:marBottom w:val="0"/>
                      <w:divBdr>
                        <w:top w:val="none" w:sz="0" w:space="0" w:color="auto"/>
                        <w:left w:val="none" w:sz="0" w:space="0" w:color="auto"/>
                        <w:bottom w:val="none" w:sz="0" w:space="0" w:color="auto"/>
                        <w:right w:val="none" w:sz="0" w:space="0" w:color="auto"/>
                      </w:divBdr>
                    </w:div>
                  </w:divsChild>
                </w:div>
                <w:div w:id="318585380">
                  <w:marLeft w:val="0"/>
                  <w:marRight w:val="0"/>
                  <w:marTop w:val="0"/>
                  <w:marBottom w:val="0"/>
                  <w:divBdr>
                    <w:top w:val="none" w:sz="0" w:space="0" w:color="auto"/>
                    <w:left w:val="none" w:sz="0" w:space="0" w:color="auto"/>
                    <w:bottom w:val="none" w:sz="0" w:space="0" w:color="auto"/>
                    <w:right w:val="none" w:sz="0" w:space="0" w:color="auto"/>
                  </w:divBdr>
                  <w:divsChild>
                    <w:div w:id="1389524617">
                      <w:marLeft w:val="0"/>
                      <w:marRight w:val="0"/>
                      <w:marTop w:val="0"/>
                      <w:marBottom w:val="0"/>
                      <w:divBdr>
                        <w:top w:val="none" w:sz="0" w:space="0" w:color="auto"/>
                        <w:left w:val="none" w:sz="0" w:space="0" w:color="auto"/>
                        <w:bottom w:val="none" w:sz="0" w:space="0" w:color="auto"/>
                        <w:right w:val="none" w:sz="0" w:space="0" w:color="auto"/>
                      </w:divBdr>
                    </w:div>
                  </w:divsChild>
                </w:div>
                <w:div w:id="363672301">
                  <w:marLeft w:val="0"/>
                  <w:marRight w:val="0"/>
                  <w:marTop w:val="0"/>
                  <w:marBottom w:val="0"/>
                  <w:divBdr>
                    <w:top w:val="none" w:sz="0" w:space="0" w:color="auto"/>
                    <w:left w:val="none" w:sz="0" w:space="0" w:color="auto"/>
                    <w:bottom w:val="none" w:sz="0" w:space="0" w:color="auto"/>
                    <w:right w:val="none" w:sz="0" w:space="0" w:color="auto"/>
                  </w:divBdr>
                  <w:divsChild>
                    <w:div w:id="19817095">
                      <w:marLeft w:val="0"/>
                      <w:marRight w:val="0"/>
                      <w:marTop w:val="0"/>
                      <w:marBottom w:val="0"/>
                      <w:divBdr>
                        <w:top w:val="none" w:sz="0" w:space="0" w:color="auto"/>
                        <w:left w:val="none" w:sz="0" w:space="0" w:color="auto"/>
                        <w:bottom w:val="none" w:sz="0" w:space="0" w:color="auto"/>
                        <w:right w:val="none" w:sz="0" w:space="0" w:color="auto"/>
                      </w:divBdr>
                    </w:div>
                    <w:div w:id="1738818015">
                      <w:marLeft w:val="0"/>
                      <w:marRight w:val="0"/>
                      <w:marTop w:val="0"/>
                      <w:marBottom w:val="0"/>
                      <w:divBdr>
                        <w:top w:val="none" w:sz="0" w:space="0" w:color="auto"/>
                        <w:left w:val="none" w:sz="0" w:space="0" w:color="auto"/>
                        <w:bottom w:val="none" w:sz="0" w:space="0" w:color="auto"/>
                        <w:right w:val="none" w:sz="0" w:space="0" w:color="auto"/>
                      </w:divBdr>
                    </w:div>
                  </w:divsChild>
                </w:div>
                <w:div w:id="389156558">
                  <w:marLeft w:val="0"/>
                  <w:marRight w:val="0"/>
                  <w:marTop w:val="0"/>
                  <w:marBottom w:val="0"/>
                  <w:divBdr>
                    <w:top w:val="none" w:sz="0" w:space="0" w:color="auto"/>
                    <w:left w:val="none" w:sz="0" w:space="0" w:color="auto"/>
                    <w:bottom w:val="none" w:sz="0" w:space="0" w:color="auto"/>
                    <w:right w:val="none" w:sz="0" w:space="0" w:color="auto"/>
                  </w:divBdr>
                  <w:divsChild>
                    <w:div w:id="1779255405">
                      <w:marLeft w:val="0"/>
                      <w:marRight w:val="0"/>
                      <w:marTop w:val="0"/>
                      <w:marBottom w:val="0"/>
                      <w:divBdr>
                        <w:top w:val="none" w:sz="0" w:space="0" w:color="auto"/>
                        <w:left w:val="none" w:sz="0" w:space="0" w:color="auto"/>
                        <w:bottom w:val="none" w:sz="0" w:space="0" w:color="auto"/>
                        <w:right w:val="none" w:sz="0" w:space="0" w:color="auto"/>
                      </w:divBdr>
                    </w:div>
                  </w:divsChild>
                </w:div>
                <w:div w:id="460459717">
                  <w:marLeft w:val="0"/>
                  <w:marRight w:val="0"/>
                  <w:marTop w:val="0"/>
                  <w:marBottom w:val="0"/>
                  <w:divBdr>
                    <w:top w:val="none" w:sz="0" w:space="0" w:color="auto"/>
                    <w:left w:val="none" w:sz="0" w:space="0" w:color="auto"/>
                    <w:bottom w:val="none" w:sz="0" w:space="0" w:color="auto"/>
                    <w:right w:val="none" w:sz="0" w:space="0" w:color="auto"/>
                  </w:divBdr>
                  <w:divsChild>
                    <w:div w:id="607201556">
                      <w:marLeft w:val="0"/>
                      <w:marRight w:val="0"/>
                      <w:marTop w:val="0"/>
                      <w:marBottom w:val="0"/>
                      <w:divBdr>
                        <w:top w:val="none" w:sz="0" w:space="0" w:color="auto"/>
                        <w:left w:val="none" w:sz="0" w:space="0" w:color="auto"/>
                        <w:bottom w:val="none" w:sz="0" w:space="0" w:color="auto"/>
                        <w:right w:val="none" w:sz="0" w:space="0" w:color="auto"/>
                      </w:divBdr>
                    </w:div>
                    <w:div w:id="755128337">
                      <w:marLeft w:val="0"/>
                      <w:marRight w:val="0"/>
                      <w:marTop w:val="0"/>
                      <w:marBottom w:val="0"/>
                      <w:divBdr>
                        <w:top w:val="none" w:sz="0" w:space="0" w:color="auto"/>
                        <w:left w:val="none" w:sz="0" w:space="0" w:color="auto"/>
                        <w:bottom w:val="none" w:sz="0" w:space="0" w:color="auto"/>
                        <w:right w:val="none" w:sz="0" w:space="0" w:color="auto"/>
                      </w:divBdr>
                    </w:div>
                    <w:div w:id="1561015696">
                      <w:marLeft w:val="0"/>
                      <w:marRight w:val="0"/>
                      <w:marTop w:val="0"/>
                      <w:marBottom w:val="0"/>
                      <w:divBdr>
                        <w:top w:val="none" w:sz="0" w:space="0" w:color="auto"/>
                        <w:left w:val="none" w:sz="0" w:space="0" w:color="auto"/>
                        <w:bottom w:val="none" w:sz="0" w:space="0" w:color="auto"/>
                        <w:right w:val="none" w:sz="0" w:space="0" w:color="auto"/>
                      </w:divBdr>
                    </w:div>
                  </w:divsChild>
                </w:div>
                <w:div w:id="491802132">
                  <w:marLeft w:val="0"/>
                  <w:marRight w:val="0"/>
                  <w:marTop w:val="0"/>
                  <w:marBottom w:val="0"/>
                  <w:divBdr>
                    <w:top w:val="none" w:sz="0" w:space="0" w:color="auto"/>
                    <w:left w:val="none" w:sz="0" w:space="0" w:color="auto"/>
                    <w:bottom w:val="none" w:sz="0" w:space="0" w:color="auto"/>
                    <w:right w:val="none" w:sz="0" w:space="0" w:color="auto"/>
                  </w:divBdr>
                  <w:divsChild>
                    <w:div w:id="219944975">
                      <w:marLeft w:val="0"/>
                      <w:marRight w:val="0"/>
                      <w:marTop w:val="0"/>
                      <w:marBottom w:val="0"/>
                      <w:divBdr>
                        <w:top w:val="none" w:sz="0" w:space="0" w:color="auto"/>
                        <w:left w:val="none" w:sz="0" w:space="0" w:color="auto"/>
                        <w:bottom w:val="none" w:sz="0" w:space="0" w:color="auto"/>
                        <w:right w:val="none" w:sz="0" w:space="0" w:color="auto"/>
                      </w:divBdr>
                    </w:div>
                    <w:div w:id="730156672">
                      <w:marLeft w:val="0"/>
                      <w:marRight w:val="0"/>
                      <w:marTop w:val="0"/>
                      <w:marBottom w:val="0"/>
                      <w:divBdr>
                        <w:top w:val="none" w:sz="0" w:space="0" w:color="auto"/>
                        <w:left w:val="none" w:sz="0" w:space="0" w:color="auto"/>
                        <w:bottom w:val="none" w:sz="0" w:space="0" w:color="auto"/>
                        <w:right w:val="none" w:sz="0" w:space="0" w:color="auto"/>
                      </w:divBdr>
                    </w:div>
                    <w:div w:id="932518491">
                      <w:marLeft w:val="0"/>
                      <w:marRight w:val="0"/>
                      <w:marTop w:val="0"/>
                      <w:marBottom w:val="0"/>
                      <w:divBdr>
                        <w:top w:val="none" w:sz="0" w:space="0" w:color="auto"/>
                        <w:left w:val="none" w:sz="0" w:space="0" w:color="auto"/>
                        <w:bottom w:val="none" w:sz="0" w:space="0" w:color="auto"/>
                        <w:right w:val="none" w:sz="0" w:space="0" w:color="auto"/>
                      </w:divBdr>
                    </w:div>
                    <w:div w:id="2139298806">
                      <w:marLeft w:val="0"/>
                      <w:marRight w:val="0"/>
                      <w:marTop w:val="0"/>
                      <w:marBottom w:val="0"/>
                      <w:divBdr>
                        <w:top w:val="none" w:sz="0" w:space="0" w:color="auto"/>
                        <w:left w:val="none" w:sz="0" w:space="0" w:color="auto"/>
                        <w:bottom w:val="none" w:sz="0" w:space="0" w:color="auto"/>
                        <w:right w:val="none" w:sz="0" w:space="0" w:color="auto"/>
                      </w:divBdr>
                    </w:div>
                  </w:divsChild>
                </w:div>
                <w:div w:id="601768853">
                  <w:marLeft w:val="0"/>
                  <w:marRight w:val="0"/>
                  <w:marTop w:val="0"/>
                  <w:marBottom w:val="0"/>
                  <w:divBdr>
                    <w:top w:val="none" w:sz="0" w:space="0" w:color="auto"/>
                    <w:left w:val="none" w:sz="0" w:space="0" w:color="auto"/>
                    <w:bottom w:val="none" w:sz="0" w:space="0" w:color="auto"/>
                    <w:right w:val="none" w:sz="0" w:space="0" w:color="auto"/>
                  </w:divBdr>
                  <w:divsChild>
                    <w:div w:id="1313751719">
                      <w:marLeft w:val="0"/>
                      <w:marRight w:val="0"/>
                      <w:marTop w:val="0"/>
                      <w:marBottom w:val="0"/>
                      <w:divBdr>
                        <w:top w:val="none" w:sz="0" w:space="0" w:color="auto"/>
                        <w:left w:val="none" w:sz="0" w:space="0" w:color="auto"/>
                        <w:bottom w:val="none" w:sz="0" w:space="0" w:color="auto"/>
                        <w:right w:val="none" w:sz="0" w:space="0" w:color="auto"/>
                      </w:divBdr>
                    </w:div>
                  </w:divsChild>
                </w:div>
                <w:div w:id="632447593">
                  <w:marLeft w:val="0"/>
                  <w:marRight w:val="0"/>
                  <w:marTop w:val="0"/>
                  <w:marBottom w:val="0"/>
                  <w:divBdr>
                    <w:top w:val="none" w:sz="0" w:space="0" w:color="auto"/>
                    <w:left w:val="none" w:sz="0" w:space="0" w:color="auto"/>
                    <w:bottom w:val="none" w:sz="0" w:space="0" w:color="auto"/>
                    <w:right w:val="none" w:sz="0" w:space="0" w:color="auto"/>
                  </w:divBdr>
                  <w:divsChild>
                    <w:div w:id="1084035561">
                      <w:marLeft w:val="0"/>
                      <w:marRight w:val="0"/>
                      <w:marTop w:val="0"/>
                      <w:marBottom w:val="0"/>
                      <w:divBdr>
                        <w:top w:val="none" w:sz="0" w:space="0" w:color="auto"/>
                        <w:left w:val="none" w:sz="0" w:space="0" w:color="auto"/>
                        <w:bottom w:val="none" w:sz="0" w:space="0" w:color="auto"/>
                        <w:right w:val="none" w:sz="0" w:space="0" w:color="auto"/>
                      </w:divBdr>
                    </w:div>
                  </w:divsChild>
                </w:div>
                <w:div w:id="652294599">
                  <w:marLeft w:val="0"/>
                  <w:marRight w:val="0"/>
                  <w:marTop w:val="0"/>
                  <w:marBottom w:val="0"/>
                  <w:divBdr>
                    <w:top w:val="none" w:sz="0" w:space="0" w:color="auto"/>
                    <w:left w:val="none" w:sz="0" w:space="0" w:color="auto"/>
                    <w:bottom w:val="none" w:sz="0" w:space="0" w:color="auto"/>
                    <w:right w:val="none" w:sz="0" w:space="0" w:color="auto"/>
                  </w:divBdr>
                  <w:divsChild>
                    <w:div w:id="77554783">
                      <w:marLeft w:val="0"/>
                      <w:marRight w:val="0"/>
                      <w:marTop w:val="0"/>
                      <w:marBottom w:val="0"/>
                      <w:divBdr>
                        <w:top w:val="none" w:sz="0" w:space="0" w:color="auto"/>
                        <w:left w:val="none" w:sz="0" w:space="0" w:color="auto"/>
                        <w:bottom w:val="none" w:sz="0" w:space="0" w:color="auto"/>
                        <w:right w:val="none" w:sz="0" w:space="0" w:color="auto"/>
                      </w:divBdr>
                    </w:div>
                  </w:divsChild>
                </w:div>
                <w:div w:id="685407364">
                  <w:marLeft w:val="0"/>
                  <w:marRight w:val="0"/>
                  <w:marTop w:val="0"/>
                  <w:marBottom w:val="0"/>
                  <w:divBdr>
                    <w:top w:val="none" w:sz="0" w:space="0" w:color="auto"/>
                    <w:left w:val="none" w:sz="0" w:space="0" w:color="auto"/>
                    <w:bottom w:val="none" w:sz="0" w:space="0" w:color="auto"/>
                    <w:right w:val="none" w:sz="0" w:space="0" w:color="auto"/>
                  </w:divBdr>
                  <w:divsChild>
                    <w:div w:id="2099981913">
                      <w:marLeft w:val="0"/>
                      <w:marRight w:val="0"/>
                      <w:marTop w:val="0"/>
                      <w:marBottom w:val="0"/>
                      <w:divBdr>
                        <w:top w:val="none" w:sz="0" w:space="0" w:color="auto"/>
                        <w:left w:val="none" w:sz="0" w:space="0" w:color="auto"/>
                        <w:bottom w:val="none" w:sz="0" w:space="0" w:color="auto"/>
                        <w:right w:val="none" w:sz="0" w:space="0" w:color="auto"/>
                      </w:divBdr>
                    </w:div>
                  </w:divsChild>
                </w:div>
                <w:div w:id="755129935">
                  <w:marLeft w:val="0"/>
                  <w:marRight w:val="0"/>
                  <w:marTop w:val="0"/>
                  <w:marBottom w:val="0"/>
                  <w:divBdr>
                    <w:top w:val="none" w:sz="0" w:space="0" w:color="auto"/>
                    <w:left w:val="none" w:sz="0" w:space="0" w:color="auto"/>
                    <w:bottom w:val="none" w:sz="0" w:space="0" w:color="auto"/>
                    <w:right w:val="none" w:sz="0" w:space="0" w:color="auto"/>
                  </w:divBdr>
                  <w:divsChild>
                    <w:div w:id="1591045028">
                      <w:marLeft w:val="0"/>
                      <w:marRight w:val="0"/>
                      <w:marTop w:val="0"/>
                      <w:marBottom w:val="0"/>
                      <w:divBdr>
                        <w:top w:val="none" w:sz="0" w:space="0" w:color="auto"/>
                        <w:left w:val="none" w:sz="0" w:space="0" w:color="auto"/>
                        <w:bottom w:val="none" w:sz="0" w:space="0" w:color="auto"/>
                        <w:right w:val="none" w:sz="0" w:space="0" w:color="auto"/>
                      </w:divBdr>
                    </w:div>
                  </w:divsChild>
                </w:div>
                <w:div w:id="883716330">
                  <w:marLeft w:val="0"/>
                  <w:marRight w:val="0"/>
                  <w:marTop w:val="0"/>
                  <w:marBottom w:val="0"/>
                  <w:divBdr>
                    <w:top w:val="none" w:sz="0" w:space="0" w:color="auto"/>
                    <w:left w:val="none" w:sz="0" w:space="0" w:color="auto"/>
                    <w:bottom w:val="none" w:sz="0" w:space="0" w:color="auto"/>
                    <w:right w:val="none" w:sz="0" w:space="0" w:color="auto"/>
                  </w:divBdr>
                  <w:divsChild>
                    <w:div w:id="113252705">
                      <w:marLeft w:val="0"/>
                      <w:marRight w:val="0"/>
                      <w:marTop w:val="0"/>
                      <w:marBottom w:val="0"/>
                      <w:divBdr>
                        <w:top w:val="none" w:sz="0" w:space="0" w:color="auto"/>
                        <w:left w:val="none" w:sz="0" w:space="0" w:color="auto"/>
                        <w:bottom w:val="none" w:sz="0" w:space="0" w:color="auto"/>
                        <w:right w:val="none" w:sz="0" w:space="0" w:color="auto"/>
                      </w:divBdr>
                    </w:div>
                    <w:div w:id="793251325">
                      <w:marLeft w:val="0"/>
                      <w:marRight w:val="0"/>
                      <w:marTop w:val="0"/>
                      <w:marBottom w:val="0"/>
                      <w:divBdr>
                        <w:top w:val="none" w:sz="0" w:space="0" w:color="auto"/>
                        <w:left w:val="none" w:sz="0" w:space="0" w:color="auto"/>
                        <w:bottom w:val="none" w:sz="0" w:space="0" w:color="auto"/>
                        <w:right w:val="none" w:sz="0" w:space="0" w:color="auto"/>
                      </w:divBdr>
                    </w:div>
                  </w:divsChild>
                </w:div>
                <w:div w:id="906383460">
                  <w:marLeft w:val="0"/>
                  <w:marRight w:val="0"/>
                  <w:marTop w:val="0"/>
                  <w:marBottom w:val="0"/>
                  <w:divBdr>
                    <w:top w:val="none" w:sz="0" w:space="0" w:color="auto"/>
                    <w:left w:val="none" w:sz="0" w:space="0" w:color="auto"/>
                    <w:bottom w:val="none" w:sz="0" w:space="0" w:color="auto"/>
                    <w:right w:val="none" w:sz="0" w:space="0" w:color="auto"/>
                  </w:divBdr>
                  <w:divsChild>
                    <w:div w:id="474033877">
                      <w:marLeft w:val="0"/>
                      <w:marRight w:val="0"/>
                      <w:marTop w:val="0"/>
                      <w:marBottom w:val="0"/>
                      <w:divBdr>
                        <w:top w:val="none" w:sz="0" w:space="0" w:color="auto"/>
                        <w:left w:val="none" w:sz="0" w:space="0" w:color="auto"/>
                        <w:bottom w:val="none" w:sz="0" w:space="0" w:color="auto"/>
                        <w:right w:val="none" w:sz="0" w:space="0" w:color="auto"/>
                      </w:divBdr>
                    </w:div>
                  </w:divsChild>
                </w:div>
                <w:div w:id="956717851">
                  <w:marLeft w:val="0"/>
                  <w:marRight w:val="0"/>
                  <w:marTop w:val="0"/>
                  <w:marBottom w:val="0"/>
                  <w:divBdr>
                    <w:top w:val="none" w:sz="0" w:space="0" w:color="auto"/>
                    <w:left w:val="none" w:sz="0" w:space="0" w:color="auto"/>
                    <w:bottom w:val="none" w:sz="0" w:space="0" w:color="auto"/>
                    <w:right w:val="none" w:sz="0" w:space="0" w:color="auto"/>
                  </w:divBdr>
                  <w:divsChild>
                    <w:div w:id="471875189">
                      <w:marLeft w:val="0"/>
                      <w:marRight w:val="0"/>
                      <w:marTop w:val="0"/>
                      <w:marBottom w:val="0"/>
                      <w:divBdr>
                        <w:top w:val="none" w:sz="0" w:space="0" w:color="auto"/>
                        <w:left w:val="none" w:sz="0" w:space="0" w:color="auto"/>
                        <w:bottom w:val="none" w:sz="0" w:space="0" w:color="auto"/>
                        <w:right w:val="none" w:sz="0" w:space="0" w:color="auto"/>
                      </w:divBdr>
                    </w:div>
                  </w:divsChild>
                </w:div>
                <w:div w:id="975987625">
                  <w:marLeft w:val="0"/>
                  <w:marRight w:val="0"/>
                  <w:marTop w:val="0"/>
                  <w:marBottom w:val="0"/>
                  <w:divBdr>
                    <w:top w:val="none" w:sz="0" w:space="0" w:color="auto"/>
                    <w:left w:val="none" w:sz="0" w:space="0" w:color="auto"/>
                    <w:bottom w:val="none" w:sz="0" w:space="0" w:color="auto"/>
                    <w:right w:val="none" w:sz="0" w:space="0" w:color="auto"/>
                  </w:divBdr>
                  <w:divsChild>
                    <w:div w:id="683047579">
                      <w:marLeft w:val="0"/>
                      <w:marRight w:val="0"/>
                      <w:marTop w:val="0"/>
                      <w:marBottom w:val="0"/>
                      <w:divBdr>
                        <w:top w:val="none" w:sz="0" w:space="0" w:color="auto"/>
                        <w:left w:val="none" w:sz="0" w:space="0" w:color="auto"/>
                        <w:bottom w:val="none" w:sz="0" w:space="0" w:color="auto"/>
                        <w:right w:val="none" w:sz="0" w:space="0" w:color="auto"/>
                      </w:divBdr>
                    </w:div>
                  </w:divsChild>
                </w:div>
                <w:div w:id="1069495048">
                  <w:marLeft w:val="0"/>
                  <w:marRight w:val="0"/>
                  <w:marTop w:val="0"/>
                  <w:marBottom w:val="0"/>
                  <w:divBdr>
                    <w:top w:val="none" w:sz="0" w:space="0" w:color="auto"/>
                    <w:left w:val="none" w:sz="0" w:space="0" w:color="auto"/>
                    <w:bottom w:val="none" w:sz="0" w:space="0" w:color="auto"/>
                    <w:right w:val="none" w:sz="0" w:space="0" w:color="auto"/>
                  </w:divBdr>
                  <w:divsChild>
                    <w:div w:id="1543514770">
                      <w:marLeft w:val="0"/>
                      <w:marRight w:val="0"/>
                      <w:marTop w:val="0"/>
                      <w:marBottom w:val="0"/>
                      <w:divBdr>
                        <w:top w:val="none" w:sz="0" w:space="0" w:color="auto"/>
                        <w:left w:val="none" w:sz="0" w:space="0" w:color="auto"/>
                        <w:bottom w:val="none" w:sz="0" w:space="0" w:color="auto"/>
                        <w:right w:val="none" w:sz="0" w:space="0" w:color="auto"/>
                      </w:divBdr>
                    </w:div>
                  </w:divsChild>
                </w:div>
                <w:div w:id="1120029533">
                  <w:marLeft w:val="0"/>
                  <w:marRight w:val="0"/>
                  <w:marTop w:val="0"/>
                  <w:marBottom w:val="0"/>
                  <w:divBdr>
                    <w:top w:val="none" w:sz="0" w:space="0" w:color="auto"/>
                    <w:left w:val="none" w:sz="0" w:space="0" w:color="auto"/>
                    <w:bottom w:val="none" w:sz="0" w:space="0" w:color="auto"/>
                    <w:right w:val="none" w:sz="0" w:space="0" w:color="auto"/>
                  </w:divBdr>
                  <w:divsChild>
                    <w:div w:id="762608176">
                      <w:marLeft w:val="0"/>
                      <w:marRight w:val="0"/>
                      <w:marTop w:val="0"/>
                      <w:marBottom w:val="0"/>
                      <w:divBdr>
                        <w:top w:val="none" w:sz="0" w:space="0" w:color="auto"/>
                        <w:left w:val="none" w:sz="0" w:space="0" w:color="auto"/>
                        <w:bottom w:val="none" w:sz="0" w:space="0" w:color="auto"/>
                        <w:right w:val="none" w:sz="0" w:space="0" w:color="auto"/>
                      </w:divBdr>
                    </w:div>
                  </w:divsChild>
                </w:div>
                <w:div w:id="1127355868">
                  <w:marLeft w:val="0"/>
                  <w:marRight w:val="0"/>
                  <w:marTop w:val="0"/>
                  <w:marBottom w:val="0"/>
                  <w:divBdr>
                    <w:top w:val="none" w:sz="0" w:space="0" w:color="auto"/>
                    <w:left w:val="none" w:sz="0" w:space="0" w:color="auto"/>
                    <w:bottom w:val="none" w:sz="0" w:space="0" w:color="auto"/>
                    <w:right w:val="none" w:sz="0" w:space="0" w:color="auto"/>
                  </w:divBdr>
                  <w:divsChild>
                    <w:div w:id="707529193">
                      <w:marLeft w:val="0"/>
                      <w:marRight w:val="0"/>
                      <w:marTop w:val="0"/>
                      <w:marBottom w:val="0"/>
                      <w:divBdr>
                        <w:top w:val="none" w:sz="0" w:space="0" w:color="auto"/>
                        <w:left w:val="none" w:sz="0" w:space="0" w:color="auto"/>
                        <w:bottom w:val="none" w:sz="0" w:space="0" w:color="auto"/>
                        <w:right w:val="none" w:sz="0" w:space="0" w:color="auto"/>
                      </w:divBdr>
                    </w:div>
                  </w:divsChild>
                </w:div>
                <w:div w:id="1315373966">
                  <w:marLeft w:val="0"/>
                  <w:marRight w:val="0"/>
                  <w:marTop w:val="0"/>
                  <w:marBottom w:val="0"/>
                  <w:divBdr>
                    <w:top w:val="none" w:sz="0" w:space="0" w:color="auto"/>
                    <w:left w:val="none" w:sz="0" w:space="0" w:color="auto"/>
                    <w:bottom w:val="none" w:sz="0" w:space="0" w:color="auto"/>
                    <w:right w:val="none" w:sz="0" w:space="0" w:color="auto"/>
                  </w:divBdr>
                  <w:divsChild>
                    <w:div w:id="1129973242">
                      <w:marLeft w:val="0"/>
                      <w:marRight w:val="0"/>
                      <w:marTop w:val="0"/>
                      <w:marBottom w:val="0"/>
                      <w:divBdr>
                        <w:top w:val="none" w:sz="0" w:space="0" w:color="auto"/>
                        <w:left w:val="none" w:sz="0" w:space="0" w:color="auto"/>
                        <w:bottom w:val="none" w:sz="0" w:space="0" w:color="auto"/>
                        <w:right w:val="none" w:sz="0" w:space="0" w:color="auto"/>
                      </w:divBdr>
                    </w:div>
                  </w:divsChild>
                </w:div>
                <w:div w:id="1449154957">
                  <w:marLeft w:val="0"/>
                  <w:marRight w:val="0"/>
                  <w:marTop w:val="0"/>
                  <w:marBottom w:val="0"/>
                  <w:divBdr>
                    <w:top w:val="none" w:sz="0" w:space="0" w:color="auto"/>
                    <w:left w:val="none" w:sz="0" w:space="0" w:color="auto"/>
                    <w:bottom w:val="none" w:sz="0" w:space="0" w:color="auto"/>
                    <w:right w:val="none" w:sz="0" w:space="0" w:color="auto"/>
                  </w:divBdr>
                  <w:divsChild>
                    <w:div w:id="313025804">
                      <w:marLeft w:val="0"/>
                      <w:marRight w:val="0"/>
                      <w:marTop w:val="0"/>
                      <w:marBottom w:val="0"/>
                      <w:divBdr>
                        <w:top w:val="none" w:sz="0" w:space="0" w:color="auto"/>
                        <w:left w:val="none" w:sz="0" w:space="0" w:color="auto"/>
                        <w:bottom w:val="none" w:sz="0" w:space="0" w:color="auto"/>
                        <w:right w:val="none" w:sz="0" w:space="0" w:color="auto"/>
                      </w:divBdr>
                    </w:div>
                    <w:div w:id="850265908">
                      <w:marLeft w:val="0"/>
                      <w:marRight w:val="0"/>
                      <w:marTop w:val="0"/>
                      <w:marBottom w:val="0"/>
                      <w:divBdr>
                        <w:top w:val="none" w:sz="0" w:space="0" w:color="auto"/>
                        <w:left w:val="none" w:sz="0" w:space="0" w:color="auto"/>
                        <w:bottom w:val="none" w:sz="0" w:space="0" w:color="auto"/>
                        <w:right w:val="none" w:sz="0" w:space="0" w:color="auto"/>
                      </w:divBdr>
                    </w:div>
                  </w:divsChild>
                </w:div>
                <w:div w:id="1471248717">
                  <w:marLeft w:val="0"/>
                  <w:marRight w:val="0"/>
                  <w:marTop w:val="0"/>
                  <w:marBottom w:val="0"/>
                  <w:divBdr>
                    <w:top w:val="none" w:sz="0" w:space="0" w:color="auto"/>
                    <w:left w:val="none" w:sz="0" w:space="0" w:color="auto"/>
                    <w:bottom w:val="none" w:sz="0" w:space="0" w:color="auto"/>
                    <w:right w:val="none" w:sz="0" w:space="0" w:color="auto"/>
                  </w:divBdr>
                  <w:divsChild>
                    <w:div w:id="579294446">
                      <w:marLeft w:val="0"/>
                      <w:marRight w:val="0"/>
                      <w:marTop w:val="0"/>
                      <w:marBottom w:val="0"/>
                      <w:divBdr>
                        <w:top w:val="none" w:sz="0" w:space="0" w:color="auto"/>
                        <w:left w:val="none" w:sz="0" w:space="0" w:color="auto"/>
                        <w:bottom w:val="none" w:sz="0" w:space="0" w:color="auto"/>
                        <w:right w:val="none" w:sz="0" w:space="0" w:color="auto"/>
                      </w:divBdr>
                    </w:div>
                  </w:divsChild>
                </w:div>
                <w:div w:id="1534001575">
                  <w:marLeft w:val="0"/>
                  <w:marRight w:val="0"/>
                  <w:marTop w:val="0"/>
                  <w:marBottom w:val="0"/>
                  <w:divBdr>
                    <w:top w:val="none" w:sz="0" w:space="0" w:color="auto"/>
                    <w:left w:val="none" w:sz="0" w:space="0" w:color="auto"/>
                    <w:bottom w:val="none" w:sz="0" w:space="0" w:color="auto"/>
                    <w:right w:val="none" w:sz="0" w:space="0" w:color="auto"/>
                  </w:divBdr>
                  <w:divsChild>
                    <w:div w:id="70277529">
                      <w:marLeft w:val="0"/>
                      <w:marRight w:val="0"/>
                      <w:marTop w:val="0"/>
                      <w:marBottom w:val="0"/>
                      <w:divBdr>
                        <w:top w:val="none" w:sz="0" w:space="0" w:color="auto"/>
                        <w:left w:val="none" w:sz="0" w:space="0" w:color="auto"/>
                        <w:bottom w:val="none" w:sz="0" w:space="0" w:color="auto"/>
                        <w:right w:val="none" w:sz="0" w:space="0" w:color="auto"/>
                      </w:divBdr>
                    </w:div>
                    <w:div w:id="97213266">
                      <w:marLeft w:val="0"/>
                      <w:marRight w:val="0"/>
                      <w:marTop w:val="0"/>
                      <w:marBottom w:val="0"/>
                      <w:divBdr>
                        <w:top w:val="none" w:sz="0" w:space="0" w:color="auto"/>
                        <w:left w:val="none" w:sz="0" w:space="0" w:color="auto"/>
                        <w:bottom w:val="none" w:sz="0" w:space="0" w:color="auto"/>
                        <w:right w:val="none" w:sz="0" w:space="0" w:color="auto"/>
                      </w:divBdr>
                    </w:div>
                  </w:divsChild>
                </w:div>
                <w:div w:id="1548224683">
                  <w:marLeft w:val="0"/>
                  <w:marRight w:val="0"/>
                  <w:marTop w:val="0"/>
                  <w:marBottom w:val="0"/>
                  <w:divBdr>
                    <w:top w:val="none" w:sz="0" w:space="0" w:color="auto"/>
                    <w:left w:val="none" w:sz="0" w:space="0" w:color="auto"/>
                    <w:bottom w:val="none" w:sz="0" w:space="0" w:color="auto"/>
                    <w:right w:val="none" w:sz="0" w:space="0" w:color="auto"/>
                  </w:divBdr>
                  <w:divsChild>
                    <w:div w:id="105660306">
                      <w:marLeft w:val="0"/>
                      <w:marRight w:val="0"/>
                      <w:marTop w:val="0"/>
                      <w:marBottom w:val="0"/>
                      <w:divBdr>
                        <w:top w:val="none" w:sz="0" w:space="0" w:color="auto"/>
                        <w:left w:val="none" w:sz="0" w:space="0" w:color="auto"/>
                        <w:bottom w:val="none" w:sz="0" w:space="0" w:color="auto"/>
                        <w:right w:val="none" w:sz="0" w:space="0" w:color="auto"/>
                      </w:divBdr>
                    </w:div>
                  </w:divsChild>
                </w:div>
                <w:div w:id="1663964689">
                  <w:marLeft w:val="0"/>
                  <w:marRight w:val="0"/>
                  <w:marTop w:val="0"/>
                  <w:marBottom w:val="0"/>
                  <w:divBdr>
                    <w:top w:val="none" w:sz="0" w:space="0" w:color="auto"/>
                    <w:left w:val="none" w:sz="0" w:space="0" w:color="auto"/>
                    <w:bottom w:val="none" w:sz="0" w:space="0" w:color="auto"/>
                    <w:right w:val="none" w:sz="0" w:space="0" w:color="auto"/>
                  </w:divBdr>
                  <w:divsChild>
                    <w:div w:id="1557862304">
                      <w:marLeft w:val="0"/>
                      <w:marRight w:val="0"/>
                      <w:marTop w:val="0"/>
                      <w:marBottom w:val="0"/>
                      <w:divBdr>
                        <w:top w:val="none" w:sz="0" w:space="0" w:color="auto"/>
                        <w:left w:val="none" w:sz="0" w:space="0" w:color="auto"/>
                        <w:bottom w:val="none" w:sz="0" w:space="0" w:color="auto"/>
                        <w:right w:val="none" w:sz="0" w:space="0" w:color="auto"/>
                      </w:divBdr>
                    </w:div>
                  </w:divsChild>
                </w:div>
                <w:div w:id="1744329040">
                  <w:marLeft w:val="0"/>
                  <w:marRight w:val="0"/>
                  <w:marTop w:val="0"/>
                  <w:marBottom w:val="0"/>
                  <w:divBdr>
                    <w:top w:val="none" w:sz="0" w:space="0" w:color="auto"/>
                    <w:left w:val="none" w:sz="0" w:space="0" w:color="auto"/>
                    <w:bottom w:val="none" w:sz="0" w:space="0" w:color="auto"/>
                    <w:right w:val="none" w:sz="0" w:space="0" w:color="auto"/>
                  </w:divBdr>
                  <w:divsChild>
                    <w:div w:id="1365515819">
                      <w:marLeft w:val="0"/>
                      <w:marRight w:val="0"/>
                      <w:marTop w:val="0"/>
                      <w:marBottom w:val="0"/>
                      <w:divBdr>
                        <w:top w:val="none" w:sz="0" w:space="0" w:color="auto"/>
                        <w:left w:val="none" w:sz="0" w:space="0" w:color="auto"/>
                        <w:bottom w:val="none" w:sz="0" w:space="0" w:color="auto"/>
                        <w:right w:val="none" w:sz="0" w:space="0" w:color="auto"/>
                      </w:divBdr>
                    </w:div>
                  </w:divsChild>
                </w:div>
                <w:div w:id="1792624993">
                  <w:marLeft w:val="0"/>
                  <w:marRight w:val="0"/>
                  <w:marTop w:val="0"/>
                  <w:marBottom w:val="0"/>
                  <w:divBdr>
                    <w:top w:val="none" w:sz="0" w:space="0" w:color="auto"/>
                    <w:left w:val="none" w:sz="0" w:space="0" w:color="auto"/>
                    <w:bottom w:val="none" w:sz="0" w:space="0" w:color="auto"/>
                    <w:right w:val="none" w:sz="0" w:space="0" w:color="auto"/>
                  </w:divBdr>
                  <w:divsChild>
                    <w:div w:id="360479245">
                      <w:marLeft w:val="0"/>
                      <w:marRight w:val="0"/>
                      <w:marTop w:val="0"/>
                      <w:marBottom w:val="0"/>
                      <w:divBdr>
                        <w:top w:val="none" w:sz="0" w:space="0" w:color="auto"/>
                        <w:left w:val="none" w:sz="0" w:space="0" w:color="auto"/>
                        <w:bottom w:val="none" w:sz="0" w:space="0" w:color="auto"/>
                        <w:right w:val="none" w:sz="0" w:space="0" w:color="auto"/>
                      </w:divBdr>
                    </w:div>
                  </w:divsChild>
                </w:div>
                <w:div w:id="1846361558">
                  <w:marLeft w:val="0"/>
                  <w:marRight w:val="0"/>
                  <w:marTop w:val="0"/>
                  <w:marBottom w:val="0"/>
                  <w:divBdr>
                    <w:top w:val="none" w:sz="0" w:space="0" w:color="auto"/>
                    <w:left w:val="none" w:sz="0" w:space="0" w:color="auto"/>
                    <w:bottom w:val="none" w:sz="0" w:space="0" w:color="auto"/>
                    <w:right w:val="none" w:sz="0" w:space="0" w:color="auto"/>
                  </w:divBdr>
                  <w:divsChild>
                    <w:div w:id="179130266">
                      <w:marLeft w:val="0"/>
                      <w:marRight w:val="0"/>
                      <w:marTop w:val="0"/>
                      <w:marBottom w:val="0"/>
                      <w:divBdr>
                        <w:top w:val="none" w:sz="0" w:space="0" w:color="auto"/>
                        <w:left w:val="none" w:sz="0" w:space="0" w:color="auto"/>
                        <w:bottom w:val="none" w:sz="0" w:space="0" w:color="auto"/>
                        <w:right w:val="none" w:sz="0" w:space="0" w:color="auto"/>
                      </w:divBdr>
                    </w:div>
                    <w:div w:id="703754618">
                      <w:marLeft w:val="0"/>
                      <w:marRight w:val="0"/>
                      <w:marTop w:val="0"/>
                      <w:marBottom w:val="0"/>
                      <w:divBdr>
                        <w:top w:val="none" w:sz="0" w:space="0" w:color="auto"/>
                        <w:left w:val="none" w:sz="0" w:space="0" w:color="auto"/>
                        <w:bottom w:val="none" w:sz="0" w:space="0" w:color="auto"/>
                        <w:right w:val="none" w:sz="0" w:space="0" w:color="auto"/>
                      </w:divBdr>
                    </w:div>
                  </w:divsChild>
                </w:div>
                <w:div w:id="1912765905">
                  <w:marLeft w:val="0"/>
                  <w:marRight w:val="0"/>
                  <w:marTop w:val="0"/>
                  <w:marBottom w:val="0"/>
                  <w:divBdr>
                    <w:top w:val="none" w:sz="0" w:space="0" w:color="auto"/>
                    <w:left w:val="none" w:sz="0" w:space="0" w:color="auto"/>
                    <w:bottom w:val="none" w:sz="0" w:space="0" w:color="auto"/>
                    <w:right w:val="none" w:sz="0" w:space="0" w:color="auto"/>
                  </w:divBdr>
                  <w:divsChild>
                    <w:div w:id="1004626874">
                      <w:marLeft w:val="0"/>
                      <w:marRight w:val="0"/>
                      <w:marTop w:val="0"/>
                      <w:marBottom w:val="0"/>
                      <w:divBdr>
                        <w:top w:val="none" w:sz="0" w:space="0" w:color="auto"/>
                        <w:left w:val="none" w:sz="0" w:space="0" w:color="auto"/>
                        <w:bottom w:val="none" w:sz="0" w:space="0" w:color="auto"/>
                        <w:right w:val="none" w:sz="0" w:space="0" w:color="auto"/>
                      </w:divBdr>
                    </w:div>
                  </w:divsChild>
                </w:div>
                <w:div w:id="1948468960">
                  <w:marLeft w:val="0"/>
                  <w:marRight w:val="0"/>
                  <w:marTop w:val="0"/>
                  <w:marBottom w:val="0"/>
                  <w:divBdr>
                    <w:top w:val="none" w:sz="0" w:space="0" w:color="auto"/>
                    <w:left w:val="none" w:sz="0" w:space="0" w:color="auto"/>
                    <w:bottom w:val="none" w:sz="0" w:space="0" w:color="auto"/>
                    <w:right w:val="none" w:sz="0" w:space="0" w:color="auto"/>
                  </w:divBdr>
                  <w:divsChild>
                    <w:div w:id="73211882">
                      <w:marLeft w:val="0"/>
                      <w:marRight w:val="0"/>
                      <w:marTop w:val="0"/>
                      <w:marBottom w:val="0"/>
                      <w:divBdr>
                        <w:top w:val="none" w:sz="0" w:space="0" w:color="auto"/>
                        <w:left w:val="none" w:sz="0" w:space="0" w:color="auto"/>
                        <w:bottom w:val="none" w:sz="0" w:space="0" w:color="auto"/>
                        <w:right w:val="none" w:sz="0" w:space="0" w:color="auto"/>
                      </w:divBdr>
                    </w:div>
                  </w:divsChild>
                </w:div>
                <w:div w:id="2029793055">
                  <w:marLeft w:val="0"/>
                  <w:marRight w:val="0"/>
                  <w:marTop w:val="0"/>
                  <w:marBottom w:val="0"/>
                  <w:divBdr>
                    <w:top w:val="none" w:sz="0" w:space="0" w:color="auto"/>
                    <w:left w:val="none" w:sz="0" w:space="0" w:color="auto"/>
                    <w:bottom w:val="none" w:sz="0" w:space="0" w:color="auto"/>
                    <w:right w:val="none" w:sz="0" w:space="0" w:color="auto"/>
                  </w:divBdr>
                  <w:divsChild>
                    <w:div w:id="896403500">
                      <w:marLeft w:val="0"/>
                      <w:marRight w:val="0"/>
                      <w:marTop w:val="0"/>
                      <w:marBottom w:val="0"/>
                      <w:divBdr>
                        <w:top w:val="none" w:sz="0" w:space="0" w:color="auto"/>
                        <w:left w:val="none" w:sz="0" w:space="0" w:color="auto"/>
                        <w:bottom w:val="none" w:sz="0" w:space="0" w:color="auto"/>
                        <w:right w:val="none" w:sz="0" w:space="0" w:color="auto"/>
                      </w:divBdr>
                    </w:div>
                    <w:div w:id="1964723917">
                      <w:marLeft w:val="0"/>
                      <w:marRight w:val="0"/>
                      <w:marTop w:val="0"/>
                      <w:marBottom w:val="0"/>
                      <w:divBdr>
                        <w:top w:val="none" w:sz="0" w:space="0" w:color="auto"/>
                        <w:left w:val="none" w:sz="0" w:space="0" w:color="auto"/>
                        <w:bottom w:val="none" w:sz="0" w:space="0" w:color="auto"/>
                        <w:right w:val="none" w:sz="0" w:space="0" w:color="auto"/>
                      </w:divBdr>
                    </w:div>
                  </w:divsChild>
                </w:div>
                <w:div w:id="2102483587">
                  <w:marLeft w:val="0"/>
                  <w:marRight w:val="0"/>
                  <w:marTop w:val="0"/>
                  <w:marBottom w:val="0"/>
                  <w:divBdr>
                    <w:top w:val="none" w:sz="0" w:space="0" w:color="auto"/>
                    <w:left w:val="none" w:sz="0" w:space="0" w:color="auto"/>
                    <w:bottom w:val="none" w:sz="0" w:space="0" w:color="auto"/>
                    <w:right w:val="none" w:sz="0" w:space="0" w:color="auto"/>
                  </w:divBdr>
                  <w:divsChild>
                    <w:div w:id="1688864945">
                      <w:marLeft w:val="0"/>
                      <w:marRight w:val="0"/>
                      <w:marTop w:val="0"/>
                      <w:marBottom w:val="0"/>
                      <w:divBdr>
                        <w:top w:val="none" w:sz="0" w:space="0" w:color="auto"/>
                        <w:left w:val="none" w:sz="0" w:space="0" w:color="auto"/>
                        <w:bottom w:val="none" w:sz="0" w:space="0" w:color="auto"/>
                        <w:right w:val="none" w:sz="0" w:space="0" w:color="auto"/>
                      </w:divBdr>
                    </w:div>
                  </w:divsChild>
                </w:div>
                <w:div w:id="2145389365">
                  <w:marLeft w:val="0"/>
                  <w:marRight w:val="0"/>
                  <w:marTop w:val="0"/>
                  <w:marBottom w:val="0"/>
                  <w:divBdr>
                    <w:top w:val="none" w:sz="0" w:space="0" w:color="auto"/>
                    <w:left w:val="none" w:sz="0" w:space="0" w:color="auto"/>
                    <w:bottom w:val="none" w:sz="0" w:space="0" w:color="auto"/>
                    <w:right w:val="none" w:sz="0" w:space="0" w:color="auto"/>
                  </w:divBdr>
                  <w:divsChild>
                    <w:div w:id="8350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1702">
      <w:bodyDiv w:val="1"/>
      <w:marLeft w:val="0"/>
      <w:marRight w:val="0"/>
      <w:marTop w:val="0"/>
      <w:marBottom w:val="0"/>
      <w:divBdr>
        <w:top w:val="none" w:sz="0" w:space="0" w:color="auto"/>
        <w:left w:val="none" w:sz="0" w:space="0" w:color="auto"/>
        <w:bottom w:val="none" w:sz="0" w:space="0" w:color="auto"/>
        <w:right w:val="none" w:sz="0" w:space="0" w:color="auto"/>
      </w:divBdr>
    </w:div>
    <w:div w:id="653265250">
      <w:bodyDiv w:val="1"/>
      <w:marLeft w:val="0"/>
      <w:marRight w:val="0"/>
      <w:marTop w:val="0"/>
      <w:marBottom w:val="0"/>
      <w:divBdr>
        <w:top w:val="none" w:sz="0" w:space="0" w:color="auto"/>
        <w:left w:val="none" w:sz="0" w:space="0" w:color="auto"/>
        <w:bottom w:val="none" w:sz="0" w:space="0" w:color="auto"/>
        <w:right w:val="none" w:sz="0" w:space="0" w:color="auto"/>
      </w:divBdr>
    </w:div>
    <w:div w:id="655257740">
      <w:bodyDiv w:val="1"/>
      <w:marLeft w:val="0"/>
      <w:marRight w:val="0"/>
      <w:marTop w:val="0"/>
      <w:marBottom w:val="0"/>
      <w:divBdr>
        <w:top w:val="none" w:sz="0" w:space="0" w:color="auto"/>
        <w:left w:val="none" w:sz="0" w:space="0" w:color="auto"/>
        <w:bottom w:val="none" w:sz="0" w:space="0" w:color="auto"/>
        <w:right w:val="none" w:sz="0" w:space="0" w:color="auto"/>
      </w:divBdr>
    </w:div>
    <w:div w:id="657270473">
      <w:bodyDiv w:val="1"/>
      <w:marLeft w:val="0"/>
      <w:marRight w:val="0"/>
      <w:marTop w:val="0"/>
      <w:marBottom w:val="0"/>
      <w:divBdr>
        <w:top w:val="none" w:sz="0" w:space="0" w:color="auto"/>
        <w:left w:val="none" w:sz="0" w:space="0" w:color="auto"/>
        <w:bottom w:val="none" w:sz="0" w:space="0" w:color="auto"/>
        <w:right w:val="none" w:sz="0" w:space="0" w:color="auto"/>
      </w:divBdr>
    </w:div>
    <w:div w:id="658659419">
      <w:bodyDiv w:val="1"/>
      <w:marLeft w:val="0"/>
      <w:marRight w:val="0"/>
      <w:marTop w:val="0"/>
      <w:marBottom w:val="0"/>
      <w:divBdr>
        <w:top w:val="none" w:sz="0" w:space="0" w:color="auto"/>
        <w:left w:val="none" w:sz="0" w:space="0" w:color="auto"/>
        <w:bottom w:val="none" w:sz="0" w:space="0" w:color="auto"/>
        <w:right w:val="none" w:sz="0" w:space="0" w:color="auto"/>
      </w:divBdr>
      <w:divsChild>
        <w:div w:id="67506954">
          <w:marLeft w:val="0"/>
          <w:marRight w:val="0"/>
          <w:marTop w:val="0"/>
          <w:marBottom w:val="0"/>
          <w:divBdr>
            <w:top w:val="none" w:sz="0" w:space="0" w:color="auto"/>
            <w:left w:val="none" w:sz="0" w:space="0" w:color="auto"/>
            <w:bottom w:val="none" w:sz="0" w:space="0" w:color="auto"/>
            <w:right w:val="none" w:sz="0" w:space="0" w:color="auto"/>
          </w:divBdr>
          <w:divsChild>
            <w:div w:id="1284383696">
              <w:marLeft w:val="0"/>
              <w:marRight w:val="0"/>
              <w:marTop w:val="0"/>
              <w:marBottom w:val="0"/>
              <w:divBdr>
                <w:top w:val="none" w:sz="0" w:space="0" w:color="auto"/>
                <w:left w:val="none" w:sz="0" w:space="0" w:color="auto"/>
                <w:bottom w:val="none" w:sz="0" w:space="0" w:color="auto"/>
                <w:right w:val="none" w:sz="0" w:space="0" w:color="auto"/>
              </w:divBdr>
            </w:div>
          </w:divsChild>
        </w:div>
        <w:div w:id="68580264">
          <w:marLeft w:val="0"/>
          <w:marRight w:val="0"/>
          <w:marTop w:val="0"/>
          <w:marBottom w:val="0"/>
          <w:divBdr>
            <w:top w:val="none" w:sz="0" w:space="0" w:color="auto"/>
            <w:left w:val="none" w:sz="0" w:space="0" w:color="auto"/>
            <w:bottom w:val="none" w:sz="0" w:space="0" w:color="auto"/>
            <w:right w:val="none" w:sz="0" w:space="0" w:color="auto"/>
          </w:divBdr>
          <w:divsChild>
            <w:div w:id="100691499">
              <w:marLeft w:val="0"/>
              <w:marRight w:val="0"/>
              <w:marTop w:val="0"/>
              <w:marBottom w:val="0"/>
              <w:divBdr>
                <w:top w:val="none" w:sz="0" w:space="0" w:color="auto"/>
                <w:left w:val="none" w:sz="0" w:space="0" w:color="auto"/>
                <w:bottom w:val="none" w:sz="0" w:space="0" w:color="auto"/>
                <w:right w:val="none" w:sz="0" w:space="0" w:color="auto"/>
              </w:divBdr>
            </w:div>
          </w:divsChild>
        </w:div>
        <w:div w:id="416177255">
          <w:marLeft w:val="0"/>
          <w:marRight w:val="0"/>
          <w:marTop w:val="0"/>
          <w:marBottom w:val="0"/>
          <w:divBdr>
            <w:top w:val="none" w:sz="0" w:space="0" w:color="auto"/>
            <w:left w:val="none" w:sz="0" w:space="0" w:color="auto"/>
            <w:bottom w:val="none" w:sz="0" w:space="0" w:color="auto"/>
            <w:right w:val="none" w:sz="0" w:space="0" w:color="auto"/>
          </w:divBdr>
          <w:divsChild>
            <w:div w:id="933325858">
              <w:marLeft w:val="0"/>
              <w:marRight w:val="0"/>
              <w:marTop w:val="0"/>
              <w:marBottom w:val="0"/>
              <w:divBdr>
                <w:top w:val="none" w:sz="0" w:space="0" w:color="auto"/>
                <w:left w:val="none" w:sz="0" w:space="0" w:color="auto"/>
                <w:bottom w:val="none" w:sz="0" w:space="0" w:color="auto"/>
                <w:right w:val="none" w:sz="0" w:space="0" w:color="auto"/>
              </w:divBdr>
            </w:div>
            <w:div w:id="1856337358">
              <w:marLeft w:val="0"/>
              <w:marRight w:val="0"/>
              <w:marTop w:val="0"/>
              <w:marBottom w:val="0"/>
              <w:divBdr>
                <w:top w:val="none" w:sz="0" w:space="0" w:color="auto"/>
                <w:left w:val="none" w:sz="0" w:space="0" w:color="auto"/>
                <w:bottom w:val="none" w:sz="0" w:space="0" w:color="auto"/>
                <w:right w:val="none" w:sz="0" w:space="0" w:color="auto"/>
              </w:divBdr>
            </w:div>
            <w:div w:id="1865632601">
              <w:marLeft w:val="0"/>
              <w:marRight w:val="0"/>
              <w:marTop w:val="0"/>
              <w:marBottom w:val="0"/>
              <w:divBdr>
                <w:top w:val="none" w:sz="0" w:space="0" w:color="auto"/>
                <w:left w:val="none" w:sz="0" w:space="0" w:color="auto"/>
                <w:bottom w:val="none" w:sz="0" w:space="0" w:color="auto"/>
                <w:right w:val="none" w:sz="0" w:space="0" w:color="auto"/>
              </w:divBdr>
            </w:div>
          </w:divsChild>
        </w:div>
        <w:div w:id="840701243">
          <w:marLeft w:val="0"/>
          <w:marRight w:val="0"/>
          <w:marTop w:val="0"/>
          <w:marBottom w:val="0"/>
          <w:divBdr>
            <w:top w:val="none" w:sz="0" w:space="0" w:color="auto"/>
            <w:left w:val="none" w:sz="0" w:space="0" w:color="auto"/>
            <w:bottom w:val="none" w:sz="0" w:space="0" w:color="auto"/>
            <w:right w:val="none" w:sz="0" w:space="0" w:color="auto"/>
          </w:divBdr>
          <w:divsChild>
            <w:div w:id="744717642">
              <w:marLeft w:val="0"/>
              <w:marRight w:val="0"/>
              <w:marTop w:val="0"/>
              <w:marBottom w:val="0"/>
              <w:divBdr>
                <w:top w:val="none" w:sz="0" w:space="0" w:color="auto"/>
                <w:left w:val="none" w:sz="0" w:space="0" w:color="auto"/>
                <w:bottom w:val="none" w:sz="0" w:space="0" w:color="auto"/>
                <w:right w:val="none" w:sz="0" w:space="0" w:color="auto"/>
              </w:divBdr>
            </w:div>
            <w:div w:id="887491736">
              <w:marLeft w:val="0"/>
              <w:marRight w:val="0"/>
              <w:marTop w:val="0"/>
              <w:marBottom w:val="0"/>
              <w:divBdr>
                <w:top w:val="none" w:sz="0" w:space="0" w:color="auto"/>
                <w:left w:val="none" w:sz="0" w:space="0" w:color="auto"/>
                <w:bottom w:val="none" w:sz="0" w:space="0" w:color="auto"/>
                <w:right w:val="none" w:sz="0" w:space="0" w:color="auto"/>
              </w:divBdr>
            </w:div>
          </w:divsChild>
        </w:div>
        <w:div w:id="917248856">
          <w:marLeft w:val="0"/>
          <w:marRight w:val="0"/>
          <w:marTop w:val="0"/>
          <w:marBottom w:val="0"/>
          <w:divBdr>
            <w:top w:val="none" w:sz="0" w:space="0" w:color="auto"/>
            <w:left w:val="none" w:sz="0" w:space="0" w:color="auto"/>
            <w:bottom w:val="none" w:sz="0" w:space="0" w:color="auto"/>
            <w:right w:val="none" w:sz="0" w:space="0" w:color="auto"/>
          </w:divBdr>
          <w:divsChild>
            <w:div w:id="2105763622">
              <w:marLeft w:val="0"/>
              <w:marRight w:val="0"/>
              <w:marTop w:val="0"/>
              <w:marBottom w:val="0"/>
              <w:divBdr>
                <w:top w:val="none" w:sz="0" w:space="0" w:color="auto"/>
                <w:left w:val="none" w:sz="0" w:space="0" w:color="auto"/>
                <w:bottom w:val="none" w:sz="0" w:space="0" w:color="auto"/>
                <w:right w:val="none" w:sz="0" w:space="0" w:color="auto"/>
              </w:divBdr>
            </w:div>
          </w:divsChild>
        </w:div>
        <w:div w:id="936210183">
          <w:marLeft w:val="0"/>
          <w:marRight w:val="0"/>
          <w:marTop w:val="0"/>
          <w:marBottom w:val="0"/>
          <w:divBdr>
            <w:top w:val="none" w:sz="0" w:space="0" w:color="auto"/>
            <w:left w:val="none" w:sz="0" w:space="0" w:color="auto"/>
            <w:bottom w:val="none" w:sz="0" w:space="0" w:color="auto"/>
            <w:right w:val="none" w:sz="0" w:space="0" w:color="auto"/>
          </w:divBdr>
          <w:divsChild>
            <w:div w:id="107238354">
              <w:marLeft w:val="0"/>
              <w:marRight w:val="0"/>
              <w:marTop w:val="0"/>
              <w:marBottom w:val="0"/>
              <w:divBdr>
                <w:top w:val="none" w:sz="0" w:space="0" w:color="auto"/>
                <w:left w:val="none" w:sz="0" w:space="0" w:color="auto"/>
                <w:bottom w:val="none" w:sz="0" w:space="0" w:color="auto"/>
                <w:right w:val="none" w:sz="0" w:space="0" w:color="auto"/>
              </w:divBdr>
            </w:div>
          </w:divsChild>
        </w:div>
        <w:div w:id="953948793">
          <w:marLeft w:val="0"/>
          <w:marRight w:val="0"/>
          <w:marTop w:val="0"/>
          <w:marBottom w:val="0"/>
          <w:divBdr>
            <w:top w:val="none" w:sz="0" w:space="0" w:color="auto"/>
            <w:left w:val="none" w:sz="0" w:space="0" w:color="auto"/>
            <w:bottom w:val="none" w:sz="0" w:space="0" w:color="auto"/>
            <w:right w:val="none" w:sz="0" w:space="0" w:color="auto"/>
          </w:divBdr>
          <w:divsChild>
            <w:div w:id="1717776322">
              <w:marLeft w:val="0"/>
              <w:marRight w:val="0"/>
              <w:marTop w:val="0"/>
              <w:marBottom w:val="0"/>
              <w:divBdr>
                <w:top w:val="none" w:sz="0" w:space="0" w:color="auto"/>
                <w:left w:val="none" w:sz="0" w:space="0" w:color="auto"/>
                <w:bottom w:val="none" w:sz="0" w:space="0" w:color="auto"/>
                <w:right w:val="none" w:sz="0" w:space="0" w:color="auto"/>
              </w:divBdr>
            </w:div>
          </w:divsChild>
        </w:div>
        <w:div w:id="979067790">
          <w:marLeft w:val="0"/>
          <w:marRight w:val="0"/>
          <w:marTop w:val="0"/>
          <w:marBottom w:val="0"/>
          <w:divBdr>
            <w:top w:val="none" w:sz="0" w:space="0" w:color="auto"/>
            <w:left w:val="none" w:sz="0" w:space="0" w:color="auto"/>
            <w:bottom w:val="none" w:sz="0" w:space="0" w:color="auto"/>
            <w:right w:val="none" w:sz="0" w:space="0" w:color="auto"/>
          </w:divBdr>
          <w:divsChild>
            <w:div w:id="1009018722">
              <w:marLeft w:val="0"/>
              <w:marRight w:val="0"/>
              <w:marTop w:val="0"/>
              <w:marBottom w:val="0"/>
              <w:divBdr>
                <w:top w:val="none" w:sz="0" w:space="0" w:color="auto"/>
                <w:left w:val="none" w:sz="0" w:space="0" w:color="auto"/>
                <w:bottom w:val="none" w:sz="0" w:space="0" w:color="auto"/>
                <w:right w:val="none" w:sz="0" w:space="0" w:color="auto"/>
              </w:divBdr>
            </w:div>
          </w:divsChild>
        </w:div>
        <w:div w:id="1310283323">
          <w:marLeft w:val="0"/>
          <w:marRight w:val="0"/>
          <w:marTop w:val="0"/>
          <w:marBottom w:val="0"/>
          <w:divBdr>
            <w:top w:val="none" w:sz="0" w:space="0" w:color="auto"/>
            <w:left w:val="none" w:sz="0" w:space="0" w:color="auto"/>
            <w:bottom w:val="none" w:sz="0" w:space="0" w:color="auto"/>
            <w:right w:val="none" w:sz="0" w:space="0" w:color="auto"/>
          </w:divBdr>
          <w:divsChild>
            <w:div w:id="1739131433">
              <w:marLeft w:val="0"/>
              <w:marRight w:val="0"/>
              <w:marTop w:val="0"/>
              <w:marBottom w:val="0"/>
              <w:divBdr>
                <w:top w:val="none" w:sz="0" w:space="0" w:color="auto"/>
                <w:left w:val="none" w:sz="0" w:space="0" w:color="auto"/>
                <w:bottom w:val="none" w:sz="0" w:space="0" w:color="auto"/>
                <w:right w:val="none" w:sz="0" w:space="0" w:color="auto"/>
              </w:divBdr>
            </w:div>
          </w:divsChild>
        </w:div>
        <w:div w:id="1384593678">
          <w:marLeft w:val="0"/>
          <w:marRight w:val="0"/>
          <w:marTop w:val="0"/>
          <w:marBottom w:val="0"/>
          <w:divBdr>
            <w:top w:val="none" w:sz="0" w:space="0" w:color="auto"/>
            <w:left w:val="none" w:sz="0" w:space="0" w:color="auto"/>
            <w:bottom w:val="none" w:sz="0" w:space="0" w:color="auto"/>
            <w:right w:val="none" w:sz="0" w:space="0" w:color="auto"/>
          </w:divBdr>
          <w:divsChild>
            <w:div w:id="1718122867">
              <w:marLeft w:val="0"/>
              <w:marRight w:val="0"/>
              <w:marTop w:val="0"/>
              <w:marBottom w:val="0"/>
              <w:divBdr>
                <w:top w:val="none" w:sz="0" w:space="0" w:color="auto"/>
                <w:left w:val="none" w:sz="0" w:space="0" w:color="auto"/>
                <w:bottom w:val="none" w:sz="0" w:space="0" w:color="auto"/>
                <w:right w:val="none" w:sz="0" w:space="0" w:color="auto"/>
              </w:divBdr>
            </w:div>
          </w:divsChild>
        </w:div>
        <w:div w:id="1405689357">
          <w:marLeft w:val="0"/>
          <w:marRight w:val="0"/>
          <w:marTop w:val="0"/>
          <w:marBottom w:val="0"/>
          <w:divBdr>
            <w:top w:val="none" w:sz="0" w:space="0" w:color="auto"/>
            <w:left w:val="none" w:sz="0" w:space="0" w:color="auto"/>
            <w:bottom w:val="none" w:sz="0" w:space="0" w:color="auto"/>
            <w:right w:val="none" w:sz="0" w:space="0" w:color="auto"/>
          </w:divBdr>
          <w:divsChild>
            <w:div w:id="1593664564">
              <w:marLeft w:val="0"/>
              <w:marRight w:val="0"/>
              <w:marTop w:val="0"/>
              <w:marBottom w:val="0"/>
              <w:divBdr>
                <w:top w:val="none" w:sz="0" w:space="0" w:color="auto"/>
                <w:left w:val="none" w:sz="0" w:space="0" w:color="auto"/>
                <w:bottom w:val="none" w:sz="0" w:space="0" w:color="auto"/>
                <w:right w:val="none" w:sz="0" w:space="0" w:color="auto"/>
              </w:divBdr>
            </w:div>
          </w:divsChild>
        </w:div>
        <w:div w:id="1435515304">
          <w:marLeft w:val="0"/>
          <w:marRight w:val="0"/>
          <w:marTop w:val="0"/>
          <w:marBottom w:val="0"/>
          <w:divBdr>
            <w:top w:val="none" w:sz="0" w:space="0" w:color="auto"/>
            <w:left w:val="none" w:sz="0" w:space="0" w:color="auto"/>
            <w:bottom w:val="none" w:sz="0" w:space="0" w:color="auto"/>
            <w:right w:val="none" w:sz="0" w:space="0" w:color="auto"/>
          </w:divBdr>
          <w:divsChild>
            <w:div w:id="453789198">
              <w:marLeft w:val="0"/>
              <w:marRight w:val="0"/>
              <w:marTop w:val="0"/>
              <w:marBottom w:val="0"/>
              <w:divBdr>
                <w:top w:val="none" w:sz="0" w:space="0" w:color="auto"/>
                <w:left w:val="none" w:sz="0" w:space="0" w:color="auto"/>
                <w:bottom w:val="none" w:sz="0" w:space="0" w:color="auto"/>
                <w:right w:val="none" w:sz="0" w:space="0" w:color="auto"/>
              </w:divBdr>
            </w:div>
            <w:div w:id="810830915">
              <w:marLeft w:val="0"/>
              <w:marRight w:val="0"/>
              <w:marTop w:val="0"/>
              <w:marBottom w:val="0"/>
              <w:divBdr>
                <w:top w:val="none" w:sz="0" w:space="0" w:color="auto"/>
                <w:left w:val="none" w:sz="0" w:space="0" w:color="auto"/>
                <w:bottom w:val="none" w:sz="0" w:space="0" w:color="auto"/>
                <w:right w:val="none" w:sz="0" w:space="0" w:color="auto"/>
              </w:divBdr>
            </w:div>
          </w:divsChild>
        </w:div>
        <w:div w:id="1453092506">
          <w:marLeft w:val="0"/>
          <w:marRight w:val="0"/>
          <w:marTop w:val="0"/>
          <w:marBottom w:val="0"/>
          <w:divBdr>
            <w:top w:val="none" w:sz="0" w:space="0" w:color="auto"/>
            <w:left w:val="none" w:sz="0" w:space="0" w:color="auto"/>
            <w:bottom w:val="none" w:sz="0" w:space="0" w:color="auto"/>
            <w:right w:val="none" w:sz="0" w:space="0" w:color="auto"/>
          </w:divBdr>
          <w:divsChild>
            <w:div w:id="524295726">
              <w:marLeft w:val="0"/>
              <w:marRight w:val="0"/>
              <w:marTop w:val="0"/>
              <w:marBottom w:val="0"/>
              <w:divBdr>
                <w:top w:val="none" w:sz="0" w:space="0" w:color="auto"/>
                <w:left w:val="none" w:sz="0" w:space="0" w:color="auto"/>
                <w:bottom w:val="none" w:sz="0" w:space="0" w:color="auto"/>
                <w:right w:val="none" w:sz="0" w:space="0" w:color="auto"/>
              </w:divBdr>
            </w:div>
          </w:divsChild>
        </w:div>
        <w:div w:id="1572501339">
          <w:marLeft w:val="0"/>
          <w:marRight w:val="0"/>
          <w:marTop w:val="0"/>
          <w:marBottom w:val="0"/>
          <w:divBdr>
            <w:top w:val="none" w:sz="0" w:space="0" w:color="auto"/>
            <w:left w:val="none" w:sz="0" w:space="0" w:color="auto"/>
            <w:bottom w:val="none" w:sz="0" w:space="0" w:color="auto"/>
            <w:right w:val="none" w:sz="0" w:space="0" w:color="auto"/>
          </w:divBdr>
          <w:divsChild>
            <w:div w:id="858276441">
              <w:marLeft w:val="0"/>
              <w:marRight w:val="0"/>
              <w:marTop w:val="0"/>
              <w:marBottom w:val="0"/>
              <w:divBdr>
                <w:top w:val="none" w:sz="0" w:space="0" w:color="auto"/>
                <w:left w:val="none" w:sz="0" w:space="0" w:color="auto"/>
                <w:bottom w:val="none" w:sz="0" w:space="0" w:color="auto"/>
                <w:right w:val="none" w:sz="0" w:space="0" w:color="auto"/>
              </w:divBdr>
            </w:div>
          </w:divsChild>
        </w:div>
        <w:div w:id="1644310647">
          <w:marLeft w:val="0"/>
          <w:marRight w:val="0"/>
          <w:marTop w:val="0"/>
          <w:marBottom w:val="0"/>
          <w:divBdr>
            <w:top w:val="none" w:sz="0" w:space="0" w:color="auto"/>
            <w:left w:val="none" w:sz="0" w:space="0" w:color="auto"/>
            <w:bottom w:val="none" w:sz="0" w:space="0" w:color="auto"/>
            <w:right w:val="none" w:sz="0" w:space="0" w:color="auto"/>
          </w:divBdr>
          <w:divsChild>
            <w:div w:id="781189176">
              <w:marLeft w:val="0"/>
              <w:marRight w:val="0"/>
              <w:marTop w:val="0"/>
              <w:marBottom w:val="0"/>
              <w:divBdr>
                <w:top w:val="none" w:sz="0" w:space="0" w:color="auto"/>
                <w:left w:val="none" w:sz="0" w:space="0" w:color="auto"/>
                <w:bottom w:val="none" w:sz="0" w:space="0" w:color="auto"/>
                <w:right w:val="none" w:sz="0" w:space="0" w:color="auto"/>
              </w:divBdr>
            </w:div>
          </w:divsChild>
        </w:div>
        <w:div w:id="1743605057">
          <w:marLeft w:val="0"/>
          <w:marRight w:val="0"/>
          <w:marTop w:val="0"/>
          <w:marBottom w:val="0"/>
          <w:divBdr>
            <w:top w:val="none" w:sz="0" w:space="0" w:color="auto"/>
            <w:left w:val="none" w:sz="0" w:space="0" w:color="auto"/>
            <w:bottom w:val="none" w:sz="0" w:space="0" w:color="auto"/>
            <w:right w:val="none" w:sz="0" w:space="0" w:color="auto"/>
          </w:divBdr>
          <w:divsChild>
            <w:div w:id="1808429440">
              <w:marLeft w:val="0"/>
              <w:marRight w:val="0"/>
              <w:marTop w:val="0"/>
              <w:marBottom w:val="0"/>
              <w:divBdr>
                <w:top w:val="none" w:sz="0" w:space="0" w:color="auto"/>
                <w:left w:val="none" w:sz="0" w:space="0" w:color="auto"/>
                <w:bottom w:val="none" w:sz="0" w:space="0" w:color="auto"/>
                <w:right w:val="none" w:sz="0" w:space="0" w:color="auto"/>
              </w:divBdr>
            </w:div>
          </w:divsChild>
        </w:div>
        <w:div w:id="1783307149">
          <w:marLeft w:val="0"/>
          <w:marRight w:val="0"/>
          <w:marTop w:val="0"/>
          <w:marBottom w:val="0"/>
          <w:divBdr>
            <w:top w:val="none" w:sz="0" w:space="0" w:color="auto"/>
            <w:left w:val="none" w:sz="0" w:space="0" w:color="auto"/>
            <w:bottom w:val="none" w:sz="0" w:space="0" w:color="auto"/>
            <w:right w:val="none" w:sz="0" w:space="0" w:color="auto"/>
          </w:divBdr>
          <w:divsChild>
            <w:div w:id="625894271">
              <w:marLeft w:val="0"/>
              <w:marRight w:val="0"/>
              <w:marTop w:val="0"/>
              <w:marBottom w:val="0"/>
              <w:divBdr>
                <w:top w:val="none" w:sz="0" w:space="0" w:color="auto"/>
                <w:left w:val="none" w:sz="0" w:space="0" w:color="auto"/>
                <w:bottom w:val="none" w:sz="0" w:space="0" w:color="auto"/>
                <w:right w:val="none" w:sz="0" w:space="0" w:color="auto"/>
              </w:divBdr>
            </w:div>
            <w:div w:id="884416624">
              <w:marLeft w:val="0"/>
              <w:marRight w:val="0"/>
              <w:marTop w:val="0"/>
              <w:marBottom w:val="0"/>
              <w:divBdr>
                <w:top w:val="none" w:sz="0" w:space="0" w:color="auto"/>
                <w:left w:val="none" w:sz="0" w:space="0" w:color="auto"/>
                <w:bottom w:val="none" w:sz="0" w:space="0" w:color="auto"/>
                <w:right w:val="none" w:sz="0" w:space="0" w:color="auto"/>
              </w:divBdr>
            </w:div>
            <w:div w:id="929892884">
              <w:marLeft w:val="0"/>
              <w:marRight w:val="0"/>
              <w:marTop w:val="0"/>
              <w:marBottom w:val="0"/>
              <w:divBdr>
                <w:top w:val="none" w:sz="0" w:space="0" w:color="auto"/>
                <w:left w:val="none" w:sz="0" w:space="0" w:color="auto"/>
                <w:bottom w:val="none" w:sz="0" w:space="0" w:color="auto"/>
                <w:right w:val="none" w:sz="0" w:space="0" w:color="auto"/>
              </w:divBdr>
            </w:div>
            <w:div w:id="2048216529">
              <w:marLeft w:val="0"/>
              <w:marRight w:val="0"/>
              <w:marTop w:val="0"/>
              <w:marBottom w:val="0"/>
              <w:divBdr>
                <w:top w:val="none" w:sz="0" w:space="0" w:color="auto"/>
                <w:left w:val="none" w:sz="0" w:space="0" w:color="auto"/>
                <w:bottom w:val="none" w:sz="0" w:space="0" w:color="auto"/>
                <w:right w:val="none" w:sz="0" w:space="0" w:color="auto"/>
              </w:divBdr>
            </w:div>
          </w:divsChild>
        </w:div>
        <w:div w:id="1984309954">
          <w:marLeft w:val="0"/>
          <w:marRight w:val="0"/>
          <w:marTop w:val="0"/>
          <w:marBottom w:val="0"/>
          <w:divBdr>
            <w:top w:val="none" w:sz="0" w:space="0" w:color="auto"/>
            <w:left w:val="none" w:sz="0" w:space="0" w:color="auto"/>
            <w:bottom w:val="none" w:sz="0" w:space="0" w:color="auto"/>
            <w:right w:val="none" w:sz="0" w:space="0" w:color="auto"/>
          </w:divBdr>
          <w:divsChild>
            <w:div w:id="430659923">
              <w:marLeft w:val="0"/>
              <w:marRight w:val="0"/>
              <w:marTop w:val="0"/>
              <w:marBottom w:val="0"/>
              <w:divBdr>
                <w:top w:val="none" w:sz="0" w:space="0" w:color="auto"/>
                <w:left w:val="none" w:sz="0" w:space="0" w:color="auto"/>
                <w:bottom w:val="none" w:sz="0" w:space="0" w:color="auto"/>
                <w:right w:val="none" w:sz="0" w:space="0" w:color="auto"/>
              </w:divBdr>
            </w:div>
          </w:divsChild>
        </w:div>
        <w:div w:id="2101944199">
          <w:marLeft w:val="0"/>
          <w:marRight w:val="0"/>
          <w:marTop w:val="0"/>
          <w:marBottom w:val="0"/>
          <w:divBdr>
            <w:top w:val="none" w:sz="0" w:space="0" w:color="auto"/>
            <w:left w:val="none" w:sz="0" w:space="0" w:color="auto"/>
            <w:bottom w:val="none" w:sz="0" w:space="0" w:color="auto"/>
            <w:right w:val="none" w:sz="0" w:space="0" w:color="auto"/>
          </w:divBdr>
          <w:divsChild>
            <w:div w:id="332492070">
              <w:marLeft w:val="0"/>
              <w:marRight w:val="0"/>
              <w:marTop w:val="0"/>
              <w:marBottom w:val="0"/>
              <w:divBdr>
                <w:top w:val="none" w:sz="0" w:space="0" w:color="auto"/>
                <w:left w:val="none" w:sz="0" w:space="0" w:color="auto"/>
                <w:bottom w:val="none" w:sz="0" w:space="0" w:color="auto"/>
                <w:right w:val="none" w:sz="0" w:space="0" w:color="auto"/>
              </w:divBdr>
            </w:div>
          </w:divsChild>
        </w:div>
        <w:div w:id="2128426359">
          <w:marLeft w:val="0"/>
          <w:marRight w:val="0"/>
          <w:marTop w:val="0"/>
          <w:marBottom w:val="0"/>
          <w:divBdr>
            <w:top w:val="none" w:sz="0" w:space="0" w:color="auto"/>
            <w:left w:val="none" w:sz="0" w:space="0" w:color="auto"/>
            <w:bottom w:val="none" w:sz="0" w:space="0" w:color="auto"/>
            <w:right w:val="none" w:sz="0" w:space="0" w:color="auto"/>
          </w:divBdr>
          <w:divsChild>
            <w:div w:id="10915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2525">
      <w:bodyDiv w:val="1"/>
      <w:marLeft w:val="0"/>
      <w:marRight w:val="0"/>
      <w:marTop w:val="0"/>
      <w:marBottom w:val="0"/>
      <w:divBdr>
        <w:top w:val="none" w:sz="0" w:space="0" w:color="auto"/>
        <w:left w:val="none" w:sz="0" w:space="0" w:color="auto"/>
        <w:bottom w:val="none" w:sz="0" w:space="0" w:color="auto"/>
        <w:right w:val="none" w:sz="0" w:space="0" w:color="auto"/>
      </w:divBdr>
    </w:div>
    <w:div w:id="707492690">
      <w:bodyDiv w:val="1"/>
      <w:marLeft w:val="0"/>
      <w:marRight w:val="0"/>
      <w:marTop w:val="0"/>
      <w:marBottom w:val="0"/>
      <w:divBdr>
        <w:top w:val="none" w:sz="0" w:space="0" w:color="auto"/>
        <w:left w:val="none" w:sz="0" w:space="0" w:color="auto"/>
        <w:bottom w:val="none" w:sz="0" w:space="0" w:color="auto"/>
        <w:right w:val="none" w:sz="0" w:space="0" w:color="auto"/>
      </w:divBdr>
    </w:div>
    <w:div w:id="720129542">
      <w:bodyDiv w:val="1"/>
      <w:marLeft w:val="0"/>
      <w:marRight w:val="0"/>
      <w:marTop w:val="0"/>
      <w:marBottom w:val="0"/>
      <w:divBdr>
        <w:top w:val="none" w:sz="0" w:space="0" w:color="auto"/>
        <w:left w:val="none" w:sz="0" w:space="0" w:color="auto"/>
        <w:bottom w:val="none" w:sz="0" w:space="0" w:color="auto"/>
        <w:right w:val="none" w:sz="0" w:space="0" w:color="auto"/>
      </w:divBdr>
    </w:div>
    <w:div w:id="734165063">
      <w:bodyDiv w:val="1"/>
      <w:marLeft w:val="0"/>
      <w:marRight w:val="0"/>
      <w:marTop w:val="0"/>
      <w:marBottom w:val="0"/>
      <w:divBdr>
        <w:top w:val="none" w:sz="0" w:space="0" w:color="auto"/>
        <w:left w:val="none" w:sz="0" w:space="0" w:color="auto"/>
        <w:bottom w:val="none" w:sz="0" w:space="0" w:color="auto"/>
        <w:right w:val="none" w:sz="0" w:space="0" w:color="auto"/>
      </w:divBdr>
    </w:div>
    <w:div w:id="735473467">
      <w:bodyDiv w:val="1"/>
      <w:marLeft w:val="0"/>
      <w:marRight w:val="0"/>
      <w:marTop w:val="0"/>
      <w:marBottom w:val="0"/>
      <w:divBdr>
        <w:top w:val="none" w:sz="0" w:space="0" w:color="auto"/>
        <w:left w:val="none" w:sz="0" w:space="0" w:color="auto"/>
        <w:bottom w:val="none" w:sz="0" w:space="0" w:color="auto"/>
        <w:right w:val="none" w:sz="0" w:space="0" w:color="auto"/>
      </w:divBdr>
      <w:divsChild>
        <w:div w:id="537788694">
          <w:marLeft w:val="0"/>
          <w:marRight w:val="0"/>
          <w:marTop w:val="0"/>
          <w:marBottom w:val="0"/>
          <w:divBdr>
            <w:top w:val="none" w:sz="0" w:space="0" w:color="auto"/>
            <w:left w:val="none" w:sz="0" w:space="0" w:color="auto"/>
            <w:bottom w:val="none" w:sz="0" w:space="0" w:color="auto"/>
            <w:right w:val="none" w:sz="0" w:space="0" w:color="auto"/>
          </w:divBdr>
        </w:div>
        <w:div w:id="585265915">
          <w:marLeft w:val="0"/>
          <w:marRight w:val="0"/>
          <w:marTop w:val="0"/>
          <w:marBottom w:val="0"/>
          <w:divBdr>
            <w:top w:val="none" w:sz="0" w:space="0" w:color="auto"/>
            <w:left w:val="none" w:sz="0" w:space="0" w:color="auto"/>
            <w:bottom w:val="none" w:sz="0" w:space="0" w:color="auto"/>
            <w:right w:val="none" w:sz="0" w:space="0" w:color="auto"/>
          </w:divBdr>
          <w:divsChild>
            <w:div w:id="2048753530">
              <w:marLeft w:val="-75"/>
              <w:marRight w:val="0"/>
              <w:marTop w:val="30"/>
              <w:marBottom w:val="30"/>
              <w:divBdr>
                <w:top w:val="none" w:sz="0" w:space="0" w:color="auto"/>
                <w:left w:val="none" w:sz="0" w:space="0" w:color="auto"/>
                <w:bottom w:val="none" w:sz="0" w:space="0" w:color="auto"/>
                <w:right w:val="none" w:sz="0" w:space="0" w:color="auto"/>
              </w:divBdr>
              <w:divsChild>
                <w:div w:id="75828322">
                  <w:marLeft w:val="0"/>
                  <w:marRight w:val="0"/>
                  <w:marTop w:val="0"/>
                  <w:marBottom w:val="0"/>
                  <w:divBdr>
                    <w:top w:val="none" w:sz="0" w:space="0" w:color="auto"/>
                    <w:left w:val="none" w:sz="0" w:space="0" w:color="auto"/>
                    <w:bottom w:val="none" w:sz="0" w:space="0" w:color="auto"/>
                    <w:right w:val="none" w:sz="0" w:space="0" w:color="auto"/>
                  </w:divBdr>
                  <w:divsChild>
                    <w:div w:id="1589774520">
                      <w:marLeft w:val="0"/>
                      <w:marRight w:val="0"/>
                      <w:marTop w:val="0"/>
                      <w:marBottom w:val="0"/>
                      <w:divBdr>
                        <w:top w:val="none" w:sz="0" w:space="0" w:color="auto"/>
                        <w:left w:val="none" w:sz="0" w:space="0" w:color="auto"/>
                        <w:bottom w:val="none" w:sz="0" w:space="0" w:color="auto"/>
                        <w:right w:val="none" w:sz="0" w:space="0" w:color="auto"/>
                      </w:divBdr>
                    </w:div>
                  </w:divsChild>
                </w:div>
                <w:div w:id="92827760">
                  <w:marLeft w:val="0"/>
                  <w:marRight w:val="0"/>
                  <w:marTop w:val="0"/>
                  <w:marBottom w:val="0"/>
                  <w:divBdr>
                    <w:top w:val="none" w:sz="0" w:space="0" w:color="auto"/>
                    <w:left w:val="none" w:sz="0" w:space="0" w:color="auto"/>
                    <w:bottom w:val="none" w:sz="0" w:space="0" w:color="auto"/>
                    <w:right w:val="none" w:sz="0" w:space="0" w:color="auto"/>
                  </w:divBdr>
                  <w:divsChild>
                    <w:div w:id="1104613009">
                      <w:marLeft w:val="0"/>
                      <w:marRight w:val="0"/>
                      <w:marTop w:val="0"/>
                      <w:marBottom w:val="0"/>
                      <w:divBdr>
                        <w:top w:val="none" w:sz="0" w:space="0" w:color="auto"/>
                        <w:left w:val="none" w:sz="0" w:space="0" w:color="auto"/>
                        <w:bottom w:val="none" w:sz="0" w:space="0" w:color="auto"/>
                        <w:right w:val="none" w:sz="0" w:space="0" w:color="auto"/>
                      </w:divBdr>
                    </w:div>
                    <w:div w:id="1629626123">
                      <w:marLeft w:val="0"/>
                      <w:marRight w:val="0"/>
                      <w:marTop w:val="0"/>
                      <w:marBottom w:val="0"/>
                      <w:divBdr>
                        <w:top w:val="none" w:sz="0" w:space="0" w:color="auto"/>
                        <w:left w:val="none" w:sz="0" w:space="0" w:color="auto"/>
                        <w:bottom w:val="none" w:sz="0" w:space="0" w:color="auto"/>
                        <w:right w:val="none" w:sz="0" w:space="0" w:color="auto"/>
                      </w:divBdr>
                    </w:div>
                  </w:divsChild>
                </w:div>
                <w:div w:id="103312904">
                  <w:marLeft w:val="0"/>
                  <w:marRight w:val="0"/>
                  <w:marTop w:val="0"/>
                  <w:marBottom w:val="0"/>
                  <w:divBdr>
                    <w:top w:val="none" w:sz="0" w:space="0" w:color="auto"/>
                    <w:left w:val="none" w:sz="0" w:space="0" w:color="auto"/>
                    <w:bottom w:val="none" w:sz="0" w:space="0" w:color="auto"/>
                    <w:right w:val="none" w:sz="0" w:space="0" w:color="auto"/>
                  </w:divBdr>
                  <w:divsChild>
                    <w:div w:id="320624206">
                      <w:marLeft w:val="0"/>
                      <w:marRight w:val="0"/>
                      <w:marTop w:val="0"/>
                      <w:marBottom w:val="0"/>
                      <w:divBdr>
                        <w:top w:val="none" w:sz="0" w:space="0" w:color="auto"/>
                        <w:left w:val="none" w:sz="0" w:space="0" w:color="auto"/>
                        <w:bottom w:val="none" w:sz="0" w:space="0" w:color="auto"/>
                        <w:right w:val="none" w:sz="0" w:space="0" w:color="auto"/>
                      </w:divBdr>
                    </w:div>
                  </w:divsChild>
                </w:div>
                <w:div w:id="128131700">
                  <w:marLeft w:val="0"/>
                  <w:marRight w:val="0"/>
                  <w:marTop w:val="0"/>
                  <w:marBottom w:val="0"/>
                  <w:divBdr>
                    <w:top w:val="none" w:sz="0" w:space="0" w:color="auto"/>
                    <w:left w:val="none" w:sz="0" w:space="0" w:color="auto"/>
                    <w:bottom w:val="none" w:sz="0" w:space="0" w:color="auto"/>
                    <w:right w:val="none" w:sz="0" w:space="0" w:color="auto"/>
                  </w:divBdr>
                  <w:divsChild>
                    <w:div w:id="151339169">
                      <w:marLeft w:val="0"/>
                      <w:marRight w:val="0"/>
                      <w:marTop w:val="0"/>
                      <w:marBottom w:val="0"/>
                      <w:divBdr>
                        <w:top w:val="none" w:sz="0" w:space="0" w:color="auto"/>
                        <w:left w:val="none" w:sz="0" w:space="0" w:color="auto"/>
                        <w:bottom w:val="none" w:sz="0" w:space="0" w:color="auto"/>
                        <w:right w:val="none" w:sz="0" w:space="0" w:color="auto"/>
                      </w:divBdr>
                    </w:div>
                  </w:divsChild>
                </w:div>
                <w:div w:id="216818967">
                  <w:marLeft w:val="0"/>
                  <w:marRight w:val="0"/>
                  <w:marTop w:val="0"/>
                  <w:marBottom w:val="0"/>
                  <w:divBdr>
                    <w:top w:val="none" w:sz="0" w:space="0" w:color="auto"/>
                    <w:left w:val="none" w:sz="0" w:space="0" w:color="auto"/>
                    <w:bottom w:val="none" w:sz="0" w:space="0" w:color="auto"/>
                    <w:right w:val="none" w:sz="0" w:space="0" w:color="auto"/>
                  </w:divBdr>
                  <w:divsChild>
                    <w:div w:id="461583330">
                      <w:marLeft w:val="0"/>
                      <w:marRight w:val="0"/>
                      <w:marTop w:val="0"/>
                      <w:marBottom w:val="0"/>
                      <w:divBdr>
                        <w:top w:val="none" w:sz="0" w:space="0" w:color="auto"/>
                        <w:left w:val="none" w:sz="0" w:space="0" w:color="auto"/>
                        <w:bottom w:val="none" w:sz="0" w:space="0" w:color="auto"/>
                        <w:right w:val="none" w:sz="0" w:space="0" w:color="auto"/>
                      </w:divBdr>
                    </w:div>
                    <w:div w:id="1920866222">
                      <w:marLeft w:val="0"/>
                      <w:marRight w:val="0"/>
                      <w:marTop w:val="0"/>
                      <w:marBottom w:val="0"/>
                      <w:divBdr>
                        <w:top w:val="none" w:sz="0" w:space="0" w:color="auto"/>
                        <w:left w:val="none" w:sz="0" w:space="0" w:color="auto"/>
                        <w:bottom w:val="none" w:sz="0" w:space="0" w:color="auto"/>
                        <w:right w:val="none" w:sz="0" w:space="0" w:color="auto"/>
                      </w:divBdr>
                    </w:div>
                  </w:divsChild>
                </w:div>
                <w:div w:id="265164468">
                  <w:marLeft w:val="0"/>
                  <w:marRight w:val="0"/>
                  <w:marTop w:val="0"/>
                  <w:marBottom w:val="0"/>
                  <w:divBdr>
                    <w:top w:val="none" w:sz="0" w:space="0" w:color="auto"/>
                    <w:left w:val="none" w:sz="0" w:space="0" w:color="auto"/>
                    <w:bottom w:val="none" w:sz="0" w:space="0" w:color="auto"/>
                    <w:right w:val="none" w:sz="0" w:space="0" w:color="auto"/>
                  </w:divBdr>
                  <w:divsChild>
                    <w:div w:id="1504540918">
                      <w:marLeft w:val="0"/>
                      <w:marRight w:val="0"/>
                      <w:marTop w:val="0"/>
                      <w:marBottom w:val="0"/>
                      <w:divBdr>
                        <w:top w:val="none" w:sz="0" w:space="0" w:color="auto"/>
                        <w:left w:val="none" w:sz="0" w:space="0" w:color="auto"/>
                        <w:bottom w:val="none" w:sz="0" w:space="0" w:color="auto"/>
                        <w:right w:val="none" w:sz="0" w:space="0" w:color="auto"/>
                      </w:divBdr>
                    </w:div>
                  </w:divsChild>
                </w:div>
                <w:div w:id="302977003">
                  <w:marLeft w:val="0"/>
                  <w:marRight w:val="0"/>
                  <w:marTop w:val="0"/>
                  <w:marBottom w:val="0"/>
                  <w:divBdr>
                    <w:top w:val="none" w:sz="0" w:space="0" w:color="auto"/>
                    <w:left w:val="none" w:sz="0" w:space="0" w:color="auto"/>
                    <w:bottom w:val="none" w:sz="0" w:space="0" w:color="auto"/>
                    <w:right w:val="none" w:sz="0" w:space="0" w:color="auto"/>
                  </w:divBdr>
                  <w:divsChild>
                    <w:div w:id="1295211250">
                      <w:marLeft w:val="0"/>
                      <w:marRight w:val="0"/>
                      <w:marTop w:val="0"/>
                      <w:marBottom w:val="0"/>
                      <w:divBdr>
                        <w:top w:val="none" w:sz="0" w:space="0" w:color="auto"/>
                        <w:left w:val="none" w:sz="0" w:space="0" w:color="auto"/>
                        <w:bottom w:val="none" w:sz="0" w:space="0" w:color="auto"/>
                        <w:right w:val="none" w:sz="0" w:space="0" w:color="auto"/>
                      </w:divBdr>
                    </w:div>
                  </w:divsChild>
                </w:div>
                <w:div w:id="442113087">
                  <w:marLeft w:val="0"/>
                  <w:marRight w:val="0"/>
                  <w:marTop w:val="0"/>
                  <w:marBottom w:val="0"/>
                  <w:divBdr>
                    <w:top w:val="none" w:sz="0" w:space="0" w:color="auto"/>
                    <w:left w:val="none" w:sz="0" w:space="0" w:color="auto"/>
                    <w:bottom w:val="none" w:sz="0" w:space="0" w:color="auto"/>
                    <w:right w:val="none" w:sz="0" w:space="0" w:color="auto"/>
                  </w:divBdr>
                  <w:divsChild>
                    <w:div w:id="830173356">
                      <w:marLeft w:val="0"/>
                      <w:marRight w:val="0"/>
                      <w:marTop w:val="0"/>
                      <w:marBottom w:val="0"/>
                      <w:divBdr>
                        <w:top w:val="none" w:sz="0" w:space="0" w:color="auto"/>
                        <w:left w:val="none" w:sz="0" w:space="0" w:color="auto"/>
                        <w:bottom w:val="none" w:sz="0" w:space="0" w:color="auto"/>
                        <w:right w:val="none" w:sz="0" w:space="0" w:color="auto"/>
                      </w:divBdr>
                    </w:div>
                  </w:divsChild>
                </w:div>
                <w:div w:id="470438928">
                  <w:marLeft w:val="0"/>
                  <w:marRight w:val="0"/>
                  <w:marTop w:val="0"/>
                  <w:marBottom w:val="0"/>
                  <w:divBdr>
                    <w:top w:val="none" w:sz="0" w:space="0" w:color="auto"/>
                    <w:left w:val="none" w:sz="0" w:space="0" w:color="auto"/>
                    <w:bottom w:val="none" w:sz="0" w:space="0" w:color="auto"/>
                    <w:right w:val="none" w:sz="0" w:space="0" w:color="auto"/>
                  </w:divBdr>
                  <w:divsChild>
                    <w:div w:id="1649554249">
                      <w:marLeft w:val="0"/>
                      <w:marRight w:val="0"/>
                      <w:marTop w:val="0"/>
                      <w:marBottom w:val="0"/>
                      <w:divBdr>
                        <w:top w:val="none" w:sz="0" w:space="0" w:color="auto"/>
                        <w:left w:val="none" w:sz="0" w:space="0" w:color="auto"/>
                        <w:bottom w:val="none" w:sz="0" w:space="0" w:color="auto"/>
                        <w:right w:val="none" w:sz="0" w:space="0" w:color="auto"/>
                      </w:divBdr>
                    </w:div>
                  </w:divsChild>
                </w:div>
                <w:div w:id="522666461">
                  <w:marLeft w:val="0"/>
                  <w:marRight w:val="0"/>
                  <w:marTop w:val="0"/>
                  <w:marBottom w:val="0"/>
                  <w:divBdr>
                    <w:top w:val="none" w:sz="0" w:space="0" w:color="auto"/>
                    <w:left w:val="none" w:sz="0" w:space="0" w:color="auto"/>
                    <w:bottom w:val="none" w:sz="0" w:space="0" w:color="auto"/>
                    <w:right w:val="none" w:sz="0" w:space="0" w:color="auto"/>
                  </w:divBdr>
                  <w:divsChild>
                    <w:div w:id="24450304">
                      <w:marLeft w:val="0"/>
                      <w:marRight w:val="0"/>
                      <w:marTop w:val="0"/>
                      <w:marBottom w:val="0"/>
                      <w:divBdr>
                        <w:top w:val="none" w:sz="0" w:space="0" w:color="auto"/>
                        <w:left w:val="none" w:sz="0" w:space="0" w:color="auto"/>
                        <w:bottom w:val="none" w:sz="0" w:space="0" w:color="auto"/>
                        <w:right w:val="none" w:sz="0" w:space="0" w:color="auto"/>
                      </w:divBdr>
                    </w:div>
                    <w:div w:id="538475375">
                      <w:marLeft w:val="0"/>
                      <w:marRight w:val="0"/>
                      <w:marTop w:val="0"/>
                      <w:marBottom w:val="0"/>
                      <w:divBdr>
                        <w:top w:val="none" w:sz="0" w:space="0" w:color="auto"/>
                        <w:left w:val="none" w:sz="0" w:space="0" w:color="auto"/>
                        <w:bottom w:val="none" w:sz="0" w:space="0" w:color="auto"/>
                        <w:right w:val="none" w:sz="0" w:space="0" w:color="auto"/>
                      </w:divBdr>
                    </w:div>
                  </w:divsChild>
                </w:div>
                <w:div w:id="563831232">
                  <w:marLeft w:val="0"/>
                  <w:marRight w:val="0"/>
                  <w:marTop w:val="0"/>
                  <w:marBottom w:val="0"/>
                  <w:divBdr>
                    <w:top w:val="none" w:sz="0" w:space="0" w:color="auto"/>
                    <w:left w:val="none" w:sz="0" w:space="0" w:color="auto"/>
                    <w:bottom w:val="none" w:sz="0" w:space="0" w:color="auto"/>
                    <w:right w:val="none" w:sz="0" w:space="0" w:color="auto"/>
                  </w:divBdr>
                  <w:divsChild>
                    <w:div w:id="93018322">
                      <w:marLeft w:val="0"/>
                      <w:marRight w:val="0"/>
                      <w:marTop w:val="0"/>
                      <w:marBottom w:val="0"/>
                      <w:divBdr>
                        <w:top w:val="none" w:sz="0" w:space="0" w:color="auto"/>
                        <w:left w:val="none" w:sz="0" w:space="0" w:color="auto"/>
                        <w:bottom w:val="none" w:sz="0" w:space="0" w:color="auto"/>
                        <w:right w:val="none" w:sz="0" w:space="0" w:color="auto"/>
                      </w:divBdr>
                    </w:div>
                  </w:divsChild>
                </w:div>
                <w:div w:id="574824016">
                  <w:marLeft w:val="0"/>
                  <w:marRight w:val="0"/>
                  <w:marTop w:val="0"/>
                  <w:marBottom w:val="0"/>
                  <w:divBdr>
                    <w:top w:val="none" w:sz="0" w:space="0" w:color="auto"/>
                    <w:left w:val="none" w:sz="0" w:space="0" w:color="auto"/>
                    <w:bottom w:val="none" w:sz="0" w:space="0" w:color="auto"/>
                    <w:right w:val="none" w:sz="0" w:space="0" w:color="auto"/>
                  </w:divBdr>
                  <w:divsChild>
                    <w:div w:id="834297613">
                      <w:marLeft w:val="0"/>
                      <w:marRight w:val="0"/>
                      <w:marTop w:val="0"/>
                      <w:marBottom w:val="0"/>
                      <w:divBdr>
                        <w:top w:val="none" w:sz="0" w:space="0" w:color="auto"/>
                        <w:left w:val="none" w:sz="0" w:space="0" w:color="auto"/>
                        <w:bottom w:val="none" w:sz="0" w:space="0" w:color="auto"/>
                        <w:right w:val="none" w:sz="0" w:space="0" w:color="auto"/>
                      </w:divBdr>
                    </w:div>
                    <w:div w:id="1381251503">
                      <w:marLeft w:val="0"/>
                      <w:marRight w:val="0"/>
                      <w:marTop w:val="0"/>
                      <w:marBottom w:val="0"/>
                      <w:divBdr>
                        <w:top w:val="none" w:sz="0" w:space="0" w:color="auto"/>
                        <w:left w:val="none" w:sz="0" w:space="0" w:color="auto"/>
                        <w:bottom w:val="none" w:sz="0" w:space="0" w:color="auto"/>
                        <w:right w:val="none" w:sz="0" w:space="0" w:color="auto"/>
                      </w:divBdr>
                    </w:div>
                  </w:divsChild>
                </w:div>
                <w:div w:id="806359583">
                  <w:marLeft w:val="0"/>
                  <w:marRight w:val="0"/>
                  <w:marTop w:val="0"/>
                  <w:marBottom w:val="0"/>
                  <w:divBdr>
                    <w:top w:val="none" w:sz="0" w:space="0" w:color="auto"/>
                    <w:left w:val="none" w:sz="0" w:space="0" w:color="auto"/>
                    <w:bottom w:val="none" w:sz="0" w:space="0" w:color="auto"/>
                    <w:right w:val="none" w:sz="0" w:space="0" w:color="auto"/>
                  </w:divBdr>
                  <w:divsChild>
                    <w:div w:id="766195070">
                      <w:marLeft w:val="0"/>
                      <w:marRight w:val="0"/>
                      <w:marTop w:val="0"/>
                      <w:marBottom w:val="0"/>
                      <w:divBdr>
                        <w:top w:val="none" w:sz="0" w:space="0" w:color="auto"/>
                        <w:left w:val="none" w:sz="0" w:space="0" w:color="auto"/>
                        <w:bottom w:val="none" w:sz="0" w:space="0" w:color="auto"/>
                        <w:right w:val="none" w:sz="0" w:space="0" w:color="auto"/>
                      </w:divBdr>
                    </w:div>
                  </w:divsChild>
                </w:div>
                <w:div w:id="920018041">
                  <w:marLeft w:val="0"/>
                  <w:marRight w:val="0"/>
                  <w:marTop w:val="0"/>
                  <w:marBottom w:val="0"/>
                  <w:divBdr>
                    <w:top w:val="none" w:sz="0" w:space="0" w:color="auto"/>
                    <w:left w:val="none" w:sz="0" w:space="0" w:color="auto"/>
                    <w:bottom w:val="none" w:sz="0" w:space="0" w:color="auto"/>
                    <w:right w:val="none" w:sz="0" w:space="0" w:color="auto"/>
                  </w:divBdr>
                  <w:divsChild>
                    <w:div w:id="396830384">
                      <w:marLeft w:val="0"/>
                      <w:marRight w:val="0"/>
                      <w:marTop w:val="0"/>
                      <w:marBottom w:val="0"/>
                      <w:divBdr>
                        <w:top w:val="none" w:sz="0" w:space="0" w:color="auto"/>
                        <w:left w:val="none" w:sz="0" w:space="0" w:color="auto"/>
                        <w:bottom w:val="none" w:sz="0" w:space="0" w:color="auto"/>
                        <w:right w:val="none" w:sz="0" w:space="0" w:color="auto"/>
                      </w:divBdr>
                    </w:div>
                  </w:divsChild>
                </w:div>
                <w:div w:id="921647843">
                  <w:marLeft w:val="0"/>
                  <w:marRight w:val="0"/>
                  <w:marTop w:val="0"/>
                  <w:marBottom w:val="0"/>
                  <w:divBdr>
                    <w:top w:val="none" w:sz="0" w:space="0" w:color="auto"/>
                    <w:left w:val="none" w:sz="0" w:space="0" w:color="auto"/>
                    <w:bottom w:val="none" w:sz="0" w:space="0" w:color="auto"/>
                    <w:right w:val="none" w:sz="0" w:space="0" w:color="auto"/>
                  </w:divBdr>
                  <w:divsChild>
                    <w:div w:id="578948645">
                      <w:marLeft w:val="0"/>
                      <w:marRight w:val="0"/>
                      <w:marTop w:val="0"/>
                      <w:marBottom w:val="0"/>
                      <w:divBdr>
                        <w:top w:val="none" w:sz="0" w:space="0" w:color="auto"/>
                        <w:left w:val="none" w:sz="0" w:space="0" w:color="auto"/>
                        <w:bottom w:val="none" w:sz="0" w:space="0" w:color="auto"/>
                        <w:right w:val="none" w:sz="0" w:space="0" w:color="auto"/>
                      </w:divBdr>
                    </w:div>
                  </w:divsChild>
                </w:div>
                <w:div w:id="957108331">
                  <w:marLeft w:val="0"/>
                  <w:marRight w:val="0"/>
                  <w:marTop w:val="0"/>
                  <w:marBottom w:val="0"/>
                  <w:divBdr>
                    <w:top w:val="none" w:sz="0" w:space="0" w:color="auto"/>
                    <w:left w:val="none" w:sz="0" w:space="0" w:color="auto"/>
                    <w:bottom w:val="none" w:sz="0" w:space="0" w:color="auto"/>
                    <w:right w:val="none" w:sz="0" w:space="0" w:color="auto"/>
                  </w:divBdr>
                  <w:divsChild>
                    <w:div w:id="498085142">
                      <w:marLeft w:val="0"/>
                      <w:marRight w:val="0"/>
                      <w:marTop w:val="0"/>
                      <w:marBottom w:val="0"/>
                      <w:divBdr>
                        <w:top w:val="none" w:sz="0" w:space="0" w:color="auto"/>
                        <w:left w:val="none" w:sz="0" w:space="0" w:color="auto"/>
                        <w:bottom w:val="none" w:sz="0" w:space="0" w:color="auto"/>
                        <w:right w:val="none" w:sz="0" w:space="0" w:color="auto"/>
                      </w:divBdr>
                    </w:div>
                  </w:divsChild>
                </w:div>
                <w:div w:id="960260552">
                  <w:marLeft w:val="0"/>
                  <w:marRight w:val="0"/>
                  <w:marTop w:val="0"/>
                  <w:marBottom w:val="0"/>
                  <w:divBdr>
                    <w:top w:val="none" w:sz="0" w:space="0" w:color="auto"/>
                    <w:left w:val="none" w:sz="0" w:space="0" w:color="auto"/>
                    <w:bottom w:val="none" w:sz="0" w:space="0" w:color="auto"/>
                    <w:right w:val="none" w:sz="0" w:space="0" w:color="auto"/>
                  </w:divBdr>
                  <w:divsChild>
                    <w:div w:id="1051685304">
                      <w:marLeft w:val="0"/>
                      <w:marRight w:val="0"/>
                      <w:marTop w:val="0"/>
                      <w:marBottom w:val="0"/>
                      <w:divBdr>
                        <w:top w:val="none" w:sz="0" w:space="0" w:color="auto"/>
                        <w:left w:val="none" w:sz="0" w:space="0" w:color="auto"/>
                        <w:bottom w:val="none" w:sz="0" w:space="0" w:color="auto"/>
                        <w:right w:val="none" w:sz="0" w:space="0" w:color="auto"/>
                      </w:divBdr>
                    </w:div>
                  </w:divsChild>
                </w:div>
                <w:div w:id="1114790978">
                  <w:marLeft w:val="0"/>
                  <w:marRight w:val="0"/>
                  <w:marTop w:val="0"/>
                  <w:marBottom w:val="0"/>
                  <w:divBdr>
                    <w:top w:val="none" w:sz="0" w:space="0" w:color="auto"/>
                    <w:left w:val="none" w:sz="0" w:space="0" w:color="auto"/>
                    <w:bottom w:val="none" w:sz="0" w:space="0" w:color="auto"/>
                    <w:right w:val="none" w:sz="0" w:space="0" w:color="auto"/>
                  </w:divBdr>
                  <w:divsChild>
                    <w:div w:id="181867810">
                      <w:marLeft w:val="0"/>
                      <w:marRight w:val="0"/>
                      <w:marTop w:val="0"/>
                      <w:marBottom w:val="0"/>
                      <w:divBdr>
                        <w:top w:val="none" w:sz="0" w:space="0" w:color="auto"/>
                        <w:left w:val="none" w:sz="0" w:space="0" w:color="auto"/>
                        <w:bottom w:val="none" w:sz="0" w:space="0" w:color="auto"/>
                        <w:right w:val="none" w:sz="0" w:space="0" w:color="auto"/>
                      </w:divBdr>
                    </w:div>
                  </w:divsChild>
                </w:div>
                <w:div w:id="1263151226">
                  <w:marLeft w:val="0"/>
                  <w:marRight w:val="0"/>
                  <w:marTop w:val="0"/>
                  <w:marBottom w:val="0"/>
                  <w:divBdr>
                    <w:top w:val="none" w:sz="0" w:space="0" w:color="auto"/>
                    <w:left w:val="none" w:sz="0" w:space="0" w:color="auto"/>
                    <w:bottom w:val="none" w:sz="0" w:space="0" w:color="auto"/>
                    <w:right w:val="none" w:sz="0" w:space="0" w:color="auto"/>
                  </w:divBdr>
                  <w:divsChild>
                    <w:div w:id="26830433">
                      <w:marLeft w:val="0"/>
                      <w:marRight w:val="0"/>
                      <w:marTop w:val="0"/>
                      <w:marBottom w:val="0"/>
                      <w:divBdr>
                        <w:top w:val="none" w:sz="0" w:space="0" w:color="auto"/>
                        <w:left w:val="none" w:sz="0" w:space="0" w:color="auto"/>
                        <w:bottom w:val="none" w:sz="0" w:space="0" w:color="auto"/>
                        <w:right w:val="none" w:sz="0" w:space="0" w:color="auto"/>
                      </w:divBdr>
                    </w:div>
                  </w:divsChild>
                </w:div>
                <w:div w:id="1280798106">
                  <w:marLeft w:val="0"/>
                  <w:marRight w:val="0"/>
                  <w:marTop w:val="0"/>
                  <w:marBottom w:val="0"/>
                  <w:divBdr>
                    <w:top w:val="none" w:sz="0" w:space="0" w:color="auto"/>
                    <w:left w:val="none" w:sz="0" w:space="0" w:color="auto"/>
                    <w:bottom w:val="none" w:sz="0" w:space="0" w:color="auto"/>
                    <w:right w:val="none" w:sz="0" w:space="0" w:color="auto"/>
                  </w:divBdr>
                  <w:divsChild>
                    <w:div w:id="1857496215">
                      <w:marLeft w:val="0"/>
                      <w:marRight w:val="0"/>
                      <w:marTop w:val="0"/>
                      <w:marBottom w:val="0"/>
                      <w:divBdr>
                        <w:top w:val="none" w:sz="0" w:space="0" w:color="auto"/>
                        <w:left w:val="none" w:sz="0" w:space="0" w:color="auto"/>
                        <w:bottom w:val="none" w:sz="0" w:space="0" w:color="auto"/>
                        <w:right w:val="none" w:sz="0" w:space="0" w:color="auto"/>
                      </w:divBdr>
                    </w:div>
                  </w:divsChild>
                </w:div>
                <w:div w:id="1298876297">
                  <w:marLeft w:val="0"/>
                  <w:marRight w:val="0"/>
                  <w:marTop w:val="0"/>
                  <w:marBottom w:val="0"/>
                  <w:divBdr>
                    <w:top w:val="none" w:sz="0" w:space="0" w:color="auto"/>
                    <w:left w:val="none" w:sz="0" w:space="0" w:color="auto"/>
                    <w:bottom w:val="none" w:sz="0" w:space="0" w:color="auto"/>
                    <w:right w:val="none" w:sz="0" w:space="0" w:color="auto"/>
                  </w:divBdr>
                  <w:divsChild>
                    <w:div w:id="1391266970">
                      <w:marLeft w:val="0"/>
                      <w:marRight w:val="0"/>
                      <w:marTop w:val="0"/>
                      <w:marBottom w:val="0"/>
                      <w:divBdr>
                        <w:top w:val="none" w:sz="0" w:space="0" w:color="auto"/>
                        <w:left w:val="none" w:sz="0" w:space="0" w:color="auto"/>
                        <w:bottom w:val="none" w:sz="0" w:space="0" w:color="auto"/>
                        <w:right w:val="none" w:sz="0" w:space="0" w:color="auto"/>
                      </w:divBdr>
                    </w:div>
                    <w:div w:id="1814446974">
                      <w:marLeft w:val="0"/>
                      <w:marRight w:val="0"/>
                      <w:marTop w:val="0"/>
                      <w:marBottom w:val="0"/>
                      <w:divBdr>
                        <w:top w:val="none" w:sz="0" w:space="0" w:color="auto"/>
                        <w:left w:val="none" w:sz="0" w:space="0" w:color="auto"/>
                        <w:bottom w:val="none" w:sz="0" w:space="0" w:color="auto"/>
                        <w:right w:val="none" w:sz="0" w:space="0" w:color="auto"/>
                      </w:divBdr>
                    </w:div>
                    <w:div w:id="2135515943">
                      <w:marLeft w:val="0"/>
                      <w:marRight w:val="0"/>
                      <w:marTop w:val="0"/>
                      <w:marBottom w:val="0"/>
                      <w:divBdr>
                        <w:top w:val="none" w:sz="0" w:space="0" w:color="auto"/>
                        <w:left w:val="none" w:sz="0" w:space="0" w:color="auto"/>
                        <w:bottom w:val="none" w:sz="0" w:space="0" w:color="auto"/>
                        <w:right w:val="none" w:sz="0" w:space="0" w:color="auto"/>
                      </w:divBdr>
                    </w:div>
                  </w:divsChild>
                </w:div>
                <w:div w:id="1356690119">
                  <w:marLeft w:val="0"/>
                  <w:marRight w:val="0"/>
                  <w:marTop w:val="0"/>
                  <w:marBottom w:val="0"/>
                  <w:divBdr>
                    <w:top w:val="none" w:sz="0" w:space="0" w:color="auto"/>
                    <w:left w:val="none" w:sz="0" w:space="0" w:color="auto"/>
                    <w:bottom w:val="none" w:sz="0" w:space="0" w:color="auto"/>
                    <w:right w:val="none" w:sz="0" w:space="0" w:color="auto"/>
                  </w:divBdr>
                  <w:divsChild>
                    <w:div w:id="160900681">
                      <w:marLeft w:val="0"/>
                      <w:marRight w:val="0"/>
                      <w:marTop w:val="0"/>
                      <w:marBottom w:val="0"/>
                      <w:divBdr>
                        <w:top w:val="none" w:sz="0" w:space="0" w:color="auto"/>
                        <w:left w:val="none" w:sz="0" w:space="0" w:color="auto"/>
                        <w:bottom w:val="none" w:sz="0" w:space="0" w:color="auto"/>
                        <w:right w:val="none" w:sz="0" w:space="0" w:color="auto"/>
                      </w:divBdr>
                    </w:div>
                    <w:div w:id="417485019">
                      <w:marLeft w:val="0"/>
                      <w:marRight w:val="0"/>
                      <w:marTop w:val="0"/>
                      <w:marBottom w:val="0"/>
                      <w:divBdr>
                        <w:top w:val="none" w:sz="0" w:space="0" w:color="auto"/>
                        <w:left w:val="none" w:sz="0" w:space="0" w:color="auto"/>
                        <w:bottom w:val="none" w:sz="0" w:space="0" w:color="auto"/>
                        <w:right w:val="none" w:sz="0" w:space="0" w:color="auto"/>
                      </w:divBdr>
                    </w:div>
                    <w:div w:id="450636119">
                      <w:marLeft w:val="0"/>
                      <w:marRight w:val="0"/>
                      <w:marTop w:val="0"/>
                      <w:marBottom w:val="0"/>
                      <w:divBdr>
                        <w:top w:val="none" w:sz="0" w:space="0" w:color="auto"/>
                        <w:left w:val="none" w:sz="0" w:space="0" w:color="auto"/>
                        <w:bottom w:val="none" w:sz="0" w:space="0" w:color="auto"/>
                        <w:right w:val="none" w:sz="0" w:space="0" w:color="auto"/>
                      </w:divBdr>
                    </w:div>
                    <w:div w:id="484589872">
                      <w:marLeft w:val="0"/>
                      <w:marRight w:val="0"/>
                      <w:marTop w:val="0"/>
                      <w:marBottom w:val="0"/>
                      <w:divBdr>
                        <w:top w:val="none" w:sz="0" w:space="0" w:color="auto"/>
                        <w:left w:val="none" w:sz="0" w:space="0" w:color="auto"/>
                        <w:bottom w:val="none" w:sz="0" w:space="0" w:color="auto"/>
                        <w:right w:val="none" w:sz="0" w:space="0" w:color="auto"/>
                      </w:divBdr>
                    </w:div>
                    <w:div w:id="775633226">
                      <w:marLeft w:val="0"/>
                      <w:marRight w:val="0"/>
                      <w:marTop w:val="0"/>
                      <w:marBottom w:val="0"/>
                      <w:divBdr>
                        <w:top w:val="none" w:sz="0" w:space="0" w:color="auto"/>
                        <w:left w:val="none" w:sz="0" w:space="0" w:color="auto"/>
                        <w:bottom w:val="none" w:sz="0" w:space="0" w:color="auto"/>
                        <w:right w:val="none" w:sz="0" w:space="0" w:color="auto"/>
                      </w:divBdr>
                    </w:div>
                    <w:div w:id="808518435">
                      <w:marLeft w:val="0"/>
                      <w:marRight w:val="0"/>
                      <w:marTop w:val="0"/>
                      <w:marBottom w:val="0"/>
                      <w:divBdr>
                        <w:top w:val="none" w:sz="0" w:space="0" w:color="auto"/>
                        <w:left w:val="none" w:sz="0" w:space="0" w:color="auto"/>
                        <w:bottom w:val="none" w:sz="0" w:space="0" w:color="auto"/>
                        <w:right w:val="none" w:sz="0" w:space="0" w:color="auto"/>
                      </w:divBdr>
                    </w:div>
                    <w:div w:id="815218017">
                      <w:marLeft w:val="0"/>
                      <w:marRight w:val="0"/>
                      <w:marTop w:val="0"/>
                      <w:marBottom w:val="0"/>
                      <w:divBdr>
                        <w:top w:val="none" w:sz="0" w:space="0" w:color="auto"/>
                        <w:left w:val="none" w:sz="0" w:space="0" w:color="auto"/>
                        <w:bottom w:val="none" w:sz="0" w:space="0" w:color="auto"/>
                        <w:right w:val="none" w:sz="0" w:space="0" w:color="auto"/>
                      </w:divBdr>
                    </w:div>
                    <w:div w:id="1050760414">
                      <w:marLeft w:val="0"/>
                      <w:marRight w:val="0"/>
                      <w:marTop w:val="0"/>
                      <w:marBottom w:val="0"/>
                      <w:divBdr>
                        <w:top w:val="none" w:sz="0" w:space="0" w:color="auto"/>
                        <w:left w:val="none" w:sz="0" w:space="0" w:color="auto"/>
                        <w:bottom w:val="none" w:sz="0" w:space="0" w:color="auto"/>
                        <w:right w:val="none" w:sz="0" w:space="0" w:color="auto"/>
                      </w:divBdr>
                    </w:div>
                    <w:div w:id="1368601145">
                      <w:marLeft w:val="0"/>
                      <w:marRight w:val="0"/>
                      <w:marTop w:val="0"/>
                      <w:marBottom w:val="0"/>
                      <w:divBdr>
                        <w:top w:val="none" w:sz="0" w:space="0" w:color="auto"/>
                        <w:left w:val="none" w:sz="0" w:space="0" w:color="auto"/>
                        <w:bottom w:val="none" w:sz="0" w:space="0" w:color="auto"/>
                        <w:right w:val="none" w:sz="0" w:space="0" w:color="auto"/>
                      </w:divBdr>
                    </w:div>
                    <w:div w:id="1731808756">
                      <w:marLeft w:val="0"/>
                      <w:marRight w:val="0"/>
                      <w:marTop w:val="0"/>
                      <w:marBottom w:val="0"/>
                      <w:divBdr>
                        <w:top w:val="none" w:sz="0" w:space="0" w:color="auto"/>
                        <w:left w:val="none" w:sz="0" w:space="0" w:color="auto"/>
                        <w:bottom w:val="none" w:sz="0" w:space="0" w:color="auto"/>
                        <w:right w:val="none" w:sz="0" w:space="0" w:color="auto"/>
                      </w:divBdr>
                    </w:div>
                    <w:div w:id="2072803659">
                      <w:marLeft w:val="0"/>
                      <w:marRight w:val="0"/>
                      <w:marTop w:val="0"/>
                      <w:marBottom w:val="0"/>
                      <w:divBdr>
                        <w:top w:val="none" w:sz="0" w:space="0" w:color="auto"/>
                        <w:left w:val="none" w:sz="0" w:space="0" w:color="auto"/>
                        <w:bottom w:val="none" w:sz="0" w:space="0" w:color="auto"/>
                        <w:right w:val="none" w:sz="0" w:space="0" w:color="auto"/>
                      </w:divBdr>
                    </w:div>
                  </w:divsChild>
                </w:div>
                <w:div w:id="1370226708">
                  <w:marLeft w:val="0"/>
                  <w:marRight w:val="0"/>
                  <w:marTop w:val="0"/>
                  <w:marBottom w:val="0"/>
                  <w:divBdr>
                    <w:top w:val="none" w:sz="0" w:space="0" w:color="auto"/>
                    <w:left w:val="none" w:sz="0" w:space="0" w:color="auto"/>
                    <w:bottom w:val="none" w:sz="0" w:space="0" w:color="auto"/>
                    <w:right w:val="none" w:sz="0" w:space="0" w:color="auto"/>
                  </w:divBdr>
                  <w:divsChild>
                    <w:div w:id="675961975">
                      <w:marLeft w:val="0"/>
                      <w:marRight w:val="0"/>
                      <w:marTop w:val="0"/>
                      <w:marBottom w:val="0"/>
                      <w:divBdr>
                        <w:top w:val="none" w:sz="0" w:space="0" w:color="auto"/>
                        <w:left w:val="none" w:sz="0" w:space="0" w:color="auto"/>
                        <w:bottom w:val="none" w:sz="0" w:space="0" w:color="auto"/>
                        <w:right w:val="none" w:sz="0" w:space="0" w:color="auto"/>
                      </w:divBdr>
                    </w:div>
                  </w:divsChild>
                </w:div>
                <w:div w:id="1470169607">
                  <w:marLeft w:val="0"/>
                  <w:marRight w:val="0"/>
                  <w:marTop w:val="0"/>
                  <w:marBottom w:val="0"/>
                  <w:divBdr>
                    <w:top w:val="none" w:sz="0" w:space="0" w:color="auto"/>
                    <w:left w:val="none" w:sz="0" w:space="0" w:color="auto"/>
                    <w:bottom w:val="none" w:sz="0" w:space="0" w:color="auto"/>
                    <w:right w:val="none" w:sz="0" w:space="0" w:color="auto"/>
                  </w:divBdr>
                  <w:divsChild>
                    <w:div w:id="1073166575">
                      <w:marLeft w:val="0"/>
                      <w:marRight w:val="0"/>
                      <w:marTop w:val="0"/>
                      <w:marBottom w:val="0"/>
                      <w:divBdr>
                        <w:top w:val="none" w:sz="0" w:space="0" w:color="auto"/>
                        <w:left w:val="none" w:sz="0" w:space="0" w:color="auto"/>
                        <w:bottom w:val="none" w:sz="0" w:space="0" w:color="auto"/>
                        <w:right w:val="none" w:sz="0" w:space="0" w:color="auto"/>
                      </w:divBdr>
                    </w:div>
                    <w:div w:id="1355034339">
                      <w:marLeft w:val="0"/>
                      <w:marRight w:val="0"/>
                      <w:marTop w:val="0"/>
                      <w:marBottom w:val="0"/>
                      <w:divBdr>
                        <w:top w:val="none" w:sz="0" w:space="0" w:color="auto"/>
                        <w:left w:val="none" w:sz="0" w:space="0" w:color="auto"/>
                        <w:bottom w:val="none" w:sz="0" w:space="0" w:color="auto"/>
                        <w:right w:val="none" w:sz="0" w:space="0" w:color="auto"/>
                      </w:divBdr>
                    </w:div>
                  </w:divsChild>
                </w:div>
                <w:div w:id="1537083425">
                  <w:marLeft w:val="0"/>
                  <w:marRight w:val="0"/>
                  <w:marTop w:val="0"/>
                  <w:marBottom w:val="0"/>
                  <w:divBdr>
                    <w:top w:val="none" w:sz="0" w:space="0" w:color="auto"/>
                    <w:left w:val="none" w:sz="0" w:space="0" w:color="auto"/>
                    <w:bottom w:val="none" w:sz="0" w:space="0" w:color="auto"/>
                    <w:right w:val="none" w:sz="0" w:space="0" w:color="auto"/>
                  </w:divBdr>
                  <w:divsChild>
                    <w:div w:id="851651747">
                      <w:marLeft w:val="0"/>
                      <w:marRight w:val="0"/>
                      <w:marTop w:val="0"/>
                      <w:marBottom w:val="0"/>
                      <w:divBdr>
                        <w:top w:val="none" w:sz="0" w:space="0" w:color="auto"/>
                        <w:left w:val="none" w:sz="0" w:space="0" w:color="auto"/>
                        <w:bottom w:val="none" w:sz="0" w:space="0" w:color="auto"/>
                        <w:right w:val="none" w:sz="0" w:space="0" w:color="auto"/>
                      </w:divBdr>
                    </w:div>
                    <w:div w:id="1194883605">
                      <w:marLeft w:val="0"/>
                      <w:marRight w:val="0"/>
                      <w:marTop w:val="0"/>
                      <w:marBottom w:val="0"/>
                      <w:divBdr>
                        <w:top w:val="none" w:sz="0" w:space="0" w:color="auto"/>
                        <w:left w:val="none" w:sz="0" w:space="0" w:color="auto"/>
                        <w:bottom w:val="none" w:sz="0" w:space="0" w:color="auto"/>
                        <w:right w:val="none" w:sz="0" w:space="0" w:color="auto"/>
                      </w:divBdr>
                    </w:div>
                    <w:div w:id="1688020296">
                      <w:marLeft w:val="0"/>
                      <w:marRight w:val="0"/>
                      <w:marTop w:val="0"/>
                      <w:marBottom w:val="0"/>
                      <w:divBdr>
                        <w:top w:val="none" w:sz="0" w:space="0" w:color="auto"/>
                        <w:left w:val="none" w:sz="0" w:space="0" w:color="auto"/>
                        <w:bottom w:val="none" w:sz="0" w:space="0" w:color="auto"/>
                        <w:right w:val="none" w:sz="0" w:space="0" w:color="auto"/>
                      </w:divBdr>
                    </w:div>
                    <w:div w:id="1920282920">
                      <w:marLeft w:val="0"/>
                      <w:marRight w:val="0"/>
                      <w:marTop w:val="0"/>
                      <w:marBottom w:val="0"/>
                      <w:divBdr>
                        <w:top w:val="none" w:sz="0" w:space="0" w:color="auto"/>
                        <w:left w:val="none" w:sz="0" w:space="0" w:color="auto"/>
                        <w:bottom w:val="none" w:sz="0" w:space="0" w:color="auto"/>
                        <w:right w:val="none" w:sz="0" w:space="0" w:color="auto"/>
                      </w:divBdr>
                    </w:div>
                  </w:divsChild>
                </w:div>
                <w:div w:id="1557474011">
                  <w:marLeft w:val="0"/>
                  <w:marRight w:val="0"/>
                  <w:marTop w:val="0"/>
                  <w:marBottom w:val="0"/>
                  <w:divBdr>
                    <w:top w:val="none" w:sz="0" w:space="0" w:color="auto"/>
                    <w:left w:val="none" w:sz="0" w:space="0" w:color="auto"/>
                    <w:bottom w:val="none" w:sz="0" w:space="0" w:color="auto"/>
                    <w:right w:val="none" w:sz="0" w:space="0" w:color="auto"/>
                  </w:divBdr>
                  <w:divsChild>
                    <w:div w:id="45154949">
                      <w:marLeft w:val="0"/>
                      <w:marRight w:val="0"/>
                      <w:marTop w:val="0"/>
                      <w:marBottom w:val="0"/>
                      <w:divBdr>
                        <w:top w:val="none" w:sz="0" w:space="0" w:color="auto"/>
                        <w:left w:val="none" w:sz="0" w:space="0" w:color="auto"/>
                        <w:bottom w:val="none" w:sz="0" w:space="0" w:color="auto"/>
                        <w:right w:val="none" w:sz="0" w:space="0" w:color="auto"/>
                      </w:divBdr>
                    </w:div>
                    <w:div w:id="1573851434">
                      <w:marLeft w:val="0"/>
                      <w:marRight w:val="0"/>
                      <w:marTop w:val="0"/>
                      <w:marBottom w:val="0"/>
                      <w:divBdr>
                        <w:top w:val="none" w:sz="0" w:space="0" w:color="auto"/>
                        <w:left w:val="none" w:sz="0" w:space="0" w:color="auto"/>
                        <w:bottom w:val="none" w:sz="0" w:space="0" w:color="auto"/>
                        <w:right w:val="none" w:sz="0" w:space="0" w:color="auto"/>
                      </w:divBdr>
                    </w:div>
                    <w:div w:id="2001226870">
                      <w:marLeft w:val="0"/>
                      <w:marRight w:val="0"/>
                      <w:marTop w:val="0"/>
                      <w:marBottom w:val="0"/>
                      <w:divBdr>
                        <w:top w:val="none" w:sz="0" w:space="0" w:color="auto"/>
                        <w:left w:val="none" w:sz="0" w:space="0" w:color="auto"/>
                        <w:bottom w:val="none" w:sz="0" w:space="0" w:color="auto"/>
                        <w:right w:val="none" w:sz="0" w:space="0" w:color="auto"/>
                      </w:divBdr>
                    </w:div>
                  </w:divsChild>
                </w:div>
                <w:div w:id="1594704807">
                  <w:marLeft w:val="0"/>
                  <w:marRight w:val="0"/>
                  <w:marTop w:val="0"/>
                  <w:marBottom w:val="0"/>
                  <w:divBdr>
                    <w:top w:val="none" w:sz="0" w:space="0" w:color="auto"/>
                    <w:left w:val="none" w:sz="0" w:space="0" w:color="auto"/>
                    <w:bottom w:val="none" w:sz="0" w:space="0" w:color="auto"/>
                    <w:right w:val="none" w:sz="0" w:space="0" w:color="auto"/>
                  </w:divBdr>
                  <w:divsChild>
                    <w:div w:id="110905992">
                      <w:marLeft w:val="0"/>
                      <w:marRight w:val="0"/>
                      <w:marTop w:val="0"/>
                      <w:marBottom w:val="0"/>
                      <w:divBdr>
                        <w:top w:val="none" w:sz="0" w:space="0" w:color="auto"/>
                        <w:left w:val="none" w:sz="0" w:space="0" w:color="auto"/>
                        <w:bottom w:val="none" w:sz="0" w:space="0" w:color="auto"/>
                        <w:right w:val="none" w:sz="0" w:space="0" w:color="auto"/>
                      </w:divBdr>
                    </w:div>
                  </w:divsChild>
                </w:div>
                <w:div w:id="1605190164">
                  <w:marLeft w:val="0"/>
                  <w:marRight w:val="0"/>
                  <w:marTop w:val="0"/>
                  <w:marBottom w:val="0"/>
                  <w:divBdr>
                    <w:top w:val="none" w:sz="0" w:space="0" w:color="auto"/>
                    <w:left w:val="none" w:sz="0" w:space="0" w:color="auto"/>
                    <w:bottom w:val="none" w:sz="0" w:space="0" w:color="auto"/>
                    <w:right w:val="none" w:sz="0" w:space="0" w:color="auto"/>
                  </w:divBdr>
                  <w:divsChild>
                    <w:div w:id="110756246">
                      <w:marLeft w:val="0"/>
                      <w:marRight w:val="0"/>
                      <w:marTop w:val="0"/>
                      <w:marBottom w:val="0"/>
                      <w:divBdr>
                        <w:top w:val="none" w:sz="0" w:space="0" w:color="auto"/>
                        <w:left w:val="none" w:sz="0" w:space="0" w:color="auto"/>
                        <w:bottom w:val="none" w:sz="0" w:space="0" w:color="auto"/>
                        <w:right w:val="none" w:sz="0" w:space="0" w:color="auto"/>
                      </w:divBdr>
                    </w:div>
                  </w:divsChild>
                </w:div>
                <w:div w:id="1726758651">
                  <w:marLeft w:val="0"/>
                  <w:marRight w:val="0"/>
                  <w:marTop w:val="0"/>
                  <w:marBottom w:val="0"/>
                  <w:divBdr>
                    <w:top w:val="none" w:sz="0" w:space="0" w:color="auto"/>
                    <w:left w:val="none" w:sz="0" w:space="0" w:color="auto"/>
                    <w:bottom w:val="none" w:sz="0" w:space="0" w:color="auto"/>
                    <w:right w:val="none" w:sz="0" w:space="0" w:color="auto"/>
                  </w:divBdr>
                  <w:divsChild>
                    <w:div w:id="2053461087">
                      <w:marLeft w:val="0"/>
                      <w:marRight w:val="0"/>
                      <w:marTop w:val="0"/>
                      <w:marBottom w:val="0"/>
                      <w:divBdr>
                        <w:top w:val="none" w:sz="0" w:space="0" w:color="auto"/>
                        <w:left w:val="none" w:sz="0" w:space="0" w:color="auto"/>
                        <w:bottom w:val="none" w:sz="0" w:space="0" w:color="auto"/>
                        <w:right w:val="none" w:sz="0" w:space="0" w:color="auto"/>
                      </w:divBdr>
                    </w:div>
                  </w:divsChild>
                </w:div>
                <w:div w:id="1738164460">
                  <w:marLeft w:val="0"/>
                  <w:marRight w:val="0"/>
                  <w:marTop w:val="0"/>
                  <w:marBottom w:val="0"/>
                  <w:divBdr>
                    <w:top w:val="none" w:sz="0" w:space="0" w:color="auto"/>
                    <w:left w:val="none" w:sz="0" w:space="0" w:color="auto"/>
                    <w:bottom w:val="none" w:sz="0" w:space="0" w:color="auto"/>
                    <w:right w:val="none" w:sz="0" w:space="0" w:color="auto"/>
                  </w:divBdr>
                  <w:divsChild>
                    <w:div w:id="795026347">
                      <w:marLeft w:val="0"/>
                      <w:marRight w:val="0"/>
                      <w:marTop w:val="0"/>
                      <w:marBottom w:val="0"/>
                      <w:divBdr>
                        <w:top w:val="none" w:sz="0" w:space="0" w:color="auto"/>
                        <w:left w:val="none" w:sz="0" w:space="0" w:color="auto"/>
                        <w:bottom w:val="none" w:sz="0" w:space="0" w:color="auto"/>
                        <w:right w:val="none" w:sz="0" w:space="0" w:color="auto"/>
                      </w:divBdr>
                    </w:div>
                  </w:divsChild>
                </w:div>
                <w:div w:id="1785223633">
                  <w:marLeft w:val="0"/>
                  <w:marRight w:val="0"/>
                  <w:marTop w:val="0"/>
                  <w:marBottom w:val="0"/>
                  <w:divBdr>
                    <w:top w:val="none" w:sz="0" w:space="0" w:color="auto"/>
                    <w:left w:val="none" w:sz="0" w:space="0" w:color="auto"/>
                    <w:bottom w:val="none" w:sz="0" w:space="0" w:color="auto"/>
                    <w:right w:val="none" w:sz="0" w:space="0" w:color="auto"/>
                  </w:divBdr>
                  <w:divsChild>
                    <w:div w:id="904754624">
                      <w:marLeft w:val="0"/>
                      <w:marRight w:val="0"/>
                      <w:marTop w:val="0"/>
                      <w:marBottom w:val="0"/>
                      <w:divBdr>
                        <w:top w:val="none" w:sz="0" w:space="0" w:color="auto"/>
                        <w:left w:val="none" w:sz="0" w:space="0" w:color="auto"/>
                        <w:bottom w:val="none" w:sz="0" w:space="0" w:color="auto"/>
                        <w:right w:val="none" w:sz="0" w:space="0" w:color="auto"/>
                      </w:divBdr>
                    </w:div>
                    <w:div w:id="1159266522">
                      <w:marLeft w:val="0"/>
                      <w:marRight w:val="0"/>
                      <w:marTop w:val="0"/>
                      <w:marBottom w:val="0"/>
                      <w:divBdr>
                        <w:top w:val="none" w:sz="0" w:space="0" w:color="auto"/>
                        <w:left w:val="none" w:sz="0" w:space="0" w:color="auto"/>
                        <w:bottom w:val="none" w:sz="0" w:space="0" w:color="auto"/>
                        <w:right w:val="none" w:sz="0" w:space="0" w:color="auto"/>
                      </w:divBdr>
                    </w:div>
                  </w:divsChild>
                </w:div>
                <w:div w:id="1803379892">
                  <w:marLeft w:val="0"/>
                  <w:marRight w:val="0"/>
                  <w:marTop w:val="0"/>
                  <w:marBottom w:val="0"/>
                  <w:divBdr>
                    <w:top w:val="none" w:sz="0" w:space="0" w:color="auto"/>
                    <w:left w:val="none" w:sz="0" w:space="0" w:color="auto"/>
                    <w:bottom w:val="none" w:sz="0" w:space="0" w:color="auto"/>
                    <w:right w:val="none" w:sz="0" w:space="0" w:color="auto"/>
                  </w:divBdr>
                  <w:divsChild>
                    <w:div w:id="453331742">
                      <w:marLeft w:val="0"/>
                      <w:marRight w:val="0"/>
                      <w:marTop w:val="0"/>
                      <w:marBottom w:val="0"/>
                      <w:divBdr>
                        <w:top w:val="none" w:sz="0" w:space="0" w:color="auto"/>
                        <w:left w:val="none" w:sz="0" w:space="0" w:color="auto"/>
                        <w:bottom w:val="none" w:sz="0" w:space="0" w:color="auto"/>
                        <w:right w:val="none" w:sz="0" w:space="0" w:color="auto"/>
                      </w:divBdr>
                    </w:div>
                  </w:divsChild>
                </w:div>
                <w:div w:id="1919751610">
                  <w:marLeft w:val="0"/>
                  <w:marRight w:val="0"/>
                  <w:marTop w:val="0"/>
                  <w:marBottom w:val="0"/>
                  <w:divBdr>
                    <w:top w:val="none" w:sz="0" w:space="0" w:color="auto"/>
                    <w:left w:val="none" w:sz="0" w:space="0" w:color="auto"/>
                    <w:bottom w:val="none" w:sz="0" w:space="0" w:color="auto"/>
                    <w:right w:val="none" w:sz="0" w:space="0" w:color="auto"/>
                  </w:divBdr>
                  <w:divsChild>
                    <w:div w:id="981619597">
                      <w:marLeft w:val="0"/>
                      <w:marRight w:val="0"/>
                      <w:marTop w:val="0"/>
                      <w:marBottom w:val="0"/>
                      <w:divBdr>
                        <w:top w:val="none" w:sz="0" w:space="0" w:color="auto"/>
                        <w:left w:val="none" w:sz="0" w:space="0" w:color="auto"/>
                        <w:bottom w:val="none" w:sz="0" w:space="0" w:color="auto"/>
                        <w:right w:val="none" w:sz="0" w:space="0" w:color="auto"/>
                      </w:divBdr>
                    </w:div>
                    <w:div w:id="1023942421">
                      <w:marLeft w:val="0"/>
                      <w:marRight w:val="0"/>
                      <w:marTop w:val="0"/>
                      <w:marBottom w:val="0"/>
                      <w:divBdr>
                        <w:top w:val="none" w:sz="0" w:space="0" w:color="auto"/>
                        <w:left w:val="none" w:sz="0" w:space="0" w:color="auto"/>
                        <w:bottom w:val="none" w:sz="0" w:space="0" w:color="auto"/>
                        <w:right w:val="none" w:sz="0" w:space="0" w:color="auto"/>
                      </w:divBdr>
                    </w:div>
                    <w:div w:id="1466852298">
                      <w:marLeft w:val="0"/>
                      <w:marRight w:val="0"/>
                      <w:marTop w:val="0"/>
                      <w:marBottom w:val="0"/>
                      <w:divBdr>
                        <w:top w:val="none" w:sz="0" w:space="0" w:color="auto"/>
                        <w:left w:val="none" w:sz="0" w:space="0" w:color="auto"/>
                        <w:bottom w:val="none" w:sz="0" w:space="0" w:color="auto"/>
                        <w:right w:val="none" w:sz="0" w:space="0" w:color="auto"/>
                      </w:divBdr>
                    </w:div>
                  </w:divsChild>
                </w:div>
                <w:div w:id="1985548446">
                  <w:marLeft w:val="0"/>
                  <w:marRight w:val="0"/>
                  <w:marTop w:val="0"/>
                  <w:marBottom w:val="0"/>
                  <w:divBdr>
                    <w:top w:val="none" w:sz="0" w:space="0" w:color="auto"/>
                    <w:left w:val="none" w:sz="0" w:space="0" w:color="auto"/>
                    <w:bottom w:val="none" w:sz="0" w:space="0" w:color="auto"/>
                    <w:right w:val="none" w:sz="0" w:space="0" w:color="auto"/>
                  </w:divBdr>
                  <w:divsChild>
                    <w:div w:id="1074816664">
                      <w:marLeft w:val="0"/>
                      <w:marRight w:val="0"/>
                      <w:marTop w:val="0"/>
                      <w:marBottom w:val="0"/>
                      <w:divBdr>
                        <w:top w:val="none" w:sz="0" w:space="0" w:color="auto"/>
                        <w:left w:val="none" w:sz="0" w:space="0" w:color="auto"/>
                        <w:bottom w:val="none" w:sz="0" w:space="0" w:color="auto"/>
                        <w:right w:val="none" w:sz="0" w:space="0" w:color="auto"/>
                      </w:divBdr>
                    </w:div>
                  </w:divsChild>
                </w:div>
                <w:div w:id="1999646637">
                  <w:marLeft w:val="0"/>
                  <w:marRight w:val="0"/>
                  <w:marTop w:val="0"/>
                  <w:marBottom w:val="0"/>
                  <w:divBdr>
                    <w:top w:val="none" w:sz="0" w:space="0" w:color="auto"/>
                    <w:left w:val="none" w:sz="0" w:space="0" w:color="auto"/>
                    <w:bottom w:val="none" w:sz="0" w:space="0" w:color="auto"/>
                    <w:right w:val="none" w:sz="0" w:space="0" w:color="auto"/>
                  </w:divBdr>
                  <w:divsChild>
                    <w:div w:id="2031028244">
                      <w:marLeft w:val="0"/>
                      <w:marRight w:val="0"/>
                      <w:marTop w:val="0"/>
                      <w:marBottom w:val="0"/>
                      <w:divBdr>
                        <w:top w:val="none" w:sz="0" w:space="0" w:color="auto"/>
                        <w:left w:val="none" w:sz="0" w:space="0" w:color="auto"/>
                        <w:bottom w:val="none" w:sz="0" w:space="0" w:color="auto"/>
                        <w:right w:val="none" w:sz="0" w:space="0" w:color="auto"/>
                      </w:divBdr>
                    </w:div>
                  </w:divsChild>
                </w:div>
                <w:div w:id="2032565714">
                  <w:marLeft w:val="0"/>
                  <w:marRight w:val="0"/>
                  <w:marTop w:val="0"/>
                  <w:marBottom w:val="0"/>
                  <w:divBdr>
                    <w:top w:val="none" w:sz="0" w:space="0" w:color="auto"/>
                    <w:left w:val="none" w:sz="0" w:space="0" w:color="auto"/>
                    <w:bottom w:val="none" w:sz="0" w:space="0" w:color="auto"/>
                    <w:right w:val="none" w:sz="0" w:space="0" w:color="auto"/>
                  </w:divBdr>
                  <w:divsChild>
                    <w:div w:id="574782752">
                      <w:marLeft w:val="0"/>
                      <w:marRight w:val="0"/>
                      <w:marTop w:val="0"/>
                      <w:marBottom w:val="0"/>
                      <w:divBdr>
                        <w:top w:val="none" w:sz="0" w:space="0" w:color="auto"/>
                        <w:left w:val="none" w:sz="0" w:space="0" w:color="auto"/>
                        <w:bottom w:val="none" w:sz="0" w:space="0" w:color="auto"/>
                        <w:right w:val="none" w:sz="0" w:space="0" w:color="auto"/>
                      </w:divBdr>
                    </w:div>
                    <w:div w:id="17118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72310">
          <w:marLeft w:val="0"/>
          <w:marRight w:val="0"/>
          <w:marTop w:val="0"/>
          <w:marBottom w:val="0"/>
          <w:divBdr>
            <w:top w:val="none" w:sz="0" w:space="0" w:color="auto"/>
            <w:left w:val="none" w:sz="0" w:space="0" w:color="auto"/>
            <w:bottom w:val="none" w:sz="0" w:space="0" w:color="auto"/>
            <w:right w:val="none" w:sz="0" w:space="0" w:color="auto"/>
          </w:divBdr>
        </w:div>
      </w:divsChild>
    </w:div>
    <w:div w:id="767847175">
      <w:bodyDiv w:val="1"/>
      <w:marLeft w:val="0"/>
      <w:marRight w:val="0"/>
      <w:marTop w:val="0"/>
      <w:marBottom w:val="0"/>
      <w:divBdr>
        <w:top w:val="none" w:sz="0" w:space="0" w:color="auto"/>
        <w:left w:val="none" w:sz="0" w:space="0" w:color="auto"/>
        <w:bottom w:val="none" w:sz="0" w:space="0" w:color="auto"/>
        <w:right w:val="none" w:sz="0" w:space="0" w:color="auto"/>
      </w:divBdr>
    </w:div>
    <w:div w:id="777260558">
      <w:bodyDiv w:val="1"/>
      <w:marLeft w:val="0"/>
      <w:marRight w:val="0"/>
      <w:marTop w:val="0"/>
      <w:marBottom w:val="0"/>
      <w:divBdr>
        <w:top w:val="none" w:sz="0" w:space="0" w:color="auto"/>
        <w:left w:val="none" w:sz="0" w:space="0" w:color="auto"/>
        <w:bottom w:val="none" w:sz="0" w:space="0" w:color="auto"/>
        <w:right w:val="none" w:sz="0" w:space="0" w:color="auto"/>
      </w:divBdr>
    </w:div>
    <w:div w:id="818501278">
      <w:bodyDiv w:val="1"/>
      <w:marLeft w:val="0"/>
      <w:marRight w:val="0"/>
      <w:marTop w:val="0"/>
      <w:marBottom w:val="0"/>
      <w:divBdr>
        <w:top w:val="none" w:sz="0" w:space="0" w:color="auto"/>
        <w:left w:val="none" w:sz="0" w:space="0" w:color="auto"/>
        <w:bottom w:val="none" w:sz="0" w:space="0" w:color="auto"/>
        <w:right w:val="none" w:sz="0" w:space="0" w:color="auto"/>
      </w:divBdr>
      <w:divsChild>
        <w:div w:id="259602050">
          <w:marLeft w:val="0"/>
          <w:marRight w:val="0"/>
          <w:marTop w:val="0"/>
          <w:marBottom w:val="0"/>
          <w:divBdr>
            <w:top w:val="none" w:sz="0" w:space="0" w:color="auto"/>
            <w:left w:val="none" w:sz="0" w:space="0" w:color="auto"/>
            <w:bottom w:val="none" w:sz="0" w:space="0" w:color="auto"/>
            <w:right w:val="none" w:sz="0" w:space="0" w:color="auto"/>
          </w:divBdr>
          <w:divsChild>
            <w:div w:id="6754881">
              <w:marLeft w:val="0"/>
              <w:marRight w:val="0"/>
              <w:marTop w:val="0"/>
              <w:marBottom w:val="0"/>
              <w:divBdr>
                <w:top w:val="none" w:sz="0" w:space="0" w:color="auto"/>
                <w:left w:val="none" w:sz="0" w:space="0" w:color="auto"/>
                <w:bottom w:val="none" w:sz="0" w:space="0" w:color="auto"/>
                <w:right w:val="none" w:sz="0" w:space="0" w:color="auto"/>
              </w:divBdr>
            </w:div>
            <w:div w:id="1396784860">
              <w:marLeft w:val="0"/>
              <w:marRight w:val="0"/>
              <w:marTop w:val="0"/>
              <w:marBottom w:val="0"/>
              <w:divBdr>
                <w:top w:val="none" w:sz="0" w:space="0" w:color="auto"/>
                <w:left w:val="none" w:sz="0" w:space="0" w:color="auto"/>
                <w:bottom w:val="none" w:sz="0" w:space="0" w:color="auto"/>
                <w:right w:val="none" w:sz="0" w:space="0" w:color="auto"/>
              </w:divBdr>
            </w:div>
          </w:divsChild>
        </w:div>
        <w:div w:id="424887342">
          <w:marLeft w:val="0"/>
          <w:marRight w:val="0"/>
          <w:marTop w:val="0"/>
          <w:marBottom w:val="0"/>
          <w:divBdr>
            <w:top w:val="none" w:sz="0" w:space="0" w:color="auto"/>
            <w:left w:val="none" w:sz="0" w:space="0" w:color="auto"/>
            <w:bottom w:val="none" w:sz="0" w:space="0" w:color="auto"/>
            <w:right w:val="none" w:sz="0" w:space="0" w:color="auto"/>
          </w:divBdr>
          <w:divsChild>
            <w:div w:id="448478318">
              <w:marLeft w:val="0"/>
              <w:marRight w:val="0"/>
              <w:marTop w:val="0"/>
              <w:marBottom w:val="0"/>
              <w:divBdr>
                <w:top w:val="none" w:sz="0" w:space="0" w:color="auto"/>
                <w:left w:val="none" w:sz="0" w:space="0" w:color="auto"/>
                <w:bottom w:val="none" w:sz="0" w:space="0" w:color="auto"/>
                <w:right w:val="none" w:sz="0" w:space="0" w:color="auto"/>
              </w:divBdr>
            </w:div>
            <w:div w:id="749158605">
              <w:marLeft w:val="0"/>
              <w:marRight w:val="0"/>
              <w:marTop w:val="0"/>
              <w:marBottom w:val="0"/>
              <w:divBdr>
                <w:top w:val="none" w:sz="0" w:space="0" w:color="auto"/>
                <w:left w:val="none" w:sz="0" w:space="0" w:color="auto"/>
                <w:bottom w:val="none" w:sz="0" w:space="0" w:color="auto"/>
                <w:right w:val="none" w:sz="0" w:space="0" w:color="auto"/>
              </w:divBdr>
            </w:div>
            <w:div w:id="1038897413">
              <w:marLeft w:val="0"/>
              <w:marRight w:val="0"/>
              <w:marTop w:val="0"/>
              <w:marBottom w:val="0"/>
              <w:divBdr>
                <w:top w:val="none" w:sz="0" w:space="0" w:color="auto"/>
                <w:left w:val="none" w:sz="0" w:space="0" w:color="auto"/>
                <w:bottom w:val="none" w:sz="0" w:space="0" w:color="auto"/>
                <w:right w:val="none" w:sz="0" w:space="0" w:color="auto"/>
              </w:divBdr>
            </w:div>
            <w:div w:id="1370380277">
              <w:marLeft w:val="0"/>
              <w:marRight w:val="0"/>
              <w:marTop w:val="0"/>
              <w:marBottom w:val="0"/>
              <w:divBdr>
                <w:top w:val="none" w:sz="0" w:space="0" w:color="auto"/>
                <w:left w:val="none" w:sz="0" w:space="0" w:color="auto"/>
                <w:bottom w:val="none" w:sz="0" w:space="0" w:color="auto"/>
                <w:right w:val="none" w:sz="0" w:space="0" w:color="auto"/>
              </w:divBdr>
            </w:div>
            <w:div w:id="1521241671">
              <w:marLeft w:val="0"/>
              <w:marRight w:val="0"/>
              <w:marTop w:val="0"/>
              <w:marBottom w:val="0"/>
              <w:divBdr>
                <w:top w:val="none" w:sz="0" w:space="0" w:color="auto"/>
                <w:left w:val="none" w:sz="0" w:space="0" w:color="auto"/>
                <w:bottom w:val="none" w:sz="0" w:space="0" w:color="auto"/>
                <w:right w:val="none" w:sz="0" w:space="0" w:color="auto"/>
              </w:divBdr>
            </w:div>
          </w:divsChild>
        </w:div>
        <w:div w:id="908924472">
          <w:marLeft w:val="0"/>
          <w:marRight w:val="0"/>
          <w:marTop w:val="0"/>
          <w:marBottom w:val="0"/>
          <w:divBdr>
            <w:top w:val="none" w:sz="0" w:space="0" w:color="auto"/>
            <w:left w:val="none" w:sz="0" w:space="0" w:color="auto"/>
            <w:bottom w:val="none" w:sz="0" w:space="0" w:color="auto"/>
            <w:right w:val="none" w:sz="0" w:space="0" w:color="auto"/>
          </w:divBdr>
          <w:divsChild>
            <w:div w:id="1034232806">
              <w:marLeft w:val="0"/>
              <w:marRight w:val="0"/>
              <w:marTop w:val="0"/>
              <w:marBottom w:val="0"/>
              <w:divBdr>
                <w:top w:val="none" w:sz="0" w:space="0" w:color="auto"/>
                <w:left w:val="none" w:sz="0" w:space="0" w:color="auto"/>
                <w:bottom w:val="none" w:sz="0" w:space="0" w:color="auto"/>
                <w:right w:val="none" w:sz="0" w:space="0" w:color="auto"/>
              </w:divBdr>
            </w:div>
          </w:divsChild>
        </w:div>
        <w:div w:id="1044789944">
          <w:marLeft w:val="0"/>
          <w:marRight w:val="0"/>
          <w:marTop w:val="0"/>
          <w:marBottom w:val="0"/>
          <w:divBdr>
            <w:top w:val="none" w:sz="0" w:space="0" w:color="auto"/>
            <w:left w:val="none" w:sz="0" w:space="0" w:color="auto"/>
            <w:bottom w:val="none" w:sz="0" w:space="0" w:color="auto"/>
            <w:right w:val="none" w:sz="0" w:space="0" w:color="auto"/>
          </w:divBdr>
          <w:divsChild>
            <w:div w:id="17632725">
              <w:marLeft w:val="0"/>
              <w:marRight w:val="0"/>
              <w:marTop w:val="0"/>
              <w:marBottom w:val="0"/>
              <w:divBdr>
                <w:top w:val="none" w:sz="0" w:space="0" w:color="auto"/>
                <w:left w:val="none" w:sz="0" w:space="0" w:color="auto"/>
                <w:bottom w:val="none" w:sz="0" w:space="0" w:color="auto"/>
                <w:right w:val="none" w:sz="0" w:space="0" w:color="auto"/>
              </w:divBdr>
            </w:div>
            <w:div w:id="342588478">
              <w:marLeft w:val="0"/>
              <w:marRight w:val="0"/>
              <w:marTop w:val="0"/>
              <w:marBottom w:val="0"/>
              <w:divBdr>
                <w:top w:val="none" w:sz="0" w:space="0" w:color="auto"/>
                <w:left w:val="none" w:sz="0" w:space="0" w:color="auto"/>
                <w:bottom w:val="none" w:sz="0" w:space="0" w:color="auto"/>
                <w:right w:val="none" w:sz="0" w:space="0" w:color="auto"/>
              </w:divBdr>
            </w:div>
            <w:div w:id="673149604">
              <w:marLeft w:val="0"/>
              <w:marRight w:val="0"/>
              <w:marTop w:val="0"/>
              <w:marBottom w:val="0"/>
              <w:divBdr>
                <w:top w:val="none" w:sz="0" w:space="0" w:color="auto"/>
                <w:left w:val="none" w:sz="0" w:space="0" w:color="auto"/>
                <w:bottom w:val="none" w:sz="0" w:space="0" w:color="auto"/>
                <w:right w:val="none" w:sz="0" w:space="0" w:color="auto"/>
              </w:divBdr>
            </w:div>
            <w:div w:id="826630873">
              <w:marLeft w:val="0"/>
              <w:marRight w:val="0"/>
              <w:marTop w:val="0"/>
              <w:marBottom w:val="0"/>
              <w:divBdr>
                <w:top w:val="none" w:sz="0" w:space="0" w:color="auto"/>
                <w:left w:val="none" w:sz="0" w:space="0" w:color="auto"/>
                <w:bottom w:val="none" w:sz="0" w:space="0" w:color="auto"/>
                <w:right w:val="none" w:sz="0" w:space="0" w:color="auto"/>
              </w:divBdr>
            </w:div>
            <w:div w:id="914508695">
              <w:marLeft w:val="0"/>
              <w:marRight w:val="0"/>
              <w:marTop w:val="0"/>
              <w:marBottom w:val="0"/>
              <w:divBdr>
                <w:top w:val="none" w:sz="0" w:space="0" w:color="auto"/>
                <w:left w:val="none" w:sz="0" w:space="0" w:color="auto"/>
                <w:bottom w:val="none" w:sz="0" w:space="0" w:color="auto"/>
                <w:right w:val="none" w:sz="0" w:space="0" w:color="auto"/>
              </w:divBdr>
            </w:div>
            <w:div w:id="1671255698">
              <w:marLeft w:val="0"/>
              <w:marRight w:val="0"/>
              <w:marTop w:val="0"/>
              <w:marBottom w:val="0"/>
              <w:divBdr>
                <w:top w:val="none" w:sz="0" w:space="0" w:color="auto"/>
                <w:left w:val="none" w:sz="0" w:space="0" w:color="auto"/>
                <w:bottom w:val="none" w:sz="0" w:space="0" w:color="auto"/>
                <w:right w:val="none" w:sz="0" w:space="0" w:color="auto"/>
              </w:divBdr>
            </w:div>
            <w:div w:id="2014800003">
              <w:marLeft w:val="0"/>
              <w:marRight w:val="0"/>
              <w:marTop w:val="0"/>
              <w:marBottom w:val="0"/>
              <w:divBdr>
                <w:top w:val="none" w:sz="0" w:space="0" w:color="auto"/>
                <w:left w:val="none" w:sz="0" w:space="0" w:color="auto"/>
                <w:bottom w:val="none" w:sz="0" w:space="0" w:color="auto"/>
                <w:right w:val="none" w:sz="0" w:space="0" w:color="auto"/>
              </w:divBdr>
            </w:div>
          </w:divsChild>
        </w:div>
        <w:div w:id="1082138656">
          <w:marLeft w:val="0"/>
          <w:marRight w:val="0"/>
          <w:marTop w:val="0"/>
          <w:marBottom w:val="0"/>
          <w:divBdr>
            <w:top w:val="none" w:sz="0" w:space="0" w:color="auto"/>
            <w:left w:val="none" w:sz="0" w:space="0" w:color="auto"/>
            <w:bottom w:val="none" w:sz="0" w:space="0" w:color="auto"/>
            <w:right w:val="none" w:sz="0" w:space="0" w:color="auto"/>
          </w:divBdr>
          <w:divsChild>
            <w:div w:id="193730905">
              <w:marLeft w:val="0"/>
              <w:marRight w:val="0"/>
              <w:marTop w:val="0"/>
              <w:marBottom w:val="0"/>
              <w:divBdr>
                <w:top w:val="none" w:sz="0" w:space="0" w:color="auto"/>
                <w:left w:val="none" w:sz="0" w:space="0" w:color="auto"/>
                <w:bottom w:val="none" w:sz="0" w:space="0" w:color="auto"/>
                <w:right w:val="none" w:sz="0" w:space="0" w:color="auto"/>
              </w:divBdr>
            </w:div>
            <w:div w:id="217591406">
              <w:marLeft w:val="0"/>
              <w:marRight w:val="0"/>
              <w:marTop w:val="0"/>
              <w:marBottom w:val="0"/>
              <w:divBdr>
                <w:top w:val="none" w:sz="0" w:space="0" w:color="auto"/>
                <w:left w:val="none" w:sz="0" w:space="0" w:color="auto"/>
                <w:bottom w:val="none" w:sz="0" w:space="0" w:color="auto"/>
                <w:right w:val="none" w:sz="0" w:space="0" w:color="auto"/>
              </w:divBdr>
            </w:div>
            <w:div w:id="660229911">
              <w:marLeft w:val="0"/>
              <w:marRight w:val="0"/>
              <w:marTop w:val="0"/>
              <w:marBottom w:val="0"/>
              <w:divBdr>
                <w:top w:val="none" w:sz="0" w:space="0" w:color="auto"/>
                <w:left w:val="none" w:sz="0" w:space="0" w:color="auto"/>
                <w:bottom w:val="none" w:sz="0" w:space="0" w:color="auto"/>
                <w:right w:val="none" w:sz="0" w:space="0" w:color="auto"/>
              </w:divBdr>
            </w:div>
            <w:div w:id="808784307">
              <w:marLeft w:val="0"/>
              <w:marRight w:val="0"/>
              <w:marTop w:val="0"/>
              <w:marBottom w:val="0"/>
              <w:divBdr>
                <w:top w:val="none" w:sz="0" w:space="0" w:color="auto"/>
                <w:left w:val="none" w:sz="0" w:space="0" w:color="auto"/>
                <w:bottom w:val="none" w:sz="0" w:space="0" w:color="auto"/>
                <w:right w:val="none" w:sz="0" w:space="0" w:color="auto"/>
              </w:divBdr>
            </w:div>
            <w:div w:id="1169905313">
              <w:marLeft w:val="0"/>
              <w:marRight w:val="0"/>
              <w:marTop w:val="0"/>
              <w:marBottom w:val="0"/>
              <w:divBdr>
                <w:top w:val="none" w:sz="0" w:space="0" w:color="auto"/>
                <w:left w:val="none" w:sz="0" w:space="0" w:color="auto"/>
                <w:bottom w:val="none" w:sz="0" w:space="0" w:color="auto"/>
                <w:right w:val="none" w:sz="0" w:space="0" w:color="auto"/>
              </w:divBdr>
            </w:div>
            <w:div w:id="1686594692">
              <w:marLeft w:val="0"/>
              <w:marRight w:val="0"/>
              <w:marTop w:val="0"/>
              <w:marBottom w:val="0"/>
              <w:divBdr>
                <w:top w:val="none" w:sz="0" w:space="0" w:color="auto"/>
                <w:left w:val="none" w:sz="0" w:space="0" w:color="auto"/>
                <w:bottom w:val="none" w:sz="0" w:space="0" w:color="auto"/>
                <w:right w:val="none" w:sz="0" w:space="0" w:color="auto"/>
              </w:divBdr>
            </w:div>
            <w:div w:id="1980914482">
              <w:marLeft w:val="0"/>
              <w:marRight w:val="0"/>
              <w:marTop w:val="0"/>
              <w:marBottom w:val="0"/>
              <w:divBdr>
                <w:top w:val="none" w:sz="0" w:space="0" w:color="auto"/>
                <w:left w:val="none" w:sz="0" w:space="0" w:color="auto"/>
                <w:bottom w:val="none" w:sz="0" w:space="0" w:color="auto"/>
                <w:right w:val="none" w:sz="0" w:space="0" w:color="auto"/>
              </w:divBdr>
            </w:div>
            <w:div w:id="1992362234">
              <w:marLeft w:val="0"/>
              <w:marRight w:val="0"/>
              <w:marTop w:val="0"/>
              <w:marBottom w:val="0"/>
              <w:divBdr>
                <w:top w:val="none" w:sz="0" w:space="0" w:color="auto"/>
                <w:left w:val="none" w:sz="0" w:space="0" w:color="auto"/>
                <w:bottom w:val="none" w:sz="0" w:space="0" w:color="auto"/>
                <w:right w:val="none" w:sz="0" w:space="0" w:color="auto"/>
              </w:divBdr>
            </w:div>
          </w:divsChild>
        </w:div>
        <w:div w:id="1180240409">
          <w:marLeft w:val="0"/>
          <w:marRight w:val="0"/>
          <w:marTop w:val="0"/>
          <w:marBottom w:val="0"/>
          <w:divBdr>
            <w:top w:val="none" w:sz="0" w:space="0" w:color="auto"/>
            <w:left w:val="none" w:sz="0" w:space="0" w:color="auto"/>
            <w:bottom w:val="none" w:sz="0" w:space="0" w:color="auto"/>
            <w:right w:val="none" w:sz="0" w:space="0" w:color="auto"/>
          </w:divBdr>
          <w:divsChild>
            <w:div w:id="1827241484">
              <w:marLeft w:val="0"/>
              <w:marRight w:val="0"/>
              <w:marTop w:val="0"/>
              <w:marBottom w:val="0"/>
              <w:divBdr>
                <w:top w:val="none" w:sz="0" w:space="0" w:color="auto"/>
                <w:left w:val="none" w:sz="0" w:space="0" w:color="auto"/>
                <w:bottom w:val="none" w:sz="0" w:space="0" w:color="auto"/>
                <w:right w:val="none" w:sz="0" w:space="0" w:color="auto"/>
              </w:divBdr>
            </w:div>
          </w:divsChild>
        </w:div>
        <w:div w:id="1603027869">
          <w:marLeft w:val="0"/>
          <w:marRight w:val="0"/>
          <w:marTop w:val="0"/>
          <w:marBottom w:val="0"/>
          <w:divBdr>
            <w:top w:val="none" w:sz="0" w:space="0" w:color="auto"/>
            <w:left w:val="none" w:sz="0" w:space="0" w:color="auto"/>
            <w:bottom w:val="none" w:sz="0" w:space="0" w:color="auto"/>
            <w:right w:val="none" w:sz="0" w:space="0" w:color="auto"/>
          </w:divBdr>
          <w:divsChild>
            <w:div w:id="170725936">
              <w:marLeft w:val="0"/>
              <w:marRight w:val="0"/>
              <w:marTop w:val="0"/>
              <w:marBottom w:val="0"/>
              <w:divBdr>
                <w:top w:val="none" w:sz="0" w:space="0" w:color="auto"/>
                <w:left w:val="none" w:sz="0" w:space="0" w:color="auto"/>
                <w:bottom w:val="none" w:sz="0" w:space="0" w:color="auto"/>
                <w:right w:val="none" w:sz="0" w:space="0" w:color="auto"/>
              </w:divBdr>
            </w:div>
            <w:div w:id="1431588685">
              <w:marLeft w:val="0"/>
              <w:marRight w:val="0"/>
              <w:marTop w:val="0"/>
              <w:marBottom w:val="0"/>
              <w:divBdr>
                <w:top w:val="none" w:sz="0" w:space="0" w:color="auto"/>
                <w:left w:val="none" w:sz="0" w:space="0" w:color="auto"/>
                <w:bottom w:val="none" w:sz="0" w:space="0" w:color="auto"/>
                <w:right w:val="none" w:sz="0" w:space="0" w:color="auto"/>
              </w:divBdr>
            </w:div>
            <w:div w:id="1477408605">
              <w:marLeft w:val="0"/>
              <w:marRight w:val="0"/>
              <w:marTop w:val="0"/>
              <w:marBottom w:val="0"/>
              <w:divBdr>
                <w:top w:val="none" w:sz="0" w:space="0" w:color="auto"/>
                <w:left w:val="none" w:sz="0" w:space="0" w:color="auto"/>
                <w:bottom w:val="none" w:sz="0" w:space="0" w:color="auto"/>
                <w:right w:val="none" w:sz="0" w:space="0" w:color="auto"/>
              </w:divBdr>
            </w:div>
          </w:divsChild>
        </w:div>
        <w:div w:id="1884974641">
          <w:marLeft w:val="0"/>
          <w:marRight w:val="0"/>
          <w:marTop w:val="0"/>
          <w:marBottom w:val="0"/>
          <w:divBdr>
            <w:top w:val="none" w:sz="0" w:space="0" w:color="auto"/>
            <w:left w:val="none" w:sz="0" w:space="0" w:color="auto"/>
            <w:bottom w:val="none" w:sz="0" w:space="0" w:color="auto"/>
            <w:right w:val="none" w:sz="0" w:space="0" w:color="auto"/>
          </w:divBdr>
          <w:divsChild>
            <w:div w:id="497187343">
              <w:marLeft w:val="0"/>
              <w:marRight w:val="0"/>
              <w:marTop w:val="0"/>
              <w:marBottom w:val="0"/>
              <w:divBdr>
                <w:top w:val="none" w:sz="0" w:space="0" w:color="auto"/>
                <w:left w:val="none" w:sz="0" w:space="0" w:color="auto"/>
                <w:bottom w:val="none" w:sz="0" w:space="0" w:color="auto"/>
                <w:right w:val="none" w:sz="0" w:space="0" w:color="auto"/>
              </w:divBdr>
            </w:div>
            <w:div w:id="956066051">
              <w:marLeft w:val="0"/>
              <w:marRight w:val="0"/>
              <w:marTop w:val="0"/>
              <w:marBottom w:val="0"/>
              <w:divBdr>
                <w:top w:val="none" w:sz="0" w:space="0" w:color="auto"/>
                <w:left w:val="none" w:sz="0" w:space="0" w:color="auto"/>
                <w:bottom w:val="none" w:sz="0" w:space="0" w:color="auto"/>
                <w:right w:val="none" w:sz="0" w:space="0" w:color="auto"/>
              </w:divBdr>
            </w:div>
            <w:div w:id="1059982833">
              <w:marLeft w:val="0"/>
              <w:marRight w:val="0"/>
              <w:marTop w:val="0"/>
              <w:marBottom w:val="0"/>
              <w:divBdr>
                <w:top w:val="none" w:sz="0" w:space="0" w:color="auto"/>
                <w:left w:val="none" w:sz="0" w:space="0" w:color="auto"/>
                <w:bottom w:val="none" w:sz="0" w:space="0" w:color="auto"/>
                <w:right w:val="none" w:sz="0" w:space="0" w:color="auto"/>
              </w:divBdr>
            </w:div>
            <w:div w:id="1601907327">
              <w:marLeft w:val="0"/>
              <w:marRight w:val="0"/>
              <w:marTop w:val="0"/>
              <w:marBottom w:val="0"/>
              <w:divBdr>
                <w:top w:val="none" w:sz="0" w:space="0" w:color="auto"/>
                <w:left w:val="none" w:sz="0" w:space="0" w:color="auto"/>
                <w:bottom w:val="none" w:sz="0" w:space="0" w:color="auto"/>
                <w:right w:val="none" w:sz="0" w:space="0" w:color="auto"/>
              </w:divBdr>
            </w:div>
            <w:div w:id="1888368464">
              <w:marLeft w:val="0"/>
              <w:marRight w:val="0"/>
              <w:marTop w:val="0"/>
              <w:marBottom w:val="0"/>
              <w:divBdr>
                <w:top w:val="none" w:sz="0" w:space="0" w:color="auto"/>
                <w:left w:val="none" w:sz="0" w:space="0" w:color="auto"/>
                <w:bottom w:val="none" w:sz="0" w:space="0" w:color="auto"/>
                <w:right w:val="none" w:sz="0" w:space="0" w:color="auto"/>
              </w:divBdr>
            </w:div>
          </w:divsChild>
        </w:div>
        <w:div w:id="2081823439">
          <w:marLeft w:val="0"/>
          <w:marRight w:val="0"/>
          <w:marTop w:val="0"/>
          <w:marBottom w:val="0"/>
          <w:divBdr>
            <w:top w:val="none" w:sz="0" w:space="0" w:color="auto"/>
            <w:left w:val="none" w:sz="0" w:space="0" w:color="auto"/>
            <w:bottom w:val="none" w:sz="0" w:space="0" w:color="auto"/>
            <w:right w:val="none" w:sz="0" w:space="0" w:color="auto"/>
          </w:divBdr>
          <w:divsChild>
            <w:div w:id="543642096">
              <w:marLeft w:val="0"/>
              <w:marRight w:val="0"/>
              <w:marTop w:val="0"/>
              <w:marBottom w:val="0"/>
              <w:divBdr>
                <w:top w:val="none" w:sz="0" w:space="0" w:color="auto"/>
                <w:left w:val="none" w:sz="0" w:space="0" w:color="auto"/>
                <w:bottom w:val="none" w:sz="0" w:space="0" w:color="auto"/>
                <w:right w:val="none" w:sz="0" w:space="0" w:color="auto"/>
              </w:divBdr>
            </w:div>
            <w:div w:id="1622691241">
              <w:marLeft w:val="0"/>
              <w:marRight w:val="0"/>
              <w:marTop w:val="0"/>
              <w:marBottom w:val="0"/>
              <w:divBdr>
                <w:top w:val="none" w:sz="0" w:space="0" w:color="auto"/>
                <w:left w:val="none" w:sz="0" w:space="0" w:color="auto"/>
                <w:bottom w:val="none" w:sz="0" w:space="0" w:color="auto"/>
                <w:right w:val="none" w:sz="0" w:space="0" w:color="auto"/>
              </w:divBdr>
            </w:div>
            <w:div w:id="1881285238">
              <w:marLeft w:val="0"/>
              <w:marRight w:val="0"/>
              <w:marTop w:val="0"/>
              <w:marBottom w:val="0"/>
              <w:divBdr>
                <w:top w:val="none" w:sz="0" w:space="0" w:color="auto"/>
                <w:left w:val="none" w:sz="0" w:space="0" w:color="auto"/>
                <w:bottom w:val="none" w:sz="0" w:space="0" w:color="auto"/>
                <w:right w:val="none" w:sz="0" w:space="0" w:color="auto"/>
              </w:divBdr>
            </w:div>
            <w:div w:id="19627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9693">
      <w:bodyDiv w:val="1"/>
      <w:marLeft w:val="0"/>
      <w:marRight w:val="0"/>
      <w:marTop w:val="0"/>
      <w:marBottom w:val="0"/>
      <w:divBdr>
        <w:top w:val="none" w:sz="0" w:space="0" w:color="auto"/>
        <w:left w:val="none" w:sz="0" w:space="0" w:color="auto"/>
        <w:bottom w:val="none" w:sz="0" w:space="0" w:color="auto"/>
        <w:right w:val="none" w:sz="0" w:space="0" w:color="auto"/>
      </w:divBdr>
    </w:div>
    <w:div w:id="824735796">
      <w:bodyDiv w:val="1"/>
      <w:marLeft w:val="0"/>
      <w:marRight w:val="0"/>
      <w:marTop w:val="0"/>
      <w:marBottom w:val="0"/>
      <w:divBdr>
        <w:top w:val="none" w:sz="0" w:space="0" w:color="auto"/>
        <w:left w:val="none" w:sz="0" w:space="0" w:color="auto"/>
        <w:bottom w:val="none" w:sz="0" w:space="0" w:color="auto"/>
        <w:right w:val="none" w:sz="0" w:space="0" w:color="auto"/>
      </w:divBdr>
    </w:div>
    <w:div w:id="825585735">
      <w:bodyDiv w:val="1"/>
      <w:marLeft w:val="0"/>
      <w:marRight w:val="0"/>
      <w:marTop w:val="0"/>
      <w:marBottom w:val="0"/>
      <w:divBdr>
        <w:top w:val="none" w:sz="0" w:space="0" w:color="auto"/>
        <w:left w:val="none" w:sz="0" w:space="0" w:color="auto"/>
        <w:bottom w:val="none" w:sz="0" w:space="0" w:color="auto"/>
        <w:right w:val="none" w:sz="0" w:space="0" w:color="auto"/>
      </w:divBdr>
    </w:div>
    <w:div w:id="826095672">
      <w:bodyDiv w:val="1"/>
      <w:marLeft w:val="0"/>
      <w:marRight w:val="0"/>
      <w:marTop w:val="0"/>
      <w:marBottom w:val="0"/>
      <w:divBdr>
        <w:top w:val="none" w:sz="0" w:space="0" w:color="auto"/>
        <w:left w:val="none" w:sz="0" w:space="0" w:color="auto"/>
        <w:bottom w:val="none" w:sz="0" w:space="0" w:color="auto"/>
        <w:right w:val="none" w:sz="0" w:space="0" w:color="auto"/>
      </w:divBdr>
      <w:divsChild>
        <w:div w:id="108866192">
          <w:marLeft w:val="0"/>
          <w:marRight w:val="0"/>
          <w:marTop w:val="0"/>
          <w:marBottom w:val="0"/>
          <w:divBdr>
            <w:top w:val="none" w:sz="0" w:space="0" w:color="auto"/>
            <w:left w:val="none" w:sz="0" w:space="0" w:color="auto"/>
            <w:bottom w:val="none" w:sz="0" w:space="0" w:color="auto"/>
            <w:right w:val="none" w:sz="0" w:space="0" w:color="auto"/>
          </w:divBdr>
        </w:div>
        <w:div w:id="1305282404">
          <w:marLeft w:val="0"/>
          <w:marRight w:val="0"/>
          <w:marTop w:val="0"/>
          <w:marBottom w:val="0"/>
          <w:divBdr>
            <w:top w:val="none" w:sz="0" w:space="0" w:color="auto"/>
            <w:left w:val="none" w:sz="0" w:space="0" w:color="auto"/>
            <w:bottom w:val="none" w:sz="0" w:space="0" w:color="auto"/>
            <w:right w:val="none" w:sz="0" w:space="0" w:color="auto"/>
          </w:divBdr>
        </w:div>
        <w:div w:id="1583418570">
          <w:marLeft w:val="0"/>
          <w:marRight w:val="0"/>
          <w:marTop w:val="0"/>
          <w:marBottom w:val="0"/>
          <w:divBdr>
            <w:top w:val="none" w:sz="0" w:space="0" w:color="auto"/>
            <w:left w:val="none" w:sz="0" w:space="0" w:color="auto"/>
            <w:bottom w:val="none" w:sz="0" w:space="0" w:color="auto"/>
            <w:right w:val="none" w:sz="0" w:space="0" w:color="auto"/>
          </w:divBdr>
        </w:div>
        <w:div w:id="1595891911">
          <w:marLeft w:val="0"/>
          <w:marRight w:val="0"/>
          <w:marTop w:val="0"/>
          <w:marBottom w:val="0"/>
          <w:divBdr>
            <w:top w:val="none" w:sz="0" w:space="0" w:color="auto"/>
            <w:left w:val="none" w:sz="0" w:space="0" w:color="auto"/>
            <w:bottom w:val="none" w:sz="0" w:space="0" w:color="auto"/>
            <w:right w:val="none" w:sz="0" w:space="0" w:color="auto"/>
          </w:divBdr>
        </w:div>
        <w:div w:id="1914506153">
          <w:marLeft w:val="0"/>
          <w:marRight w:val="0"/>
          <w:marTop w:val="0"/>
          <w:marBottom w:val="0"/>
          <w:divBdr>
            <w:top w:val="none" w:sz="0" w:space="0" w:color="auto"/>
            <w:left w:val="none" w:sz="0" w:space="0" w:color="auto"/>
            <w:bottom w:val="none" w:sz="0" w:space="0" w:color="auto"/>
            <w:right w:val="none" w:sz="0" w:space="0" w:color="auto"/>
          </w:divBdr>
        </w:div>
      </w:divsChild>
    </w:div>
    <w:div w:id="847865936">
      <w:bodyDiv w:val="1"/>
      <w:marLeft w:val="0"/>
      <w:marRight w:val="0"/>
      <w:marTop w:val="0"/>
      <w:marBottom w:val="0"/>
      <w:divBdr>
        <w:top w:val="none" w:sz="0" w:space="0" w:color="auto"/>
        <w:left w:val="none" w:sz="0" w:space="0" w:color="auto"/>
        <w:bottom w:val="none" w:sz="0" w:space="0" w:color="auto"/>
        <w:right w:val="none" w:sz="0" w:space="0" w:color="auto"/>
      </w:divBdr>
    </w:div>
    <w:div w:id="865557875">
      <w:bodyDiv w:val="1"/>
      <w:marLeft w:val="0"/>
      <w:marRight w:val="0"/>
      <w:marTop w:val="0"/>
      <w:marBottom w:val="0"/>
      <w:divBdr>
        <w:top w:val="none" w:sz="0" w:space="0" w:color="auto"/>
        <w:left w:val="none" w:sz="0" w:space="0" w:color="auto"/>
        <w:bottom w:val="none" w:sz="0" w:space="0" w:color="auto"/>
        <w:right w:val="none" w:sz="0" w:space="0" w:color="auto"/>
      </w:divBdr>
      <w:divsChild>
        <w:div w:id="239147104">
          <w:marLeft w:val="0"/>
          <w:marRight w:val="0"/>
          <w:marTop w:val="0"/>
          <w:marBottom w:val="0"/>
          <w:divBdr>
            <w:top w:val="none" w:sz="0" w:space="0" w:color="auto"/>
            <w:left w:val="none" w:sz="0" w:space="0" w:color="auto"/>
            <w:bottom w:val="none" w:sz="0" w:space="0" w:color="auto"/>
            <w:right w:val="none" w:sz="0" w:space="0" w:color="auto"/>
          </w:divBdr>
          <w:divsChild>
            <w:div w:id="1699773949">
              <w:marLeft w:val="0"/>
              <w:marRight w:val="0"/>
              <w:marTop w:val="0"/>
              <w:marBottom w:val="0"/>
              <w:divBdr>
                <w:top w:val="none" w:sz="0" w:space="0" w:color="auto"/>
                <w:left w:val="none" w:sz="0" w:space="0" w:color="auto"/>
                <w:bottom w:val="none" w:sz="0" w:space="0" w:color="auto"/>
                <w:right w:val="none" w:sz="0" w:space="0" w:color="auto"/>
              </w:divBdr>
            </w:div>
          </w:divsChild>
        </w:div>
        <w:div w:id="603995554">
          <w:marLeft w:val="0"/>
          <w:marRight w:val="0"/>
          <w:marTop w:val="0"/>
          <w:marBottom w:val="0"/>
          <w:divBdr>
            <w:top w:val="none" w:sz="0" w:space="0" w:color="auto"/>
            <w:left w:val="none" w:sz="0" w:space="0" w:color="auto"/>
            <w:bottom w:val="none" w:sz="0" w:space="0" w:color="auto"/>
            <w:right w:val="none" w:sz="0" w:space="0" w:color="auto"/>
          </w:divBdr>
        </w:div>
        <w:div w:id="691492182">
          <w:marLeft w:val="0"/>
          <w:marRight w:val="0"/>
          <w:marTop w:val="0"/>
          <w:marBottom w:val="0"/>
          <w:divBdr>
            <w:top w:val="none" w:sz="0" w:space="0" w:color="auto"/>
            <w:left w:val="none" w:sz="0" w:space="0" w:color="auto"/>
            <w:bottom w:val="none" w:sz="0" w:space="0" w:color="auto"/>
            <w:right w:val="none" w:sz="0" w:space="0" w:color="auto"/>
          </w:divBdr>
          <w:divsChild>
            <w:div w:id="1125319404">
              <w:marLeft w:val="0"/>
              <w:marRight w:val="0"/>
              <w:marTop w:val="0"/>
              <w:marBottom w:val="0"/>
              <w:divBdr>
                <w:top w:val="none" w:sz="0" w:space="0" w:color="auto"/>
                <w:left w:val="none" w:sz="0" w:space="0" w:color="auto"/>
                <w:bottom w:val="none" w:sz="0" w:space="0" w:color="auto"/>
                <w:right w:val="none" w:sz="0" w:space="0" w:color="auto"/>
              </w:divBdr>
            </w:div>
            <w:div w:id="1386106830">
              <w:marLeft w:val="0"/>
              <w:marRight w:val="0"/>
              <w:marTop w:val="0"/>
              <w:marBottom w:val="0"/>
              <w:divBdr>
                <w:top w:val="none" w:sz="0" w:space="0" w:color="auto"/>
                <w:left w:val="none" w:sz="0" w:space="0" w:color="auto"/>
                <w:bottom w:val="none" w:sz="0" w:space="0" w:color="auto"/>
                <w:right w:val="none" w:sz="0" w:space="0" w:color="auto"/>
              </w:divBdr>
            </w:div>
            <w:div w:id="1991786574">
              <w:marLeft w:val="0"/>
              <w:marRight w:val="0"/>
              <w:marTop w:val="0"/>
              <w:marBottom w:val="0"/>
              <w:divBdr>
                <w:top w:val="none" w:sz="0" w:space="0" w:color="auto"/>
                <w:left w:val="none" w:sz="0" w:space="0" w:color="auto"/>
                <w:bottom w:val="none" w:sz="0" w:space="0" w:color="auto"/>
                <w:right w:val="none" w:sz="0" w:space="0" w:color="auto"/>
              </w:divBdr>
            </w:div>
          </w:divsChild>
        </w:div>
        <w:div w:id="711267687">
          <w:marLeft w:val="0"/>
          <w:marRight w:val="0"/>
          <w:marTop w:val="0"/>
          <w:marBottom w:val="0"/>
          <w:divBdr>
            <w:top w:val="none" w:sz="0" w:space="0" w:color="auto"/>
            <w:left w:val="none" w:sz="0" w:space="0" w:color="auto"/>
            <w:bottom w:val="none" w:sz="0" w:space="0" w:color="auto"/>
            <w:right w:val="none" w:sz="0" w:space="0" w:color="auto"/>
          </w:divBdr>
          <w:divsChild>
            <w:div w:id="568658652">
              <w:marLeft w:val="0"/>
              <w:marRight w:val="0"/>
              <w:marTop w:val="0"/>
              <w:marBottom w:val="0"/>
              <w:divBdr>
                <w:top w:val="none" w:sz="0" w:space="0" w:color="auto"/>
                <w:left w:val="none" w:sz="0" w:space="0" w:color="auto"/>
                <w:bottom w:val="none" w:sz="0" w:space="0" w:color="auto"/>
                <w:right w:val="none" w:sz="0" w:space="0" w:color="auto"/>
              </w:divBdr>
            </w:div>
            <w:div w:id="941182405">
              <w:marLeft w:val="0"/>
              <w:marRight w:val="0"/>
              <w:marTop w:val="0"/>
              <w:marBottom w:val="0"/>
              <w:divBdr>
                <w:top w:val="none" w:sz="0" w:space="0" w:color="auto"/>
                <w:left w:val="none" w:sz="0" w:space="0" w:color="auto"/>
                <w:bottom w:val="none" w:sz="0" w:space="0" w:color="auto"/>
                <w:right w:val="none" w:sz="0" w:space="0" w:color="auto"/>
              </w:divBdr>
            </w:div>
            <w:div w:id="942766083">
              <w:marLeft w:val="0"/>
              <w:marRight w:val="0"/>
              <w:marTop w:val="0"/>
              <w:marBottom w:val="0"/>
              <w:divBdr>
                <w:top w:val="none" w:sz="0" w:space="0" w:color="auto"/>
                <w:left w:val="none" w:sz="0" w:space="0" w:color="auto"/>
                <w:bottom w:val="none" w:sz="0" w:space="0" w:color="auto"/>
                <w:right w:val="none" w:sz="0" w:space="0" w:color="auto"/>
              </w:divBdr>
            </w:div>
            <w:div w:id="1119759790">
              <w:marLeft w:val="0"/>
              <w:marRight w:val="0"/>
              <w:marTop w:val="0"/>
              <w:marBottom w:val="0"/>
              <w:divBdr>
                <w:top w:val="none" w:sz="0" w:space="0" w:color="auto"/>
                <w:left w:val="none" w:sz="0" w:space="0" w:color="auto"/>
                <w:bottom w:val="none" w:sz="0" w:space="0" w:color="auto"/>
                <w:right w:val="none" w:sz="0" w:space="0" w:color="auto"/>
              </w:divBdr>
            </w:div>
            <w:div w:id="1920754372">
              <w:marLeft w:val="0"/>
              <w:marRight w:val="0"/>
              <w:marTop w:val="0"/>
              <w:marBottom w:val="0"/>
              <w:divBdr>
                <w:top w:val="none" w:sz="0" w:space="0" w:color="auto"/>
                <w:left w:val="none" w:sz="0" w:space="0" w:color="auto"/>
                <w:bottom w:val="none" w:sz="0" w:space="0" w:color="auto"/>
                <w:right w:val="none" w:sz="0" w:space="0" w:color="auto"/>
              </w:divBdr>
            </w:div>
          </w:divsChild>
        </w:div>
        <w:div w:id="766922706">
          <w:marLeft w:val="0"/>
          <w:marRight w:val="0"/>
          <w:marTop w:val="0"/>
          <w:marBottom w:val="0"/>
          <w:divBdr>
            <w:top w:val="none" w:sz="0" w:space="0" w:color="auto"/>
            <w:left w:val="none" w:sz="0" w:space="0" w:color="auto"/>
            <w:bottom w:val="none" w:sz="0" w:space="0" w:color="auto"/>
            <w:right w:val="none" w:sz="0" w:space="0" w:color="auto"/>
          </w:divBdr>
          <w:divsChild>
            <w:div w:id="839739522">
              <w:marLeft w:val="0"/>
              <w:marRight w:val="0"/>
              <w:marTop w:val="0"/>
              <w:marBottom w:val="0"/>
              <w:divBdr>
                <w:top w:val="none" w:sz="0" w:space="0" w:color="auto"/>
                <w:left w:val="none" w:sz="0" w:space="0" w:color="auto"/>
                <w:bottom w:val="none" w:sz="0" w:space="0" w:color="auto"/>
                <w:right w:val="none" w:sz="0" w:space="0" w:color="auto"/>
              </w:divBdr>
            </w:div>
            <w:div w:id="1615669113">
              <w:marLeft w:val="0"/>
              <w:marRight w:val="0"/>
              <w:marTop w:val="0"/>
              <w:marBottom w:val="0"/>
              <w:divBdr>
                <w:top w:val="none" w:sz="0" w:space="0" w:color="auto"/>
                <w:left w:val="none" w:sz="0" w:space="0" w:color="auto"/>
                <w:bottom w:val="none" w:sz="0" w:space="0" w:color="auto"/>
                <w:right w:val="none" w:sz="0" w:space="0" w:color="auto"/>
              </w:divBdr>
            </w:div>
            <w:div w:id="1749233047">
              <w:marLeft w:val="0"/>
              <w:marRight w:val="0"/>
              <w:marTop w:val="0"/>
              <w:marBottom w:val="0"/>
              <w:divBdr>
                <w:top w:val="none" w:sz="0" w:space="0" w:color="auto"/>
                <w:left w:val="none" w:sz="0" w:space="0" w:color="auto"/>
                <w:bottom w:val="none" w:sz="0" w:space="0" w:color="auto"/>
                <w:right w:val="none" w:sz="0" w:space="0" w:color="auto"/>
              </w:divBdr>
            </w:div>
            <w:div w:id="1751854998">
              <w:marLeft w:val="0"/>
              <w:marRight w:val="0"/>
              <w:marTop w:val="0"/>
              <w:marBottom w:val="0"/>
              <w:divBdr>
                <w:top w:val="none" w:sz="0" w:space="0" w:color="auto"/>
                <w:left w:val="none" w:sz="0" w:space="0" w:color="auto"/>
                <w:bottom w:val="none" w:sz="0" w:space="0" w:color="auto"/>
                <w:right w:val="none" w:sz="0" w:space="0" w:color="auto"/>
              </w:divBdr>
            </w:div>
            <w:div w:id="2076509723">
              <w:marLeft w:val="0"/>
              <w:marRight w:val="0"/>
              <w:marTop w:val="0"/>
              <w:marBottom w:val="0"/>
              <w:divBdr>
                <w:top w:val="none" w:sz="0" w:space="0" w:color="auto"/>
                <w:left w:val="none" w:sz="0" w:space="0" w:color="auto"/>
                <w:bottom w:val="none" w:sz="0" w:space="0" w:color="auto"/>
                <w:right w:val="none" w:sz="0" w:space="0" w:color="auto"/>
              </w:divBdr>
            </w:div>
          </w:divsChild>
        </w:div>
        <w:div w:id="810901574">
          <w:marLeft w:val="0"/>
          <w:marRight w:val="0"/>
          <w:marTop w:val="0"/>
          <w:marBottom w:val="0"/>
          <w:divBdr>
            <w:top w:val="none" w:sz="0" w:space="0" w:color="auto"/>
            <w:left w:val="none" w:sz="0" w:space="0" w:color="auto"/>
            <w:bottom w:val="none" w:sz="0" w:space="0" w:color="auto"/>
            <w:right w:val="none" w:sz="0" w:space="0" w:color="auto"/>
          </w:divBdr>
          <w:divsChild>
            <w:div w:id="173810214">
              <w:marLeft w:val="0"/>
              <w:marRight w:val="0"/>
              <w:marTop w:val="0"/>
              <w:marBottom w:val="0"/>
              <w:divBdr>
                <w:top w:val="none" w:sz="0" w:space="0" w:color="auto"/>
                <w:left w:val="none" w:sz="0" w:space="0" w:color="auto"/>
                <w:bottom w:val="none" w:sz="0" w:space="0" w:color="auto"/>
                <w:right w:val="none" w:sz="0" w:space="0" w:color="auto"/>
              </w:divBdr>
            </w:div>
          </w:divsChild>
        </w:div>
        <w:div w:id="822163792">
          <w:marLeft w:val="0"/>
          <w:marRight w:val="0"/>
          <w:marTop w:val="0"/>
          <w:marBottom w:val="0"/>
          <w:divBdr>
            <w:top w:val="none" w:sz="0" w:space="0" w:color="auto"/>
            <w:left w:val="none" w:sz="0" w:space="0" w:color="auto"/>
            <w:bottom w:val="none" w:sz="0" w:space="0" w:color="auto"/>
            <w:right w:val="none" w:sz="0" w:space="0" w:color="auto"/>
          </w:divBdr>
          <w:divsChild>
            <w:div w:id="917590988">
              <w:marLeft w:val="0"/>
              <w:marRight w:val="0"/>
              <w:marTop w:val="0"/>
              <w:marBottom w:val="0"/>
              <w:divBdr>
                <w:top w:val="none" w:sz="0" w:space="0" w:color="auto"/>
                <w:left w:val="none" w:sz="0" w:space="0" w:color="auto"/>
                <w:bottom w:val="none" w:sz="0" w:space="0" w:color="auto"/>
                <w:right w:val="none" w:sz="0" w:space="0" w:color="auto"/>
              </w:divBdr>
            </w:div>
            <w:div w:id="1245842259">
              <w:marLeft w:val="0"/>
              <w:marRight w:val="0"/>
              <w:marTop w:val="0"/>
              <w:marBottom w:val="0"/>
              <w:divBdr>
                <w:top w:val="none" w:sz="0" w:space="0" w:color="auto"/>
                <w:left w:val="none" w:sz="0" w:space="0" w:color="auto"/>
                <w:bottom w:val="none" w:sz="0" w:space="0" w:color="auto"/>
                <w:right w:val="none" w:sz="0" w:space="0" w:color="auto"/>
              </w:divBdr>
            </w:div>
            <w:div w:id="1517188723">
              <w:marLeft w:val="0"/>
              <w:marRight w:val="0"/>
              <w:marTop w:val="0"/>
              <w:marBottom w:val="0"/>
              <w:divBdr>
                <w:top w:val="none" w:sz="0" w:space="0" w:color="auto"/>
                <w:left w:val="none" w:sz="0" w:space="0" w:color="auto"/>
                <w:bottom w:val="none" w:sz="0" w:space="0" w:color="auto"/>
                <w:right w:val="none" w:sz="0" w:space="0" w:color="auto"/>
              </w:divBdr>
            </w:div>
            <w:div w:id="1828861693">
              <w:marLeft w:val="0"/>
              <w:marRight w:val="0"/>
              <w:marTop w:val="0"/>
              <w:marBottom w:val="0"/>
              <w:divBdr>
                <w:top w:val="none" w:sz="0" w:space="0" w:color="auto"/>
                <w:left w:val="none" w:sz="0" w:space="0" w:color="auto"/>
                <w:bottom w:val="none" w:sz="0" w:space="0" w:color="auto"/>
                <w:right w:val="none" w:sz="0" w:space="0" w:color="auto"/>
              </w:divBdr>
            </w:div>
            <w:div w:id="2142503112">
              <w:marLeft w:val="0"/>
              <w:marRight w:val="0"/>
              <w:marTop w:val="0"/>
              <w:marBottom w:val="0"/>
              <w:divBdr>
                <w:top w:val="none" w:sz="0" w:space="0" w:color="auto"/>
                <w:left w:val="none" w:sz="0" w:space="0" w:color="auto"/>
                <w:bottom w:val="none" w:sz="0" w:space="0" w:color="auto"/>
                <w:right w:val="none" w:sz="0" w:space="0" w:color="auto"/>
              </w:divBdr>
            </w:div>
          </w:divsChild>
        </w:div>
        <w:div w:id="871307093">
          <w:marLeft w:val="0"/>
          <w:marRight w:val="0"/>
          <w:marTop w:val="0"/>
          <w:marBottom w:val="0"/>
          <w:divBdr>
            <w:top w:val="none" w:sz="0" w:space="0" w:color="auto"/>
            <w:left w:val="none" w:sz="0" w:space="0" w:color="auto"/>
            <w:bottom w:val="none" w:sz="0" w:space="0" w:color="auto"/>
            <w:right w:val="none" w:sz="0" w:space="0" w:color="auto"/>
          </w:divBdr>
          <w:divsChild>
            <w:div w:id="1224295944">
              <w:marLeft w:val="0"/>
              <w:marRight w:val="0"/>
              <w:marTop w:val="0"/>
              <w:marBottom w:val="0"/>
              <w:divBdr>
                <w:top w:val="none" w:sz="0" w:space="0" w:color="auto"/>
                <w:left w:val="none" w:sz="0" w:space="0" w:color="auto"/>
                <w:bottom w:val="none" w:sz="0" w:space="0" w:color="auto"/>
                <w:right w:val="none" w:sz="0" w:space="0" w:color="auto"/>
              </w:divBdr>
            </w:div>
            <w:div w:id="1620450387">
              <w:marLeft w:val="0"/>
              <w:marRight w:val="0"/>
              <w:marTop w:val="0"/>
              <w:marBottom w:val="0"/>
              <w:divBdr>
                <w:top w:val="none" w:sz="0" w:space="0" w:color="auto"/>
                <w:left w:val="none" w:sz="0" w:space="0" w:color="auto"/>
                <w:bottom w:val="none" w:sz="0" w:space="0" w:color="auto"/>
                <w:right w:val="none" w:sz="0" w:space="0" w:color="auto"/>
              </w:divBdr>
            </w:div>
          </w:divsChild>
        </w:div>
        <w:div w:id="954797850">
          <w:marLeft w:val="0"/>
          <w:marRight w:val="0"/>
          <w:marTop w:val="0"/>
          <w:marBottom w:val="0"/>
          <w:divBdr>
            <w:top w:val="none" w:sz="0" w:space="0" w:color="auto"/>
            <w:left w:val="none" w:sz="0" w:space="0" w:color="auto"/>
            <w:bottom w:val="none" w:sz="0" w:space="0" w:color="auto"/>
            <w:right w:val="none" w:sz="0" w:space="0" w:color="auto"/>
          </w:divBdr>
          <w:divsChild>
            <w:div w:id="1664697096">
              <w:marLeft w:val="0"/>
              <w:marRight w:val="0"/>
              <w:marTop w:val="0"/>
              <w:marBottom w:val="0"/>
              <w:divBdr>
                <w:top w:val="none" w:sz="0" w:space="0" w:color="auto"/>
                <w:left w:val="none" w:sz="0" w:space="0" w:color="auto"/>
                <w:bottom w:val="none" w:sz="0" w:space="0" w:color="auto"/>
                <w:right w:val="none" w:sz="0" w:space="0" w:color="auto"/>
              </w:divBdr>
            </w:div>
          </w:divsChild>
        </w:div>
        <w:div w:id="1002665256">
          <w:marLeft w:val="0"/>
          <w:marRight w:val="0"/>
          <w:marTop w:val="0"/>
          <w:marBottom w:val="0"/>
          <w:divBdr>
            <w:top w:val="none" w:sz="0" w:space="0" w:color="auto"/>
            <w:left w:val="none" w:sz="0" w:space="0" w:color="auto"/>
            <w:bottom w:val="none" w:sz="0" w:space="0" w:color="auto"/>
            <w:right w:val="none" w:sz="0" w:space="0" w:color="auto"/>
          </w:divBdr>
          <w:divsChild>
            <w:div w:id="184245686">
              <w:marLeft w:val="0"/>
              <w:marRight w:val="0"/>
              <w:marTop w:val="0"/>
              <w:marBottom w:val="0"/>
              <w:divBdr>
                <w:top w:val="none" w:sz="0" w:space="0" w:color="auto"/>
                <w:left w:val="none" w:sz="0" w:space="0" w:color="auto"/>
                <w:bottom w:val="none" w:sz="0" w:space="0" w:color="auto"/>
                <w:right w:val="none" w:sz="0" w:space="0" w:color="auto"/>
              </w:divBdr>
            </w:div>
          </w:divsChild>
        </w:div>
        <w:div w:id="1154494017">
          <w:marLeft w:val="0"/>
          <w:marRight w:val="0"/>
          <w:marTop w:val="0"/>
          <w:marBottom w:val="0"/>
          <w:divBdr>
            <w:top w:val="none" w:sz="0" w:space="0" w:color="auto"/>
            <w:left w:val="none" w:sz="0" w:space="0" w:color="auto"/>
            <w:bottom w:val="none" w:sz="0" w:space="0" w:color="auto"/>
            <w:right w:val="none" w:sz="0" w:space="0" w:color="auto"/>
          </w:divBdr>
          <w:divsChild>
            <w:div w:id="1438134509">
              <w:marLeft w:val="0"/>
              <w:marRight w:val="0"/>
              <w:marTop w:val="0"/>
              <w:marBottom w:val="0"/>
              <w:divBdr>
                <w:top w:val="none" w:sz="0" w:space="0" w:color="auto"/>
                <w:left w:val="none" w:sz="0" w:space="0" w:color="auto"/>
                <w:bottom w:val="none" w:sz="0" w:space="0" w:color="auto"/>
                <w:right w:val="none" w:sz="0" w:space="0" w:color="auto"/>
              </w:divBdr>
            </w:div>
            <w:div w:id="1482192153">
              <w:marLeft w:val="0"/>
              <w:marRight w:val="0"/>
              <w:marTop w:val="0"/>
              <w:marBottom w:val="0"/>
              <w:divBdr>
                <w:top w:val="none" w:sz="0" w:space="0" w:color="auto"/>
                <w:left w:val="none" w:sz="0" w:space="0" w:color="auto"/>
                <w:bottom w:val="none" w:sz="0" w:space="0" w:color="auto"/>
                <w:right w:val="none" w:sz="0" w:space="0" w:color="auto"/>
              </w:divBdr>
            </w:div>
            <w:div w:id="1852530583">
              <w:marLeft w:val="0"/>
              <w:marRight w:val="0"/>
              <w:marTop w:val="0"/>
              <w:marBottom w:val="0"/>
              <w:divBdr>
                <w:top w:val="none" w:sz="0" w:space="0" w:color="auto"/>
                <w:left w:val="none" w:sz="0" w:space="0" w:color="auto"/>
                <w:bottom w:val="none" w:sz="0" w:space="0" w:color="auto"/>
                <w:right w:val="none" w:sz="0" w:space="0" w:color="auto"/>
              </w:divBdr>
            </w:div>
          </w:divsChild>
        </w:div>
        <w:div w:id="1260985599">
          <w:marLeft w:val="0"/>
          <w:marRight w:val="0"/>
          <w:marTop w:val="0"/>
          <w:marBottom w:val="0"/>
          <w:divBdr>
            <w:top w:val="none" w:sz="0" w:space="0" w:color="auto"/>
            <w:left w:val="none" w:sz="0" w:space="0" w:color="auto"/>
            <w:bottom w:val="none" w:sz="0" w:space="0" w:color="auto"/>
            <w:right w:val="none" w:sz="0" w:space="0" w:color="auto"/>
          </w:divBdr>
          <w:divsChild>
            <w:div w:id="752313366">
              <w:marLeft w:val="0"/>
              <w:marRight w:val="0"/>
              <w:marTop w:val="0"/>
              <w:marBottom w:val="0"/>
              <w:divBdr>
                <w:top w:val="none" w:sz="0" w:space="0" w:color="auto"/>
                <w:left w:val="none" w:sz="0" w:space="0" w:color="auto"/>
                <w:bottom w:val="none" w:sz="0" w:space="0" w:color="auto"/>
                <w:right w:val="none" w:sz="0" w:space="0" w:color="auto"/>
              </w:divBdr>
            </w:div>
            <w:div w:id="1062100940">
              <w:marLeft w:val="0"/>
              <w:marRight w:val="0"/>
              <w:marTop w:val="0"/>
              <w:marBottom w:val="0"/>
              <w:divBdr>
                <w:top w:val="none" w:sz="0" w:space="0" w:color="auto"/>
                <w:left w:val="none" w:sz="0" w:space="0" w:color="auto"/>
                <w:bottom w:val="none" w:sz="0" w:space="0" w:color="auto"/>
                <w:right w:val="none" w:sz="0" w:space="0" w:color="auto"/>
              </w:divBdr>
            </w:div>
            <w:div w:id="1378313421">
              <w:marLeft w:val="0"/>
              <w:marRight w:val="0"/>
              <w:marTop w:val="0"/>
              <w:marBottom w:val="0"/>
              <w:divBdr>
                <w:top w:val="none" w:sz="0" w:space="0" w:color="auto"/>
                <w:left w:val="none" w:sz="0" w:space="0" w:color="auto"/>
                <w:bottom w:val="none" w:sz="0" w:space="0" w:color="auto"/>
                <w:right w:val="none" w:sz="0" w:space="0" w:color="auto"/>
              </w:divBdr>
            </w:div>
            <w:div w:id="1696693037">
              <w:marLeft w:val="0"/>
              <w:marRight w:val="0"/>
              <w:marTop w:val="0"/>
              <w:marBottom w:val="0"/>
              <w:divBdr>
                <w:top w:val="none" w:sz="0" w:space="0" w:color="auto"/>
                <w:left w:val="none" w:sz="0" w:space="0" w:color="auto"/>
                <w:bottom w:val="none" w:sz="0" w:space="0" w:color="auto"/>
                <w:right w:val="none" w:sz="0" w:space="0" w:color="auto"/>
              </w:divBdr>
            </w:div>
            <w:div w:id="2090689499">
              <w:marLeft w:val="0"/>
              <w:marRight w:val="0"/>
              <w:marTop w:val="0"/>
              <w:marBottom w:val="0"/>
              <w:divBdr>
                <w:top w:val="none" w:sz="0" w:space="0" w:color="auto"/>
                <w:left w:val="none" w:sz="0" w:space="0" w:color="auto"/>
                <w:bottom w:val="none" w:sz="0" w:space="0" w:color="auto"/>
                <w:right w:val="none" w:sz="0" w:space="0" w:color="auto"/>
              </w:divBdr>
            </w:div>
          </w:divsChild>
        </w:div>
        <w:div w:id="1274628327">
          <w:marLeft w:val="0"/>
          <w:marRight w:val="0"/>
          <w:marTop w:val="0"/>
          <w:marBottom w:val="0"/>
          <w:divBdr>
            <w:top w:val="none" w:sz="0" w:space="0" w:color="auto"/>
            <w:left w:val="none" w:sz="0" w:space="0" w:color="auto"/>
            <w:bottom w:val="none" w:sz="0" w:space="0" w:color="auto"/>
            <w:right w:val="none" w:sz="0" w:space="0" w:color="auto"/>
          </w:divBdr>
        </w:div>
        <w:div w:id="1274703781">
          <w:marLeft w:val="0"/>
          <w:marRight w:val="0"/>
          <w:marTop w:val="0"/>
          <w:marBottom w:val="0"/>
          <w:divBdr>
            <w:top w:val="none" w:sz="0" w:space="0" w:color="auto"/>
            <w:left w:val="none" w:sz="0" w:space="0" w:color="auto"/>
            <w:bottom w:val="none" w:sz="0" w:space="0" w:color="auto"/>
            <w:right w:val="none" w:sz="0" w:space="0" w:color="auto"/>
          </w:divBdr>
          <w:divsChild>
            <w:div w:id="654408725">
              <w:marLeft w:val="0"/>
              <w:marRight w:val="0"/>
              <w:marTop w:val="0"/>
              <w:marBottom w:val="0"/>
              <w:divBdr>
                <w:top w:val="none" w:sz="0" w:space="0" w:color="auto"/>
                <w:left w:val="none" w:sz="0" w:space="0" w:color="auto"/>
                <w:bottom w:val="none" w:sz="0" w:space="0" w:color="auto"/>
                <w:right w:val="none" w:sz="0" w:space="0" w:color="auto"/>
              </w:divBdr>
            </w:div>
            <w:div w:id="1079978732">
              <w:marLeft w:val="0"/>
              <w:marRight w:val="0"/>
              <w:marTop w:val="0"/>
              <w:marBottom w:val="0"/>
              <w:divBdr>
                <w:top w:val="none" w:sz="0" w:space="0" w:color="auto"/>
                <w:left w:val="none" w:sz="0" w:space="0" w:color="auto"/>
                <w:bottom w:val="none" w:sz="0" w:space="0" w:color="auto"/>
                <w:right w:val="none" w:sz="0" w:space="0" w:color="auto"/>
              </w:divBdr>
            </w:div>
          </w:divsChild>
        </w:div>
        <w:div w:id="1323922942">
          <w:marLeft w:val="0"/>
          <w:marRight w:val="0"/>
          <w:marTop w:val="0"/>
          <w:marBottom w:val="0"/>
          <w:divBdr>
            <w:top w:val="none" w:sz="0" w:space="0" w:color="auto"/>
            <w:left w:val="none" w:sz="0" w:space="0" w:color="auto"/>
            <w:bottom w:val="none" w:sz="0" w:space="0" w:color="auto"/>
            <w:right w:val="none" w:sz="0" w:space="0" w:color="auto"/>
          </w:divBdr>
          <w:divsChild>
            <w:div w:id="557282327">
              <w:marLeft w:val="0"/>
              <w:marRight w:val="0"/>
              <w:marTop w:val="0"/>
              <w:marBottom w:val="0"/>
              <w:divBdr>
                <w:top w:val="none" w:sz="0" w:space="0" w:color="auto"/>
                <w:left w:val="none" w:sz="0" w:space="0" w:color="auto"/>
                <w:bottom w:val="none" w:sz="0" w:space="0" w:color="auto"/>
                <w:right w:val="none" w:sz="0" w:space="0" w:color="auto"/>
              </w:divBdr>
            </w:div>
            <w:div w:id="663432370">
              <w:marLeft w:val="0"/>
              <w:marRight w:val="0"/>
              <w:marTop w:val="0"/>
              <w:marBottom w:val="0"/>
              <w:divBdr>
                <w:top w:val="none" w:sz="0" w:space="0" w:color="auto"/>
                <w:left w:val="none" w:sz="0" w:space="0" w:color="auto"/>
                <w:bottom w:val="none" w:sz="0" w:space="0" w:color="auto"/>
                <w:right w:val="none" w:sz="0" w:space="0" w:color="auto"/>
              </w:divBdr>
            </w:div>
            <w:div w:id="866917787">
              <w:marLeft w:val="0"/>
              <w:marRight w:val="0"/>
              <w:marTop w:val="0"/>
              <w:marBottom w:val="0"/>
              <w:divBdr>
                <w:top w:val="none" w:sz="0" w:space="0" w:color="auto"/>
                <w:left w:val="none" w:sz="0" w:space="0" w:color="auto"/>
                <w:bottom w:val="none" w:sz="0" w:space="0" w:color="auto"/>
                <w:right w:val="none" w:sz="0" w:space="0" w:color="auto"/>
              </w:divBdr>
            </w:div>
            <w:div w:id="945847519">
              <w:marLeft w:val="0"/>
              <w:marRight w:val="0"/>
              <w:marTop w:val="0"/>
              <w:marBottom w:val="0"/>
              <w:divBdr>
                <w:top w:val="none" w:sz="0" w:space="0" w:color="auto"/>
                <w:left w:val="none" w:sz="0" w:space="0" w:color="auto"/>
                <w:bottom w:val="none" w:sz="0" w:space="0" w:color="auto"/>
                <w:right w:val="none" w:sz="0" w:space="0" w:color="auto"/>
              </w:divBdr>
            </w:div>
            <w:div w:id="1078016689">
              <w:marLeft w:val="0"/>
              <w:marRight w:val="0"/>
              <w:marTop w:val="0"/>
              <w:marBottom w:val="0"/>
              <w:divBdr>
                <w:top w:val="none" w:sz="0" w:space="0" w:color="auto"/>
                <w:left w:val="none" w:sz="0" w:space="0" w:color="auto"/>
                <w:bottom w:val="none" w:sz="0" w:space="0" w:color="auto"/>
                <w:right w:val="none" w:sz="0" w:space="0" w:color="auto"/>
              </w:divBdr>
            </w:div>
          </w:divsChild>
        </w:div>
        <w:div w:id="1421632711">
          <w:marLeft w:val="0"/>
          <w:marRight w:val="0"/>
          <w:marTop w:val="0"/>
          <w:marBottom w:val="0"/>
          <w:divBdr>
            <w:top w:val="none" w:sz="0" w:space="0" w:color="auto"/>
            <w:left w:val="none" w:sz="0" w:space="0" w:color="auto"/>
            <w:bottom w:val="none" w:sz="0" w:space="0" w:color="auto"/>
            <w:right w:val="none" w:sz="0" w:space="0" w:color="auto"/>
          </w:divBdr>
          <w:divsChild>
            <w:div w:id="77682363">
              <w:marLeft w:val="0"/>
              <w:marRight w:val="0"/>
              <w:marTop w:val="0"/>
              <w:marBottom w:val="0"/>
              <w:divBdr>
                <w:top w:val="none" w:sz="0" w:space="0" w:color="auto"/>
                <w:left w:val="none" w:sz="0" w:space="0" w:color="auto"/>
                <w:bottom w:val="none" w:sz="0" w:space="0" w:color="auto"/>
                <w:right w:val="none" w:sz="0" w:space="0" w:color="auto"/>
              </w:divBdr>
            </w:div>
            <w:div w:id="1094013477">
              <w:marLeft w:val="0"/>
              <w:marRight w:val="0"/>
              <w:marTop w:val="0"/>
              <w:marBottom w:val="0"/>
              <w:divBdr>
                <w:top w:val="none" w:sz="0" w:space="0" w:color="auto"/>
                <w:left w:val="none" w:sz="0" w:space="0" w:color="auto"/>
                <w:bottom w:val="none" w:sz="0" w:space="0" w:color="auto"/>
                <w:right w:val="none" w:sz="0" w:space="0" w:color="auto"/>
              </w:divBdr>
            </w:div>
          </w:divsChild>
        </w:div>
        <w:div w:id="1440026126">
          <w:marLeft w:val="0"/>
          <w:marRight w:val="0"/>
          <w:marTop w:val="0"/>
          <w:marBottom w:val="0"/>
          <w:divBdr>
            <w:top w:val="none" w:sz="0" w:space="0" w:color="auto"/>
            <w:left w:val="none" w:sz="0" w:space="0" w:color="auto"/>
            <w:bottom w:val="none" w:sz="0" w:space="0" w:color="auto"/>
            <w:right w:val="none" w:sz="0" w:space="0" w:color="auto"/>
          </w:divBdr>
          <w:divsChild>
            <w:div w:id="1120489119">
              <w:marLeft w:val="0"/>
              <w:marRight w:val="0"/>
              <w:marTop w:val="0"/>
              <w:marBottom w:val="0"/>
              <w:divBdr>
                <w:top w:val="none" w:sz="0" w:space="0" w:color="auto"/>
                <w:left w:val="none" w:sz="0" w:space="0" w:color="auto"/>
                <w:bottom w:val="none" w:sz="0" w:space="0" w:color="auto"/>
                <w:right w:val="none" w:sz="0" w:space="0" w:color="auto"/>
              </w:divBdr>
            </w:div>
          </w:divsChild>
        </w:div>
        <w:div w:id="1521434987">
          <w:marLeft w:val="0"/>
          <w:marRight w:val="0"/>
          <w:marTop w:val="0"/>
          <w:marBottom w:val="0"/>
          <w:divBdr>
            <w:top w:val="none" w:sz="0" w:space="0" w:color="auto"/>
            <w:left w:val="none" w:sz="0" w:space="0" w:color="auto"/>
            <w:bottom w:val="none" w:sz="0" w:space="0" w:color="auto"/>
            <w:right w:val="none" w:sz="0" w:space="0" w:color="auto"/>
          </w:divBdr>
          <w:divsChild>
            <w:div w:id="284124961">
              <w:marLeft w:val="0"/>
              <w:marRight w:val="0"/>
              <w:marTop w:val="0"/>
              <w:marBottom w:val="0"/>
              <w:divBdr>
                <w:top w:val="none" w:sz="0" w:space="0" w:color="auto"/>
                <w:left w:val="none" w:sz="0" w:space="0" w:color="auto"/>
                <w:bottom w:val="none" w:sz="0" w:space="0" w:color="auto"/>
                <w:right w:val="none" w:sz="0" w:space="0" w:color="auto"/>
              </w:divBdr>
            </w:div>
            <w:div w:id="1677993993">
              <w:marLeft w:val="0"/>
              <w:marRight w:val="0"/>
              <w:marTop w:val="0"/>
              <w:marBottom w:val="0"/>
              <w:divBdr>
                <w:top w:val="none" w:sz="0" w:space="0" w:color="auto"/>
                <w:left w:val="none" w:sz="0" w:space="0" w:color="auto"/>
                <w:bottom w:val="none" w:sz="0" w:space="0" w:color="auto"/>
                <w:right w:val="none" w:sz="0" w:space="0" w:color="auto"/>
              </w:divBdr>
            </w:div>
            <w:div w:id="1808859388">
              <w:marLeft w:val="0"/>
              <w:marRight w:val="0"/>
              <w:marTop w:val="0"/>
              <w:marBottom w:val="0"/>
              <w:divBdr>
                <w:top w:val="none" w:sz="0" w:space="0" w:color="auto"/>
                <w:left w:val="none" w:sz="0" w:space="0" w:color="auto"/>
                <w:bottom w:val="none" w:sz="0" w:space="0" w:color="auto"/>
                <w:right w:val="none" w:sz="0" w:space="0" w:color="auto"/>
              </w:divBdr>
            </w:div>
          </w:divsChild>
        </w:div>
        <w:div w:id="1662193786">
          <w:marLeft w:val="0"/>
          <w:marRight w:val="0"/>
          <w:marTop w:val="0"/>
          <w:marBottom w:val="0"/>
          <w:divBdr>
            <w:top w:val="none" w:sz="0" w:space="0" w:color="auto"/>
            <w:left w:val="none" w:sz="0" w:space="0" w:color="auto"/>
            <w:bottom w:val="none" w:sz="0" w:space="0" w:color="auto"/>
            <w:right w:val="none" w:sz="0" w:space="0" w:color="auto"/>
          </w:divBdr>
        </w:div>
        <w:div w:id="1678388956">
          <w:marLeft w:val="0"/>
          <w:marRight w:val="0"/>
          <w:marTop w:val="0"/>
          <w:marBottom w:val="0"/>
          <w:divBdr>
            <w:top w:val="none" w:sz="0" w:space="0" w:color="auto"/>
            <w:left w:val="none" w:sz="0" w:space="0" w:color="auto"/>
            <w:bottom w:val="none" w:sz="0" w:space="0" w:color="auto"/>
            <w:right w:val="none" w:sz="0" w:space="0" w:color="auto"/>
          </w:divBdr>
          <w:divsChild>
            <w:div w:id="467011217">
              <w:marLeft w:val="0"/>
              <w:marRight w:val="0"/>
              <w:marTop w:val="0"/>
              <w:marBottom w:val="0"/>
              <w:divBdr>
                <w:top w:val="none" w:sz="0" w:space="0" w:color="auto"/>
                <w:left w:val="none" w:sz="0" w:space="0" w:color="auto"/>
                <w:bottom w:val="none" w:sz="0" w:space="0" w:color="auto"/>
                <w:right w:val="none" w:sz="0" w:space="0" w:color="auto"/>
              </w:divBdr>
            </w:div>
            <w:div w:id="561982349">
              <w:marLeft w:val="0"/>
              <w:marRight w:val="0"/>
              <w:marTop w:val="0"/>
              <w:marBottom w:val="0"/>
              <w:divBdr>
                <w:top w:val="none" w:sz="0" w:space="0" w:color="auto"/>
                <w:left w:val="none" w:sz="0" w:space="0" w:color="auto"/>
                <w:bottom w:val="none" w:sz="0" w:space="0" w:color="auto"/>
                <w:right w:val="none" w:sz="0" w:space="0" w:color="auto"/>
              </w:divBdr>
            </w:div>
            <w:div w:id="1885826744">
              <w:marLeft w:val="0"/>
              <w:marRight w:val="0"/>
              <w:marTop w:val="0"/>
              <w:marBottom w:val="0"/>
              <w:divBdr>
                <w:top w:val="none" w:sz="0" w:space="0" w:color="auto"/>
                <w:left w:val="none" w:sz="0" w:space="0" w:color="auto"/>
                <w:bottom w:val="none" w:sz="0" w:space="0" w:color="auto"/>
                <w:right w:val="none" w:sz="0" w:space="0" w:color="auto"/>
              </w:divBdr>
            </w:div>
          </w:divsChild>
        </w:div>
        <w:div w:id="1697727392">
          <w:marLeft w:val="0"/>
          <w:marRight w:val="0"/>
          <w:marTop w:val="0"/>
          <w:marBottom w:val="0"/>
          <w:divBdr>
            <w:top w:val="none" w:sz="0" w:space="0" w:color="auto"/>
            <w:left w:val="none" w:sz="0" w:space="0" w:color="auto"/>
            <w:bottom w:val="none" w:sz="0" w:space="0" w:color="auto"/>
            <w:right w:val="none" w:sz="0" w:space="0" w:color="auto"/>
          </w:divBdr>
        </w:div>
        <w:div w:id="1739135607">
          <w:marLeft w:val="0"/>
          <w:marRight w:val="0"/>
          <w:marTop w:val="0"/>
          <w:marBottom w:val="0"/>
          <w:divBdr>
            <w:top w:val="none" w:sz="0" w:space="0" w:color="auto"/>
            <w:left w:val="none" w:sz="0" w:space="0" w:color="auto"/>
            <w:bottom w:val="none" w:sz="0" w:space="0" w:color="auto"/>
            <w:right w:val="none" w:sz="0" w:space="0" w:color="auto"/>
          </w:divBdr>
        </w:div>
        <w:div w:id="1769958769">
          <w:marLeft w:val="0"/>
          <w:marRight w:val="0"/>
          <w:marTop w:val="0"/>
          <w:marBottom w:val="0"/>
          <w:divBdr>
            <w:top w:val="none" w:sz="0" w:space="0" w:color="auto"/>
            <w:left w:val="none" w:sz="0" w:space="0" w:color="auto"/>
            <w:bottom w:val="none" w:sz="0" w:space="0" w:color="auto"/>
            <w:right w:val="none" w:sz="0" w:space="0" w:color="auto"/>
          </w:divBdr>
        </w:div>
        <w:div w:id="1968467514">
          <w:marLeft w:val="0"/>
          <w:marRight w:val="0"/>
          <w:marTop w:val="0"/>
          <w:marBottom w:val="0"/>
          <w:divBdr>
            <w:top w:val="none" w:sz="0" w:space="0" w:color="auto"/>
            <w:left w:val="none" w:sz="0" w:space="0" w:color="auto"/>
            <w:bottom w:val="none" w:sz="0" w:space="0" w:color="auto"/>
            <w:right w:val="none" w:sz="0" w:space="0" w:color="auto"/>
          </w:divBdr>
          <w:divsChild>
            <w:div w:id="340278850">
              <w:marLeft w:val="0"/>
              <w:marRight w:val="0"/>
              <w:marTop w:val="0"/>
              <w:marBottom w:val="0"/>
              <w:divBdr>
                <w:top w:val="none" w:sz="0" w:space="0" w:color="auto"/>
                <w:left w:val="none" w:sz="0" w:space="0" w:color="auto"/>
                <w:bottom w:val="none" w:sz="0" w:space="0" w:color="auto"/>
                <w:right w:val="none" w:sz="0" w:space="0" w:color="auto"/>
              </w:divBdr>
            </w:div>
          </w:divsChild>
        </w:div>
        <w:div w:id="2017227856">
          <w:marLeft w:val="0"/>
          <w:marRight w:val="0"/>
          <w:marTop w:val="0"/>
          <w:marBottom w:val="0"/>
          <w:divBdr>
            <w:top w:val="none" w:sz="0" w:space="0" w:color="auto"/>
            <w:left w:val="none" w:sz="0" w:space="0" w:color="auto"/>
            <w:bottom w:val="none" w:sz="0" w:space="0" w:color="auto"/>
            <w:right w:val="none" w:sz="0" w:space="0" w:color="auto"/>
          </w:divBdr>
          <w:divsChild>
            <w:div w:id="1065495288">
              <w:marLeft w:val="0"/>
              <w:marRight w:val="0"/>
              <w:marTop w:val="0"/>
              <w:marBottom w:val="0"/>
              <w:divBdr>
                <w:top w:val="none" w:sz="0" w:space="0" w:color="auto"/>
                <w:left w:val="none" w:sz="0" w:space="0" w:color="auto"/>
                <w:bottom w:val="none" w:sz="0" w:space="0" w:color="auto"/>
                <w:right w:val="none" w:sz="0" w:space="0" w:color="auto"/>
              </w:divBdr>
            </w:div>
            <w:div w:id="1113136448">
              <w:marLeft w:val="0"/>
              <w:marRight w:val="0"/>
              <w:marTop w:val="0"/>
              <w:marBottom w:val="0"/>
              <w:divBdr>
                <w:top w:val="none" w:sz="0" w:space="0" w:color="auto"/>
                <w:left w:val="none" w:sz="0" w:space="0" w:color="auto"/>
                <w:bottom w:val="none" w:sz="0" w:space="0" w:color="auto"/>
                <w:right w:val="none" w:sz="0" w:space="0" w:color="auto"/>
              </w:divBdr>
            </w:div>
            <w:div w:id="14050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4455">
      <w:bodyDiv w:val="1"/>
      <w:marLeft w:val="0"/>
      <w:marRight w:val="0"/>
      <w:marTop w:val="0"/>
      <w:marBottom w:val="0"/>
      <w:divBdr>
        <w:top w:val="none" w:sz="0" w:space="0" w:color="auto"/>
        <w:left w:val="none" w:sz="0" w:space="0" w:color="auto"/>
        <w:bottom w:val="none" w:sz="0" w:space="0" w:color="auto"/>
        <w:right w:val="none" w:sz="0" w:space="0" w:color="auto"/>
      </w:divBdr>
    </w:div>
    <w:div w:id="878706829">
      <w:bodyDiv w:val="1"/>
      <w:marLeft w:val="0"/>
      <w:marRight w:val="0"/>
      <w:marTop w:val="0"/>
      <w:marBottom w:val="0"/>
      <w:divBdr>
        <w:top w:val="none" w:sz="0" w:space="0" w:color="auto"/>
        <w:left w:val="none" w:sz="0" w:space="0" w:color="auto"/>
        <w:bottom w:val="none" w:sz="0" w:space="0" w:color="auto"/>
        <w:right w:val="none" w:sz="0" w:space="0" w:color="auto"/>
      </w:divBdr>
    </w:div>
    <w:div w:id="916866405">
      <w:bodyDiv w:val="1"/>
      <w:marLeft w:val="0"/>
      <w:marRight w:val="0"/>
      <w:marTop w:val="0"/>
      <w:marBottom w:val="0"/>
      <w:divBdr>
        <w:top w:val="none" w:sz="0" w:space="0" w:color="auto"/>
        <w:left w:val="none" w:sz="0" w:space="0" w:color="auto"/>
        <w:bottom w:val="none" w:sz="0" w:space="0" w:color="auto"/>
        <w:right w:val="none" w:sz="0" w:space="0" w:color="auto"/>
      </w:divBdr>
      <w:divsChild>
        <w:div w:id="140319479">
          <w:marLeft w:val="0"/>
          <w:marRight w:val="0"/>
          <w:marTop w:val="0"/>
          <w:marBottom w:val="0"/>
          <w:divBdr>
            <w:top w:val="none" w:sz="0" w:space="0" w:color="auto"/>
            <w:left w:val="none" w:sz="0" w:space="0" w:color="auto"/>
            <w:bottom w:val="none" w:sz="0" w:space="0" w:color="auto"/>
            <w:right w:val="none" w:sz="0" w:space="0" w:color="auto"/>
          </w:divBdr>
        </w:div>
        <w:div w:id="155923044">
          <w:marLeft w:val="0"/>
          <w:marRight w:val="0"/>
          <w:marTop w:val="0"/>
          <w:marBottom w:val="0"/>
          <w:divBdr>
            <w:top w:val="none" w:sz="0" w:space="0" w:color="auto"/>
            <w:left w:val="none" w:sz="0" w:space="0" w:color="auto"/>
            <w:bottom w:val="none" w:sz="0" w:space="0" w:color="auto"/>
            <w:right w:val="none" w:sz="0" w:space="0" w:color="auto"/>
          </w:divBdr>
        </w:div>
        <w:div w:id="950016153">
          <w:marLeft w:val="0"/>
          <w:marRight w:val="0"/>
          <w:marTop w:val="0"/>
          <w:marBottom w:val="0"/>
          <w:divBdr>
            <w:top w:val="none" w:sz="0" w:space="0" w:color="auto"/>
            <w:left w:val="none" w:sz="0" w:space="0" w:color="auto"/>
            <w:bottom w:val="none" w:sz="0" w:space="0" w:color="auto"/>
            <w:right w:val="none" w:sz="0" w:space="0" w:color="auto"/>
          </w:divBdr>
        </w:div>
      </w:divsChild>
    </w:div>
    <w:div w:id="917591355">
      <w:bodyDiv w:val="1"/>
      <w:marLeft w:val="0"/>
      <w:marRight w:val="0"/>
      <w:marTop w:val="0"/>
      <w:marBottom w:val="0"/>
      <w:divBdr>
        <w:top w:val="none" w:sz="0" w:space="0" w:color="auto"/>
        <w:left w:val="none" w:sz="0" w:space="0" w:color="auto"/>
        <w:bottom w:val="none" w:sz="0" w:space="0" w:color="auto"/>
        <w:right w:val="none" w:sz="0" w:space="0" w:color="auto"/>
      </w:divBdr>
      <w:divsChild>
        <w:div w:id="98721030">
          <w:marLeft w:val="0"/>
          <w:marRight w:val="0"/>
          <w:marTop w:val="0"/>
          <w:marBottom w:val="0"/>
          <w:divBdr>
            <w:top w:val="none" w:sz="0" w:space="0" w:color="auto"/>
            <w:left w:val="none" w:sz="0" w:space="0" w:color="auto"/>
            <w:bottom w:val="none" w:sz="0" w:space="0" w:color="auto"/>
            <w:right w:val="none" w:sz="0" w:space="0" w:color="auto"/>
          </w:divBdr>
          <w:divsChild>
            <w:div w:id="1488328785">
              <w:marLeft w:val="0"/>
              <w:marRight w:val="0"/>
              <w:marTop w:val="0"/>
              <w:marBottom w:val="0"/>
              <w:divBdr>
                <w:top w:val="none" w:sz="0" w:space="0" w:color="auto"/>
                <w:left w:val="none" w:sz="0" w:space="0" w:color="auto"/>
                <w:bottom w:val="none" w:sz="0" w:space="0" w:color="auto"/>
                <w:right w:val="none" w:sz="0" w:space="0" w:color="auto"/>
              </w:divBdr>
            </w:div>
            <w:div w:id="1865634024">
              <w:marLeft w:val="0"/>
              <w:marRight w:val="0"/>
              <w:marTop w:val="0"/>
              <w:marBottom w:val="0"/>
              <w:divBdr>
                <w:top w:val="none" w:sz="0" w:space="0" w:color="auto"/>
                <w:left w:val="none" w:sz="0" w:space="0" w:color="auto"/>
                <w:bottom w:val="none" w:sz="0" w:space="0" w:color="auto"/>
                <w:right w:val="none" w:sz="0" w:space="0" w:color="auto"/>
              </w:divBdr>
            </w:div>
          </w:divsChild>
        </w:div>
        <w:div w:id="109318937">
          <w:marLeft w:val="0"/>
          <w:marRight w:val="0"/>
          <w:marTop w:val="0"/>
          <w:marBottom w:val="0"/>
          <w:divBdr>
            <w:top w:val="none" w:sz="0" w:space="0" w:color="auto"/>
            <w:left w:val="none" w:sz="0" w:space="0" w:color="auto"/>
            <w:bottom w:val="none" w:sz="0" w:space="0" w:color="auto"/>
            <w:right w:val="none" w:sz="0" w:space="0" w:color="auto"/>
          </w:divBdr>
          <w:divsChild>
            <w:div w:id="1887790407">
              <w:marLeft w:val="0"/>
              <w:marRight w:val="0"/>
              <w:marTop w:val="0"/>
              <w:marBottom w:val="0"/>
              <w:divBdr>
                <w:top w:val="none" w:sz="0" w:space="0" w:color="auto"/>
                <w:left w:val="none" w:sz="0" w:space="0" w:color="auto"/>
                <w:bottom w:val="none" w:sz="0" w:space="0" w:color="auto"/>
                <w:right w:val="none" w:sz="0" w:space="0" w:color="auto"/>
              </w:divBdr>
            </w:div>
          </w:divsChild>
        </w:div>
        <w:div w:id="132915417">
          <w:marLeft w:val="0"/>
          <w:marRight w:val="0"/>
          <w:marTop w:val="0"/>
          <w:marBottom w:val="0"/>
          <w:divBdr>
            <w:top w:val="none" w:sz="0" w:space="0" w:color="auto"/>
            <w:left w:val="none" w:sz="0" w:space="0" w:color="auto"/>
            <w:bottom w:val="none" w:sz="0" w:space="0" w:color="auto"/>
            <w:right w:val="none" w:sz="0" w:space="0" w:color="auto"/>
          </w:divBdr>
          <w:divsChild>
            <w:div w:id="669214440">
              <w:marLeft w:val="0"/>
              <w:marRight w:val="0"/>
              <w:marTop w:val="0"/>
              <w:marBottom w:val="0"/>
              <w:divBdr>
                <w:top w:val="none" w:sz="0" w:space="0" w:color="auto"/>
                <w:left w:val="none" w:sz="0" w:space="0" w:color="auto"/>
                <w:bottom w:val="none" w:sz="0" w:space="0" w:color="auto"/>
                <w:right w:val="none" w:sz="0" w:space="0" w:color="auto"/>
              </w:divBdr>
            </w:div>
          </w:divsChild>
        </w:div>
        <w:div w:id="191192544">
          <w:marLeft w:val="0"/>
          <w:marRight w:val="0"/>
          <w:marTop w:val="0"/>
          <w:marBottom w:val="0"/>
          <w:divBdr>
            <w:top w:val="none" w:sz="0" w:space="0" w:color="auto"/>
            <w:left w:val="none" w:sz="0" w:space="0" w:color="auto"/>
            <w:bottom w:val="none" w:sz="0" w:space="0" w:color="auto"/>
            <w:right w:val="none" w:sz="0" w:space="0" w:color="auto"/>
          </w:divBdr>
          <w:divsChild>
            <w:div w:id="667749150">
              <w:marLeft w:val="0"/>
              <w:marRight w:val="0"/>
              <w:marTop w:val="0"/>
              <w:marBottom w:val="0"/>
              <w:divBdr>
                <w:top w:val="none" w:sz="0" w:space="0" w:color="auto"/>
                <w:left w:val="none" w:sz="0" w:space="0" w:color="auto"/>
                <w:bottom w:val="none" w:sz="0" w:space="0" w:color="auto"/>
                <w:right w:val="none" w:sz="0" w:space="0" w:color="auto"/>
              </w:divBdr>
            </w:div>
            <w:div w:id="677805831">
              <w:marLeft w:val="0"/>
              <w:marRight w:val="0"/>
              <w:marTop w:val="0"/>
              <w:marBottom w:val="0"/>
              <w:divBdr>
                <w:top w:val="none" w:sz="0" w:space="0" w:color="auto"/>
                <w:left w:val="none" w:sz="0" w:space="0" w:color="auto"/>
                <w:bottom w:val="none" w:sz="0" w:space="0" w:color="auto"/>
                <w:right w:val="none" w:sz="0" w:space="0" w:color="auto"/>
              </w:divBdr>
            </w:div>
            <w:div w:id="681594409">
              <w:marLeft w:val="0"/>
              <w:marRight w:val="0"/>
              <w:marTop w:val="0"/>
              <w:marBottom w:val="0"/>
              <w:divBdr>
                <w:top w:val="none" w:sz="0" w:space="0" w:color="auto"/>
                <w:left w:val="none" w:sz="0" w:space="0" w:color="auto"/>
                <w:bottom w:val="none" w:sz="0" w:space="0" w:color="auto"/>
                <w:right w:val="none" w:sz="0" w:space="0" w:color="auto"/>
              </w:divBdr>
            </w:div>
            <w:div w:id="1514301261">
              <w:marLeft w:val="0"/>
              <w:marRight w:val="0"/>
              <w:marTop w:val="0"/>
              <w:marBottom w:val="0"/>
              <w:divBdr>
                <w:top w:val="none" w:sz="0" w:space="0" w:color="auto"/>
                <w:left w:val="none" w:sz="0" w:space="0" w:color="auto"/>
                <w:bottom w:val="none" w:sz="0" w:space="0" w:color="auto"/>
                <w:right w:val="none" w:sz="0" w:space="0" w:color="auto"/>
              </w:divBdr>
            </w:div>
            <w:div w:id="1641108491">
              <w:marLeft w:val="0"/>
              <w:marRight w:val="0"/>
              <w:marTop w:val="0"/>
              <w:marBottom w:val="0"/>
              <w:divBdr>
                <w:top w:val="none" w:sz="0" w:space="0" w:color="auto"/>
                <w:left w:val="none" w:sz="0" w:space="0" w:color="auto"/>
                <w:bottom w:val="none" w:sz="0" w:space="0" w:color="auto"/>
                <w:right w:val="none" w:sz="0" w:space="0" w:color="auto"/>
              </w:divBdr>
            </w:div>
            <w:div w:id="1749843688">
              <w:marLeft w:val="0"/>
              <w:marRight w:val="0"/>
              <w:marTop w:val="0"/>
              <w:marBottom w:val="0"/>
              <w:divBdr>
                <w:top w:val="none" w:sz="0" w:space="0" w:color="auto"/>
                <w:left w:val="none" w:sz="0" w:space="0" w:color="auto"/>
                <w:bottom w:val="none" w:sz="0" w:space="0" w:color="auto"/>
                <w:right w:val="none" w:sz="0" w:space="0" w:color="auto"/>
              </w:divBdr>
            </w:div>
          </w:divsChild>
        </w:div>
        <w:div w:id="226889801">
          <w:marLeft w:val="0"/>
          <w:marRight w:val="0"/>
          <w:marTop w:val="0"/>
          <w:marBottom w:val="0"/>
          <w:divBdr>
            <w:top w:val="none" w:sz="0" w:space="0" w:color="auto"/>
            <w:left w:val="none" w:sz="0" w:space="0" w:color="auto"/>
            <w:bottom w:val="none" w:sz="0" w:space="0" w:color="auto"/>
            <w:right w:val="none" w:sz="0" w:space="0" w:color="auto"/>
          </w:divBdr>
          <w:divsChild>
            <w:div w:id="367799584">
              <w:marLeft w:val="0"/>
              <w:marRight w:val="0"/>
              <w:marTop w:val="0"/>
              <w:marBottom w:val="0"/>
              <w:divBdr>
                <w:top w:val="none" w:sz="0" w:space="0" w:color="auto"/>
                <w:left w:val="none" w:sz="0" w:space="0" w:color="auto"/>
                <w:bottom w:val="none" w:sz="0" w:space="0" w:color="auto"/>
                <w:right w:val="none" w:sz="0" w:space="0" w:color="auto"/>
              </w:divBdr>
            </w:div>
            <w:div w:id="721174079">
              <w:marLeft w:val="0"/>
              <w:marRight w:val="0"/>
              <w:marTop w:val="0"/>
              <w:marBottom w:val="0"/>
              <w:divBdr>
                <w:top w:val="none" w:sz="0" w:space="0" w:color="auto"/>
                <w:left w:val="none" w:sz="0" w:space="0" w:color="auto"/>
                <w:bottom w:val="none" w:sz="0" w:space="0" w:color="auto"/>
                <w:right w:val="none" w:sz="0" w:space="0" w:color="auto"/>
              </w:divBdr>
            </w:div>
            <w:div w:id="892929447">
              <w:marLeft w:val="0"/>
              <w:marRight w:val="0"/>
              <w:marTop w:val="0"/>
              <w:marBottom w:val="0"/>
              <w:divBdr>
                <w:top w:val="none" w:sz="0" w:space="0" w:color="auto"/>
                <w:left w:val="none" w:sz="0" w:space="0" w:color="auto"/>
                <w:bottom w:val="none" w:sz="0" w:space="0" w:color="auto"/>
                <w:right w:val="none" w:sz="0" w:space="0" w:color="auto"/>
              </w:divBdr>
            </w:div>
            <w:div w:id="1160076435">
              <w:marLeft w:val="0"/>
              <w:marRight w:val="0"/>
              <w:marTop w:val="0"/>
              <w:marBottom w:val="0"/>
              <w:divBdr>
                <w:top w:val="none" w:sz="0" w:space="0" w:color="auto"/>
                <w:left w:val="none" w:sz="0" w:space="0" w:color="auto"/>
                <w:bottom w:val="none" w:sz="0" w:space="0" w:color="auto"/>
                <w:right w:val="none" w:sz="0" w:space="0" w:color="auto"/>
              </w:divBdr>
            </w:div>
            <w:div w:id="1433236610">
              <w:marLeft w:val="0"/>
              <w:marRight w:val="0"/>
              <w:marTop w:val="0"/>
              <w:marBottom w:val="0"/>
              <w:divBdr>
                <w:top w:val="none" w:sz="0" w:space="0" w:color="auto"/>
                <w:left w:val="none" w:sz="0" w:space="0" w:color="auto"/>
                <w:bottom w:val="none" w:sz="0" w:space="0" w:color="auto"/>
                <w:right w:val="none" w:sz="0" w:space="0" w:color="auto"/>
              </w:divBdr>
            </w:div>
          </w:divsChild>
        </w:div>
        <w:div w:id="254436318">
          <w:marLeft w:val="0"/>
          <w:marRight w:val="0"/>
          <w:marTop w:val="0"/>
          <w:marBottom w:val="0"/>
          <w:divBdr>
            <w:top w:val="none" w:sz="0" w:space="0" w:color="auto"/>
            <w:left w:val="none" w:sz="0" w:space="0" w:color="auto"/>
            <w:bottom w:val="none" w:sz="0" w:space="0" w:color="auto"/>
            <w:right w:val="none" w:sz="0" w:space="0" w:color="auto"/>
          </w:divBdr>
          <w:divsChild>
            <w:div w:id="232743061">
              <w:marLeft w:val="0"/>
              <w:marRight w:val="0"/>
              <w:marTop w:val="0"/>
              <w:marBottom w:val="0"/>
              <w:divBdr>
                <w:top w:val="none" w:sz="0" w:space="0" w:color="auto"/>
                <w:left w:val="none" w:sz="0" w:space="0" w:color="auto"/>
                <w:bottom w:val="none" w:sz="0" w:space="0" w:color="auto"/>
                <w:right w:val="none" w:sz="0" w:space="0" w:color="auto"/>
              </w:divBdr>
            </w:div>
            <w:div w:id="1602837000">
              <w:marLeft w:val="0"/>
              <w:marRight w:val="0"/>
              <w:marTop w:val="0"/>
              <w:marBottom w:val="0"/>
              <w:divBdr>
                <w:top w:val="none" w:sz="0" w:space="0" w:color="auto"/>
                <w:left w:val="none" w:sz="0" w:space="0" w:color="auto"/>
                <w:bottom w:val="none" w:sz="0" w:space="0" w:color="auto"/>
                <w:right w:val="none" w:sz="0" w:space="0" w:color="auto"/>
              </w:divBdr>
            </w:div>
          </w:divsChild>
        </w:div>
        <w:div w:id="331298133">
          <w:marLeft w:val="0"/>
          <w:marRight w:val="0"/>
          <w:marTop w:val="0"/>
          <w:marBottom w:val="0"/>
          <w:divBdr>
            <w:top w:val="none" w:sz="0" w:space="0" w:color="auto"/>
            <w:left w:val="none" w:sz="0" w:space="0" w:color="auto"/>
            <w:bottom w:val="none" w:sz="0" w:space="0" w:color="auto"/>
            <w:right w:val="none" w:sz="0" w:space="0" w:color="auto"/>
          </w:divBdr>
          <w:divsChild>
            <w:div w:id="202060787">
              <w:marLeft w:val="0"/>
              <w:marRight w:val="0"/>
              <w:marTop w:val="0"/>
              <w:marBottom w:val="0"/>
              <w:divBdr>
                <w:top w:val="none" w:sz="0" w:space="0" w:color="auto"/>
                <w:left w:val="none" w:sz="0" w:space="0" w:color="auto"/>
                <w:bottom w:val="none" w:sz="0" w:space="0" w:color="auto"/>
                <w:right w:val="none" w:sz="0" w:space="0" w:color="auto"/>
              </w:divBdr>
            </w:div>
            <w:div w:id="1285693219">
              <w:marLeft w:val="0"/>
              <w:marRight w:val="0"/>
              <w:marTop w:val="0"/>
              <w:marBottom w:val="0"/>
              <w:divBdr>
                <w:top w:val="none" w:sz="0" w:space="0" w:color="auto"/>
                <w:left w:val="none" w:sz="0" w:space="0" w:color="auto"/>
                <w:bottom w:val="none" w:sz="0" w:space="0" w:color="auto"/>
                <w:right w:val="none" w:sz="0" w:space="0" w:color="auto"/>
              </w:divBdr>
            </w:div>
          </w:divsChild>
        </w:div>
        <w:div w:id="388965724">
          <w:marLeft w:val="0"/>
          <w:marRight w:val="0"/>
          <w:marTop w:val="0"/>
          <w:marBottom w:val="0"/>
          <w:divBdr>
            <w:top w:val="none" w:sz="0" w:space="0" w:color="auto"/>
            <w:left w:val="none" w:sz="0" w:space="0" w:color="auto"/>
            <w:bottom w:val="none" w:sz="0" w:space="0" w:color="auto"/>
            <w:right w:val="none" w:sz="0" w:space="0" w:color="auto"/>
          </w:divBdr>
          <w:divsChild>
            <w:div w:id="1559635167">
              <w:marLeft w:val="0"/>
              <w:marRight w:val="0"/>
              <w:marTop w:val="0"/>
              <w:marBottom w:val="0"/>
              <w:divBdr>
                <w:top w:val="none" w:sz="0" w:space="0" w:color="auto"/>
                <w:left w:val="none" w:sz="0" w:space="0" w:color="auto"/>
                <w:bottom w:val="none" w:sz="0" w:space="0" w:color="auto"/>
                <w:right w:val="none" w:sz="0" w:space="0" w:color="auto"/>
              </w:divBdr>
            </w:div>
            <w:div w:id="1914702391">
              <w:marLeft w:val="0"/>
              <w:marRight w:val="0"/>
              <w:marTop w:val="0"/>
              <w:marBottom w:val="0"/>
              <w:divBdr>
                <w:top w:val="none" w:sz="0" w:space="0" w:color="auto"/>
                <w:left w:val="none" w:sz="0" w:space="0" w:color="auto"/>
                <w:bottom w:val="none" w:sz="0" w:space="0" w:color="auto"/>
                <w:right w:val="none" w:sz="0" w:space="0" w:color="auto"/>
              </w:divBdr>
            </w:div>
          </w:divsChild>
        </w:div>
        <w:div w:id="440497169">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1467237201">
              <w:marLeft w:val="0"/>
              <w:marRight w:val="0"/>
              <w:marTop w:val="0"/>
              <w:marBottom w:val="0"/>
              <w:divBdr>
                <w:top w:val="none" w:sz="0" w:space="0" w:color="auto"/>
                <w:left w:val="none" w:sz="0" w:space="0" w:color="auto"/>
                <w:bottom w:val="none" w:sz="0" w:space="0" w:color="auto"/>
                <w:right w:val="none" w:sz="0" w:space="0" w:color="auto"/>
              </w:divBdr>
            </w:div>
          </w:divsChild>
        </w:div>
        <w:div w:id="519661111">
          <w:marLeft w:val="0"/>
          <w:marRight w:val="0"/>
          <w:marTop w:val="0"/>
          <w:marBottom w:val="0"/>
          <w:divBdr>
            <w:top w:val="none" w:sz="0" w:space="0" w:color="auto"/>
            <w:left w:val="none" w:sz="0" w:space="0" w:color="auto"/>
            <w:bottom w:val="none" w:sz="0" w:space="0" w:color="auto"/>
            <w:right w:val="none" w:sz="0" w:space="0" w:color="auto"/>
          </w:divBdr>
          <w:divsChild>
            <w:div w:id="288441438">
              <w:marLeft w:val="0"/>
              <w:marRight w:val="0"/>
              <w:marTop w:val="0"/>
              <w:marBottom w:val="0"/>
              <w:divBdr>
                <w:top w:val="none" w:sz="0" w:space="0" w:color="auto"/>
                <w:left w:val="none" w:sz="0" w:space="0" w:color="auto"/>
                <w:bottom w:val="none" w:sz="0" w:space="0" w:color="auto"/>
                <w:right w:val="none" w:sz="0" w:space="0" w:color="auto"/>
              </w:divBdr>
            </w:div>
            <w:div w:id="350226739">
              <w:marLeft w:val="0"/>
              <w:marRight w:val="0"/>
              <w:marTop w:val="0"/>
              <w:marBottom w:val="0"/>
              <w:divBdr>
                <w:top w:val="none" w:sz="0" w:space="0" w:color="auto"/>
                <w:left w:val="none" w:sz="0" w:space="0" w:color="auto"/>
                <w:bottom w:val="none" w:sz="0" w:space="0" w:color="auto"/>
                <w:right w:val="none" w:sz="0" w:space="0" w:color="auto"/>
              </w:divBdr>
            </w:div>
            <w:div w:id="391317706">
              <w:marLeft w:val="0"/>
              <w:marRight w:val="0"/>
              <w:marTop w:val="0"/>
              <w:marBottom w:val="0"/>
              <w:divBdr>
                <w:top w:val="none" w:sz="0" w:space="0" w:color="auto"/>
                <w:left w:val="none" w:sz="0" w:space="0" w:color="auto"/>
                <w:bottom w:val="none" w:sz="0" w:space="0" w:color="auto"/>
                <w:right w:val="none" w:sz="0" w:space="0" w:color="auto"/>
              </w:divBdr>
            </w:div>
            <w:div w:id="1168642967">
              <w:marLeft w:val="0"/>
              <w:marRight w:val="0"/>
              <w:marTop w:val="0"/>
              <w:marBottom w:val="0"/>
              <w:divBdr>
                <w:top w:val="none" w:sz="0" w:space="0" w:color="auto"/>
                <w:left w:val="none" w:sz="0" w:space="0" w:color="auto"/>
                <w:bottom w:val="none" w:sz="0" w:space="0" w:color="auto"/>
                <w:right w:val="none" w:sz="0" w:space="0" w:color="auto"/>
              </w:divBdr>
            </w:div>
            <w:div w:id="1707557933">
              <w:marLeft w:val="0"/>
              <w:marRight w:val="0"/>
              <w:marTop w:val="0"/>
              <w:marBottom w:val="0"/>
              <w:divBdr>
                <w:top w:val="none" w:sz="0" w:space="0" w:color="auto"/>
                <w:left w:val="none" w:sz="0" w:space="0" w:color="auto"/>
                <w:bottom w:val="none" w:sz="0" w:space="0" w:color="auto"/>
                <w:right w:val="none" w:sz="0" w:space="0" w:color="auto"/>
              </w:divBdr>
            </w:div>
            <w:div w:id="2009092716">
              <w:marLeft w:val="0"/>
              <w:marRight w:val="0"/>
              <w:marTop w:val="0"/>
              <w:marBottom w:val="0"/>
              <w:divBdr>
                <w:top w:val="none" w:sz="0" w:space="0" w:color="auto"/>
                <w:left w:val="none" w:sz="0" w:space="0" w:color="auto"/>
                <w:bottom w:val="none" w:sz="0" w:space="0" w:color="auto"/>
                <w:right w:val="none" w:sz="0" w:space="0" w:color="auto"/>
              </w:divBdr>
            </w:div>
          </w:divsChild>
        </w:div>
        <w:div w:id="681904035">
          <w:marLeft w:val="0"/>
          <w:marRight w:val="0"/>
          <w:marTop w:val="0"/>
          <w:marBottom w:val="0"/>
          <w:divBdr>
            <w:top w:val="none" w:sz="0" w:space="0" w:color="auto"/>
            <w:left w:val="none" w:sz="0" w:space="0" w:color="auto"/>
            <w:bottom w:val="none" w:sz="0" w:space="0" w:color="auto"/>
            <w:right w:val="none" w:sz="0" w:space="0" w:color="auto"/>
          </w:divBdr>
          <w:divsChild>
            <w:div w:id="1748764450">
              <w:marLeft w:val="0"/>
              <w:marRight w:val="0"/>
              <w:marTop w:val="0"/>
              <w:marBottom w:val="0"/>
              <w:divBdr>
                <w:top w:val="none" w:sz="0" w:space="0" w:color="auto"/>
                <w:left w:val="none" w:sz="0" w:space="0" w:color="auto"/>
                <w:bottom w:val="none" w:sz="0" w:space="0" w:color="auto"/>
                <w:right w:val="none" w:sz="0" w:space="0" w:color="auto"/>
              </w:divBdr>
            </w:div>
          </w:divsChild>
        </w:div>
        <w:div w:id="685908876">
          <w:marLeft w:val="0"/>
          <w:marRight w:val="0"/>
          <w:marTop w:val="0"/>
          <w:marBottom w:val="0"/>
          <w:divBdr>
            <w:top w:val="none" w:sz="0" w:space="0" w:color="auto"/>
            <w:left w:val="none" w:sz="0" w:space="0" w:color="auto"/>
            <w:bottom w:val="none" w:sz="0" w:space="0" w:color="auto"/>
            <w:right w:val="none" w:sz="0" w:space="0" w:color="auto"/>
          </w:divBdr>
          <w:divsChild>
            <w:div w:id="104664687">
              <w:marLeft w:val="0"/>
              <w:marRight w:val="0"/>
              <w:marTop w:val="0"/>
              <w:marBottom w:val="0"/>
              <w:divBdr>
                <w:top w:val="none" w:sz="0" w:space="0" w:color="auto"/>
                <w:left w:val="none" w:sz="0" w:space="0" w:color="auto"/>
                <w:bottom w:val="none" w:sz="0" w:space="0" w:color="auto"/>
                <w:right w:val="none" w:sz="0" w:space="0" w:color="auto"/>
              </w:divBdr>
            </w:div>
            <w:div w:id="243534020">
              <w:marLeft w:val="0"/>
              <w:marRight w:val="0"/>
              <w:marTop w:val="0"/>
              <w:marBottom w:val="0"/>
              <w:divBdr>
                <w:top w:val="none" w:sz="0" w:space="0" w:color="auto"/>
                <w:left w:val="none" w:sz="0" w:space="0" w:color="auto"/>
                <w:bottom w:val="none" w:sz="0" w:space="0" w:color="auto"/>
                <w:right w:val="none" w:sz="0" w:space="0" w:color="auto"/>
              </w:divBdr>
            </w:div>
            <w:div w:id="1384911400">
              <w:marLeft w:val="0"/>
              <w:marRight w:val="0"/>
              <w:marTop w:val="0"/>
              <w:marBottom w:val="0"/>
              <w:divBdr>
                <w:top w:val="none" w:sz="0" w:space="0" w:color="auto"/>
                <w:left w:val="none" w:sz="0" w:space="0" w:color="auto"/>
                <w:bottom w:val="none" w:sz="0" w:space="0" w:color="auto"/>
                <w:right w:val="none" w:sz="0" w:space="0" w:color="auto"/>
              </w:divBdr>
            </w:div>
            <w:div w:id="1441727134">
              <w:marLeft w:val="0"/>
              <w:marRight w:val="0"/>
              <w:marTop w:val="0"/>
              <w:marBottom w:val="0"/>
              <w:divBdr>
                <w:top w:val="none" w:sz="0" w:space="0" w:color="auto"/>
                <w:left w:val="none" w:sz="0" w:space="0" w:color="auto"/>
                <w:bottom w:val="none" w:sz="0" w:space="0" w:color="auto"/>
                <w:right w:val="none" w:sz="0" w:space="0" w:color="auto"/>
              </w:divBdr>
            </w:div>
            <w:div w:id="1637180677">
              <w:marLeft w:val="0"/>
              <w:marRight w:val="0"/>
              <w:marTop w:val="0"/>
              <w:marBottom w:val="0"/>
              <w:divBdr>
                <w:top w:val="none" w:sz="0" w:space="0" w:color="auto"/>
                <w:left w:val="none" w:sz="0" w:space="0" w:color="auto"/>
                <w:bottom w:val="none" w:sz="0" w:space="0" w:color="auto"/>
                <w:right w:val="none" w:sz="0" w:space="0" w:color="auto"/>
              </w:divBdr>
            </w:div>
            <w:div w:id="2017491059">
              <w:marLeft w:val="0"/>
              <w:marRight w:val="0"/>
              <w:marTop w:val="0"/>
              <w:marBottom w:val="0"/>
              <w:divBdr>
                <w:top w:val="none" w:sz="0" w:space="0" w:color="auto"/>
                <w:left w:val="none" w:sz="0" w:space="0" w:color="auto"/>
                <w:bottom w:val="none" w:sz="0" w:space="0" w:color="auto"/>
                <w:right w:val="none" w:sz="0" w:space="0" w:color="auto"/>
              </w:divBdr>
            </w:div>
          </w:divsChild>
        </w:div>
        <w:div w:id="1246913567">
          <w:marLeft w:val="0"/>
          <w:marRight w:val="0"/>
          <w:marTop w:val="0"/>
          <w:marBottom w:val="0"/>
          <w:divBdr>
            <w:top w:val="none" w:sz="0" w:space="0" w:color="auto"/>
            <w:left w:val="none" w:sz="0" w:space="0" w:color="auto"/>
            <w:bottom w:val="none" w:sz="0" w:space="0" w:color="auto"/>
            <w:right w:val="none" w:sz="0" w:space="0" w:color="auto"/>
          </w:divBdr>
          <w:divsChild>
            <w:div w:id="1626884320">
              <w:marLeft w:val="0"/>
              <w:marRight w:val="0"/>
              <w:marTop w:val="0"/>
              <w:marBottom w:val="0"/>
              <w:divBdr>
                <w:top w:val="none" w:sz="0" w:space="0" w:color="auto"/>
                <w:left w:val="none" w:sz="0" w:space="0" w:color="auto"/>
                <w:bottom w:val="none" w:sz="0" w:space="0" w:color="auto"/>
                <w:right w:val="none" w:sz="0" w:space="0" w:color="auto"/>
              </w:divBdr>
            </w:div>
          </w:divsChild>
        </w:div>
        <w:div w:id="1266225887">
          <w:marLeft w:val="0"/>
          <w:marRight w:val="0"/>
          <w:marTop w:val="0"/>
          <w:marBottom w:val="0"/>
          <w:divBdr>
            <w:top w:val="none" w:sz="0" w:space="0" w:color="auto"/>
            <w:left w:val="none" w:sz="0" w:space="0" w:color="auto"/>
            <w:bottom w:val="none" w:sz="0" w:space="0" w:color="auto"/>
            <w:right w:val="none" w:sz="0" w:space="0" w:color="auto"/>
          </w:divBdr>
          <w:divsChild>
            <w:div w:id="520514533">
              <w:marLeft w:val="0"/>
              <w:marRight w:val="0"/>
              <w:marTop w:val="0"/>
              <w:marBottom w:val="0"/>
              <w:divBdr>
                <w:top w:val="none" w:sz="0" w:space="0" w:color="auto"/>
                <w:left w:val="none" w:sz="0" w:space="0" w:color="auto"/>
                <w:bottom w:val="none" w:sz="0" w:space="0" w:color="auto"/>
                <w:right w:val="none" w:sz="0" w:space="0" w:color="auto"/>
              </w:divBdr>
            </w:div>
            <w:div w:id="554239721">
              <w:marLeft w:val="0"/>
              <w:marRight w:val="0"/>
              <w:marTop w:val="0"/>
              <w:marBottom w:val="0"/>
              <w:divBdr>
                <w:top w:val="none" w:sz="0" w:space="0" w:color="auto"/>
                <w:left w:val="none" w:sz="0" w:space="0" w:color="auto"/>
                <w:bottom w:val="none" w:sz="0" w:space="0" w:color="auto"/>
                <w:right w:val="none" w:sz="0" w:space="0" w:color="auto"/>
              </w:divBdr>
            </w:div>
            <w:div w:id="858667266">
              <w:marLeft w:val="0"/>
              <w:marRight w:val="0"/>
              <w:marTop w:val="0"/>
              <w:marBottom w:val="0"/>
              <w:divBdr>
                <w:top w:val="none" w:sz="0" w:space="0" w:color="auto"/>
                <w:left w:val="none" w:sz="0" w:space="0" w:color="auto"/>
                <w:bottom w:val="none" w:sz="0" w:space="0" w:color="auto"/>
                <w:right w:val="none" w:sz="0" w:space="0" w:color="auto"/>
              </w:divBdr>
            </w:div>
            <w:div w:id="1211381359">
              <w:marLeft w:val="0"/>
              <w:marRight w:val="0"/>
              <w:marTop w:val="0"/>
              <w:marBottom w:val="0"/>
              <w:divBdr>
                <w:top w:val="none" w:sz="0" w:space="0" w:color="auto"/>
                <w:left w:val="none" w:sz="0" w:space="0" w:color="auto"/>
                <w:bottom w:val="none" w:sz="0" w:space="0" w:color="auto"/>
                <w:right w:val="none" w:sz="0" w:space="0" w:color="auto"/>
              </w:divBdr>
            </w:div>
            <w:div w:id="1469200469">
              <w:marLeft w:val="0"/>
              <w:marRight w:val="0"/>
              <w:marTop w:val="0"/>
              <w:marBottom w:val="0"/>
              <w:divBdr>
                <w:top w:val="none" w:sz="0" w:space="0" w:color="auto"/>
                <w:left w:val="none" w:sz="0" w:space="0" w:color="auto"/>
                <w:bottom w:val="none" w:sz="0" w:space="0" w:color="auto"/>
                <w:right w:val="none" w:sz="0" w:space="0" w:color="auto"/>
              </w:divBdr>
            </w:div>
          </w:divsChild>
        </w:div>
        <w:div w:id="1410422293">
          <w:marLeft w:val="0"/>
          <w:marRight w:val="0"/>
          <w:marTop w:val="0"/>
          <w:marBottom w:val="0"/>
          <w:divBdr>
            <w:top w:val="none" w:sz="0" w:space="0" w:color="auto"/>
            <w:left w:val="none" w:sz="0" w:space="0" w:color="auto"/>
            <w:bottom w:val="none" w:sz="0" w:space="0" w:color="auto"/>
            <w:right w:val="none" w:sz="0" w:space="0" w:color="auto"/>
          </w:divBdr>
          <w:divsChild>
            <w:div w:id="492648164">
              <w:marLeft w:val="0"/>
              <w:marRight w:val="0"/>
              <w:marTop w:val="0"/>
              <w:marBottom w:val="0"/>
              <w:divBdr>
                <w:top w:val="none" w:sz="0" w:space="0" w:color="auto"/>
                <w:left w:val="none" w:sz="0" w:space="0" w:color="auto"/>
                <w:bottom w:val="none" w:sz="0" w:space="0" w:color="auto"/>
                <w:right w:val="none" w:sz="0" w:space="0" w:color="auto"/>
              </w:divBdr>
            </w:div>
          </w:divsChild>
        </w:div>
        <w:div w:id="1447969643">
          <w:marLeft w:val="0"/>
          <w:marRight w:val="0"/>
          <w:marTop w:val="0"/>
          <w:marBottom w:val="0"/>
          <w:divBdr>
            <w:top w:val="none" w:sz="0" w:space="0" w:color="auto"/>
            <w:left w:val="none" w:sz="0" w:space="0" w:color="auto"/>
            <w:bottom w:val="none" w:sz="0" w:space="0" w:color="auto"/>
            <w:right w:val="none" w:sz="0" w:space="0" w:color="auto"/>
          </w:divBdr>
          <w:divsChild>
            <w:div w:id="1424649399">
              <w:marLeft w:val="0"/>
              <w:marRight w:val="0"/>
              <w:marTop w:val="0"/>
              <w:marBottom w:val="0"/>
              <w:divBdr>
                <w:top w:val="none" w:sz="0" w:space="0" w:color="auto"/>
                <w:left w:val="none" w:sz="0" w:space="0" w:color="auto"/>
                <w:bottom w:val="none" w:sz="0" w:space="0" w:color="auto"/>
                <w:right w:val="none" w:sz="0" w:space="0" w:color="auto"/>
              </w:divBdr>
            </w:div>
          </w:divsChild>
        </w:div>
        <w:div w:id="1496456119">
          <w:marLeft w:val="0"/>
          <w:marRight w:val="0"/>
          <w:marTop w:val="0"/>
          <w:marBottom w:val="0"/>
          <w:divBdr>
            <w:top w:val="none" w:sz="0" w:space="0" w:color="auto"/>
            <w:left w:val="none" w:sz="0" w:space="0" w:color="auto"/>
            <w:bottom w:val="none" w:sz="0" w:space="0" w:color="auto"/>
            <w:right w:val="none" w:sz="0" w:space="0" w:color="auto"/>
          </w:divBdr>
          <w:divsChild>
            <w:div w:id="49963810">
              <w:marLeft w:val="0"/>
              <w:marRight w:val="0"/>
              <w:marTop w:val="0"/>
              <w:marBottom w:val="0"/>
              <w:divBdr>
                <w:top w:val="none" w:sz="0" w:space="0" w:color="auto"/>
                <w:left w:val="none" w:sz="0" w:space="0" w:color="auto"/>
                <w:bottom w:val="none" w:sz="0" w:space="0" w:color="auto"/>
                <w:right w:val="none" w:sz="0" w:space="0" w:color="auto"/>
              </w:divBdr>
            </w:div>
            <w:div w:id="573010167">
              <w:marLeft w:val="0"/>
              <w:marRight w:val="0"/>
              <w:marTop w:val="0"/>
              <w:marBottom w:val="0"/>
              <w:divBdr>
                <w:top w:val="none" w:sz="0" w:space="0" w:color="auto"/>
                <w:left w:val="none" w:sz="0" w:space="0" w:color="auto"/>
                <w:bottom w:val="none" w:sz="0" w:space="0" w:color="auto"/>
                <w:right w:val="none" w:sz="0" w:space="0" w:color="auto"/>
              </w:divBdr>
            </w:div>
          </w:divsChild>
        </w:div>
        <w:div w:id="1508980292">
          <w:marLeft w:val="0"/>
          <w:marRight w:val="0"/>
          <w:marTop w:val="0"/>
          <w:marBottom w:val="0"/>
          <w:divBdr>
            <w:top w:val="none" w:sz="0" w:space="0" w:color="auto"/>
            <w:left w:val="none" w:sz="0" w:space="0" w:color="auto"/>
            <w:bottom w:val="none" w:sz="0" w:space="0" w:color="auto"/>
            <w:right w:val="none" w:sz="0" w:space="0" w:color="auto"/>
          </w:divBdr>
          <w:divsChild>
            <w:div w:id="308481160">
              <w:marLeft w:val="0"/>
              <w:marRight w:val="0"/>
              <w:marTop w:val="0"/>
              <w:marBottom w:val="0"/>
              <w:divBdr>
                <w:top w:val="none" w:sz="0" w:space="0" w:color="auto"/>
                <w:left w:val="none" w:sz="0" w:space="0" w:color="auto"/>
                <w:bottom w:val="none" w:sz="0" w:space="0" w:color="auto"/>
                <w:right w:val="none" w:sz="0" w:space="0" w:color="auto"/>
              </w:divBdr>
            </w:div>
            <w:div w:id="1438015200">
              <w:marLeft w:val="0"/>
              <w:marRight w:val="0"/>
              <w:marTop w:val="0"/>
              <w:marBottom w:val="0"/>
              <w:divBdr>
                <w:top w:val="none" w:sz="0" w:space="0" w:color="auto"/>
                <w:left w:val="none" w:sz="0" w:space="0" w:color="auto"/>
                <w:bottom w:val="none" w:sz="0" w:space="0" w:color="auto"/>
                <w:right w:val="none" w:sz="0" w:space="0" w:color="auto"/>
              </w:divBdr>
            </w:div>
          </w:divsChild>
        </w:div>
        <w:div w:id="1546524819">
          <w:marLeft w:val="0"/>
          <w:marRight w:val="0"/>
          <w:marTop w:val="0"/>
          <w:marBottom w:val="0"/>
          <w:divBdr>
            <w:top w:val="none" w:sz="0" w:space="0" w:color="auto"/>
            <w:left w:val="none" w:sz="0" w:space="0" w:color="auto"/>
            <w:bottom w:val="none" w:sz="0" w:space="0" w:color="auto"/>
            <w:right w:val="none" w:sz="0" w:space="0" w:color="auto"/>
          </w:divBdr>
          <w:divsChild>
            <w:div w:id="1572740734">
              <w:marLeft w:val="0"/>
              <w:marRight w:val="0"/>
              <w:marTop w:val="0"/>
              <w:marBottom w:val="0"/>
              <w:divBdr>
                <w:top w:val="none" w:sz="0" w:space="0" w:color="auto"/>
                <w:left w:val="none" w:sz="0" w:space="0" w:color="auto"/>
                <w:bottom w:val="none" w:sz="0" w:space="0" w:color="auto"/>
                <w:right w:val="none" w:sz="0" w:space="0" w:color="auto"/>
              </w:divBdr>
            </w:div>
          </w:divsChild>
        </w:div>
        <w:div w:id="1771581080">
          <w:marLeft w:val="0"/>
          <w:marRight w:val="0"/>
          <w:marTop w:val="0"/>
          <w:marBottom w:val="0"/>
          <w:divBdr>
            <w:top w:val="none" w:sz="0" w:space="0" w:color="auto"/>
            <w:left w:val="none" w:sz="0" w:space="0" w:color="auto"/>
            <w:bottom w:val="none" w:sz="0" w:space="0" w:color="auto"/>
            <w:right w:val="none" w:sz="0" w:space="0" w:color="auto"/>
          </w:divBdr>
          <w:divsChild>
            <w:div w:id="1166896562">
              <w:marLeft w:val="0"/>
              <w:marRight w:val="0"/>
              <w:marTop w:val="0"/>
              <w:marBottom w:val="0"/>
              <w:divBdr>
                <w:top w:val="none" w:sz="0" w:space="0" w:color="auto"/>
                <w:left w:val="none" w:sz="0" w:space="0" w:color="auto"/>
                <w:bottom w:val="none" w:sz="0" w:space="0" w:color="auto"/>
                <w:right w:val="none" w:sz="0" w:space="0" w:color="auto"/>
              </w:divBdr>
            </w:div>
            <w:div w:id="1331131922">
              <w:marLeft w:val="0"/>
              <w:marRight w:val="0"/>
              <w:marTop w:val="0"/>
              <w:marBottom w:val="0"/>
              <w:divBdr>
                <w:top w:val="none" w:sz="0" w:space="0" w:color="auto"/>
                <w:left w:val="none" w:sz="0" w:space="0" w:color="auto"/>
                <w:bottom w:val="none" w:sz="0" w:space="0" w:color="auto"/>
                <w:right w:val="none" w:sz="0" w:space="0" w:color="auto"/>
              </w:divBdr>
            </w:div>
            <w:div w:id="2146897003">
              <w:marLeft w:val="0"/>
              <w:marRight w:val="0"/>
              <w:marTop w:val="0"/>
              <w:marBottom w:val="0"/>
              <w:divBdr>
                <w:top w:val="none" w:sz="0" w:space="0" w:color="auto"/>
                <w:left w:val="none" w:sz="0" w:space="0" w:color="auto"/>
                <w:bottom w:val="none" w:sz="0" w:space="0" w:color="auto"/>
                <w:right w:val="none" w:sz="0" w:space="0" w:color="auto"/>
              </w:divBdr>
            </w:div>
          </w:divsChild>
        </w:div>
        <w:div w:id="2042976351">
          <w:marLeft w:val="0"/>
          <w:marRight w:val="0"/>
          <w:marTop w:val="0"/>
          <w:marBottom w:val="0"/>
          <w:divBdr>
            <w:top w:val="none" w:sz="0" w:space="0" w:color="auto"/>
            <w:left w:val="none" w:sz="0" w:space="0" w:color="auto"/>
            <w:bottom w:val="none" w:sz="0" w:space="0" w:color="auto"/>
            <w:right w:val="none" w:sz="0" w:space="0" w:color="auto"/>
          </w:divBdr>
          <w:divsChild>
            <w:div w:id="37900782">
              <w:marLeft w:val="0"/>
              <w:marRight w:val="0"/>
              <w:marTop w:val="0"/>
              <w:marBottom w:val="0"/>
              <w:divBdr>
                <w:top w:val="none" w:sz="0" w:space="0" w:color="auto"/>
                <w:left w:val="none" w:sz="0" w:space="0" w:color="auto"/>
                <w:bottom w:val="none" w:sz="0" w:space="0" w:color="auto"/>
                <w:right w:val="none" w:sz="0" w:space="0" w:color="auto"/>
              </w:divBdr>
            </w:div>
            <w:div w:id="123810729">
              <w:marLeft w:val="0"/>
              <w:marRight w:val="0"/>
              <w:marTop w:val="0"/>
              <w:marBottom w:val="0"/>
              <w:divBdr>
                <w:top w:val="none" w:sz="0" w:space="0" w:color="auto"/>
                <w:left w:val="none" w:sz="0" w:space="0" w:color="auto"/>
                <w:bottom w:val="none" w:sz="0" w:space="0" w:color="auto"/>
                <w:right w:val="none" w:sz="0" w:space="0" w:color="auto"/>
              </w:divBdr>
            </w:div>
            <w:div w:id="361251681">
              <w:marLeft w:val="0"/>
              <w:marRight w:val="0"/>
              <w:marTop w:val="0"/>
              <w:marBottom w:val="0"/>
              <w:divBdr>
                <w:top w:val="none" w:sz="0" w:space="0" w:color="auto"/>
                <w:left w:val="none" w:sz="0" w:space="0" w:color="auto"/>
                <w:bottom w:val="none" w:sz="0" w:space="0" w:color="auto"/>
                <w:right w:val="none" w:sz="0" w:space="0" w:color="auto"/>
              </w:divBdr>
            </w:div>
            <w:div w:id="366835707">
              <w:marLeft w:val="0"/>
              <w:marRight w:val="0"/>
              <w:marTop w:val="0"/>
              <w:marBottom w:val="0"/>
              <w:divBdr>
                <w:top w:val="none" w:sz="0" w:space="0" w:color="auto"/>
                <w:left w:val="none" w:sz="0" w:space="0" w:color="auto"/>
                <w:bottom w:val="none" w:sz="0" w:space="0" w:color="auto"/>
                <w:right w:val="none" w:sz="0" w:space="0" w:color="auto"/>
              </w:divBdr>
            </w:div>
            <w:div w:id="673455543">
              <w:marLeft w:val="0"/>
              <w:marRight w:val="0"/>
              <w:marTop w:val="0"/>
              <w:marBottom w:val="0"/>
              <w:divBdr>
                <w:top w:val="none" w:sz="0" w:space="0" w:color="auto"/>
                <w:left w:val="none" w:sz="0" w:space="0" w:color="auto"/>
                <w:bottom w:val="none" w:sz="0" w:space="0" w:color="auto"/>
                <w:right w:val="none" w:sz="0" w:space="0" w:color="auto"/>
              </w:divBdr>
            </w:div>
            <w:div w:id="824510902">
              <w:marLeft w:val="0"/>
              <w:marRight w:val="0"/>
              <w:marTop w:val="0"/>
              <w:marBottom w:val="0"/>
              <w:divBdr>
                <w:top w:val="none" w:sz="0" w:space="0" w:color="auto"/>
                <w:left w:val="none" w:sz="0" w:space="0" w:color="auto"/>
                <w:bottom w:val="none" w:sz="0" w:space="0" w:color="auto"/>
                <w:right w:val="none" w:sz="0" w:space="0" w:color="auto"/>
              </w:divBdr>
            </w:div>
            <w:div w:id="1621305260">
              <w:marLeft w:val="0"/>
              <w:marRight w:val="0"/>
              <w:marTop w:val="0"/>
              <w:marBottom w:val="0"/>
              <w:divBdr>
                <w:top w:val="none" w:sz="0" w:space="0" w:color="auto"/>
                <w:left w:val="none" w:sz="0" w:space="0" w:color="auto"/>
                <w:bottom w:val="none" w:sz="0" w:space="0" w:color="auto"/>
                <w:right w:val="none" w:sz="0" w:space="0" w:color="auto"/>
              </w:divBdr>
            </w:div>
            <w:div w:id="1635719576">
              <w:marLeft w:val="0"/>
              <w:marRight w:val="0"/>
              <w:marTop w:val="0"/>
              <w:marBottom w:val="0"/>
              <w:divBdr>
                <w:top w:val="none" w:sz="0" w:space="0" w:color="auto"/>
                <w:left w:val="none" w:sz="0" w:space="0" w:color="auto"/>
                <w:bottom w:val="none" w:sz="0" w:space="0" w:color="auto"/>
                <w:right w:val="none" w:sz="0" w:space="0" w:color="auto"/>
              </w:divBdr>
            </w:div>
            <w:div w:id="1865173981">
              <w:marLeft w:val="0"/>
              <w:marRight w:val="0"/>
              <w:marTop w:val="0"/>
              <w:marBottom w:val="0"/>
              <w:divBdr>
                <w:top w:val="none" w:sz="0" w:space="0" w:color="auto"/>
                <w:left w:val="none" w:sz="0" w:space="0" w:color="auto"/>
                <w:bottom w:val="none" w:sz="0" w:space="0" w:color="auto"/>
                <w:right w:val="none" w:sz="0" w:space="0" w:color="auto"/>
              </w:divBdr>
            </w:div>
            <w:div w:id="2122064792">
              <w:marLeft w:val="0"/>
              <w:marRight w:val="0"/>
              <w:marTop w:val="0"/>
              <w:marBottom w:val="0"/>
              <w:divBdr>
                <w:top w:val="none" w:sz="0" w:space="0" w:color="auto"/>
                <w:left w:val="none" w:sz="0" w:space="0" w:color="auto"/>
                <w:bottom w:val="none" w:sz="0" w:space="0" w:color="auto"/>
                <w:right w:val="none" w:sz="0" w:space="0" w:color="auto"/>
              </w:divBdr>
            </w:div>
          </w:divsChild>
        </w:div>
        <w:div w:id="2063366624">
          <w:marLeft w:val="0"/>
          <w:marRight w:val="0"/>
          <w:marTop w:val="0"/>
          <w:marBottom w:val="0"/>
          <w:divBdr>
            <w:top w:val="none" w:sz="0" w:space="0" w:color="auto"/>
            <w:left w:val="none" w:sz="0" w:space="0" w:color="auto"/>
            <w:bottom w:val="none" w:sz="0" w:space="0" w:color="auto"/>
            <w:right w:val="none" w:sz="0" w:space="0" w:color="auto"/>
          </w:divBdr>
          <w:divsChild>
            <w:div w:id="99688020">
              <w:marLeft w:val="0"/>
              <w:marRight w:val="0"/>
              <w:marTop w:val="0"/>
              <w:marBottom w:val="0"/>
              <w:divBdr>
                <w:top w:val="none" w:sz="0" w:space="0" w:color="auto"/>
                <w:left w:val="none" w:sz="0" w:space="0" w:color="auto"/>
                <w:bottom w:val="none" w:sz="0" w:space="0" w:color="auto"/>
                <w:right w:val="none" w:sz="0" w:space="0" w:color="auto"/>
              </w:divBdr>
            </w:div>
            <w:div w:id="345640803">
              <w:marLeft w:val="0"/>
              <w:marRight w:val="0"/>
              <w:marTop w:val="0"/>
              <w:marBottom w:val="0"/>
              <w:divBdr>
                <w:top w:val="none" w:sz="0" w:space="0" w:color="auto"/>
                <w:left w:val="none" w:sz="0" w:space="0" w:color="auto"/>
                <w:bottom w:val="none" w:sz="0" w:space="0" w:color="auto"/>
                <w:right w:val="none" w:sz="0" w:space="0" w:color="auto"/>
              </w:divBdr>
            </w:div>
            <w:div w:id="610434962">
              <w:marLeft w:val="0"/>
              <w:marRight w:val="0"/>
              <w:marTop w:val="0"/>
              <w:marBottom w:val="0"/>
              <w:divBdr>
                <w:top w:val="none" w:sz="0" w:space="0" w:color="auto"/>
                <w:left w:val="none" w:sz="0" w:space="0" w:color="auto"/>
                <w:bottom w:val="none" w:sz="0" w:space="0" w:color="auto"/>
                <w:right w:val="none" w:sz="0" w:space="0" w:color="auto"/>
              </w:divBdr>
            </w:div>
            <w:div w:id="633947864">
              <w:marLeft w:val="0"/>
              <w:marRight w:val="0"/>
              <w:marTop w:val="0"/>
              <w:marBottom w:val="0"/>
              <w:divBdr>
                <w:top w:val="none" w:sz="0" w:space="0" w:color="auto"/>
                <w:left w:val="none" w:sz="0" w:space="0" w:color="auto"/>
                <w:bottom w:val="none" w:sz="0" w:space="0" w:color="auto"/>
                <w:right w:val="none" w:sz="0" w:space="0" w:color="auto"/>
              </w:divBdr>
            </w:div>
            <w:div w:id="1430783034">
              <w:marLeft w:val="0"/>
              <w:marRight w:val="0"/>
              <w:marTop w:val="0"/>
              <w:marBottom w:val="0"/>
              <w:divBdr>
                <w:top w:val="none" w:sz="0" w:space="0" w:color="auto"/>
                <w:left w:val="none" w:sz="0" w:space="0" w:color="auto"/>
                <w:bottom w:val="none" w:sz="0" w:space="0" w:color="auto"/>
                <w:right w:val="none" w:sz="0" w:space="0" w:color="auto"/>
              </w:divBdr>
            </w:div>
            <w:div w:id="2099325630">
              <w:marLeft w:val="0"/>
              <w:marRight w:val="0"/>
              <w:marTop w:val="0"/>
              <w:marBottom w:val="0"/>
              <w:divBdr>
                <w:top w:val="none" w:sz="0" w:space="0" w:color="auto"/>
                <w:left w:val="none" w:sz="0" w:space="0" w:color="auto"/>
                <w:bottom w:val="none" w:sz="0" w:space="0" w:color="auto"/>
                <w:right w:val="none" w:sz="0" w:space="0" w:color="auto"/>
              </w:divBdr>
            </w:div>
          </w:divsChild>
        </w:div>
        <w:div w:id="2084140490">
          <w:marLeft w:val="0"/>
          <w:marRight w:val="0"/>
          <w:marTop w:val="0"/>
          <w:marBottom w:val="0"/>
          <w:divBdr>
            <w:top w:val="none" w:sz="0" w:space="0" w:color="auto"/>
            <w:left w:val="none" w:sz="0" w:space="0" w:color="auto"/>
            <w:bottom w:val="none" w:sz="0" w:space="0" w:color="auto"/>
            <w:right w:val="none" w:sz="0" w:space="0" w:color="auto"/>
          </w:divBdr>
          <w:divsChild>
            <w:div w:id="2064015630">
              <w:marLeft w:val="0"/>
              <w:marRight w:val="0"/>
              <w:marTop w:val="0"/>
              <w:marBottom w:val="0"/>
              <w:divBdr>
                <w:top w:val="none" w:sz="0" w:space="0" w:color="auto"/>
                <w:left w:val="none" w:sz="0" w:space="0" w:color="auto"/>
                <w:bottom w:val="none" w:sz="0" w:space="0" w:color="auto"/>
                <w:right w:val="none" w:sz="0" w:space="0" w:color="auto"/>
              </w:divBdr>
            </w:div>
          </w:divsChild>
        </w:div>
        <w:div w:id="2147240905">
          <w:marLeft w:val="0"/>
          <w:marRight w:val="0"/>
          <w:marTop w:val="0"/>
          <w:marBottom w:val="0"/>
          <w:divBdr>
            <w:top w:val="none" w:sz="0" w:space="0" w:color="auto"/>
            <w:left w:val="none" w:sz="0" w:space="0" w:color="auto"/>
            <w:bottom w:val="none" w:sz="0" w:space="0" w:color="auto"/>
            <w:right w:val="none" w:sz="0" w:space="0" w:color="auto"/>
          </w:divBdr>
          <w:divsChild>
            <w:div w:id="1752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2341">
      <w:bodyDiv w:val="1"/>
      <w:marLeft w:val="0"/>
      <w:marRight w:val="0"/>
      <w:marTop w:val="0"/>
      <w:marBottom w:val="0"/>
      <w:divBdr>
        <w:top w:val="none" w:sz="0" w:space="0" w:color="auto"/>
        <w:left w:val="none" w:sz="0" w:space="0" w:color="auto"/>
        <w:bottom w:val="none" w:sz="0" w:space="0" w:color="auto"/>
        <w:right w:val="none" w:sz="0" w:space="0" w:color="auto"/>
      </w:divBdr>
    </w:div>
    <w:div w:id="973292749">
      <w:bodyDiv w:val="1"/>
      <w:marLeft w:val="0"/>
      <w:marRight w:val="0"/>
      <w:marTop w:val="0"/>
      <w:marBottom w:val="0"/>
      <w:divBdr>
        <w:top w:val="none" w:sz="0" w:space="0" w:color="auto"/>
        <w:left w:val="none" w:sz="0" w:space="0" w:color="auto"/>
        <w:bottom w:val="none" w:sz="0" w:space="0" w:color="auto"/>
        <w:right w:val="none" w:sz="0" w:space="0" w:color="auto"/>
      </w:divBdr>
      <w:divsChild>
        <w:div w:id="807018482">
          <w:marLeft w:val="0"/>
          <w:marRight w:val="0"/>
          <w:marTop w:val="0"/>
          <w:marBottom w:val="0"/>
          <w:divBdr>
            <w:top w:val="none" w:sz="0" w:space="0" w:color="auto"/>
            <w:left w:val="none" w:sz="0" w:space="0" w:color="auto"/>
            <w:bottom w:val="none" w:sz="0" w:space="0" w:color="auto"/>
            <w:right w:val="none" w:sz="0" w:space="0" w:color="auto"/>
          </w:divBdr>
          <w:divsChild>
            <w:div w:id="922183775">
              <w:marLeft w:val="0"/>
              <w:marRight w:val="0"/>
              <w:marTop w:val="0"/>
              <w:marBottom w:val="0"/>
              <w:divBdr>
                <w:top w:val="none" w:sz="0" w:space="0" w:color="auto"/>
                <w:left w:val="none" w:sz="0" w:space="0" w:color="auto"/>
                <w:bottom w:val="none" w:sz="0" w:space="0" w:color="auto"/>
                <w:right w:val="none" w:sz="0" w:space="0" w:color="auto"/>
              </w:divBdr>
            </w:div>
          </w:divsChild>
        </w:div>
        <w:div w:id="954210416">
          <w:marLeft w:val="0"/>
          <w:marRight w:val="0"/>
          <w:marTop w:val="0"/>
          <w:marBottom w:val="0"/>
          <w:divBdr>
            <w:top w:val="none" w:sz="0" w:space="0" w:color="auto"/>
            <w:left w:val="none" w:sz="0" w:space="0" w:color="auto"/>
            <w:bottom w:val="none" w:sz="0" w:space="0" w:color="auto"/>
            <w:right w:val="none" w:sz="0" w:space="0" w:color="auto"/>
          </w:divBdr>
          <w:divsChild>
            <w:div w:id="1468820599">
              <w:marLeft w:val="0"/>
              <w:marRight w:val="0"/>
              <w:marTop w:val="0"/>
              <w:marBottom w:val="0"/>
              <w:divBdr>
                <w:top w:val="none" w:sz="0" w:space="0" w:color="auto"/>
                <w:left w:val="none" w:sz="0" w:space="0" w:color="auto"/>
                <w:bottom w:val="none" w:sz="0" w:space="0" w:color="auto"/>
                <w:right w:val="none" w:sz="0" w:space="0" w:color="auto"/>
              </w:divBdr>
            </w:div>
          </w:divsChild>
        </w:div>
        <w:div w:id="1038235003">
          <w:marLeft w:val="0"/>
          <w:marRight w:val="0"/>
          <w:marTop w:val="0"/>
          <w:marBottom w:val="0"/>
          <w:divBdr>
            <w:top w:val="none" w:sz="0" w:space="0" w:color="auto"/>
            <w:left w:val="none" w:sz="0" w:space="0" w:color="auto"/>
            <w:bottom w:val="none" w:sz="0" w:space="0" w:color="auto"/>
            <w:right w:val="none" w:sz="0" w:space="0" w:color="auto"/>
          </w:divBdr>
          <w:divsChild>
            <w:div w:id="689599742">
              <w:marLeft w:val="0"/>
              <w:marRight w:val="0"/>
              <w:marTop w:val="0"/>
              <w:marBottom w:val="0"/>
              <w:divBdr>
                <w:top w:val="none" w:sz="0" w:space="0" w:color="auto"/>
                <w:left w:val="none" w:sz="0" w:space="0" w:color="auto"/>
                <w:bottom w:val="none" w:sz="0" w:space="0" w:color="auto"/>
                <w:right w:val="none" w:sz="0" w:space="0" w:color="auto"/>
              </w:divBdr>
            </w:div>
            <w:div w:id="817265740">
              <w:marLeft w:val="0"/>
              <w:marRight w:val="0"/>
              <w:marTop w:val="0"/>
              <w:marBottom w:val="0"/>
              <w:divBdr>
                <w:top w:val="none" w:sz="0" w:space="0" w:color="auto"/>
                <w:left w:val="none" w:sz="0" w:space="0" w:color="auto"/>
                <w:bottom w:val="none" w:sz="0" w:space="0" w:color="auto"/>
                <w:right w:val="none" w:sz="0" w:space="0" w:color="auto"/>
              </w:divBdr>
            </w:div>
            <w:div w:id="1164392024">
              <w:marLeft w:val="0"/>
              <w:marRight w:val="0"/>
              <w:marTop w:val="0"/>
              <w:marBottom w:val="0"/>
              <w:divBdr>
                <w:top w:val="none" w:sz="0" w:space="0" w:color="auto"/>
                <w:left w:val="none" w:sz="0" w:space="0" w:color="auto"/>
                <w:bottom w:val="none" w:sz="0" w:space="0" w:color="auto"/>
                <w:right w:val="none" w:sz="0" w:space="0" w:color="auto"/>
              </w:divBdr>
            </w:div>
            <w:div w:id="1405689589">
              <w:marLeft w:val="0"/>
              <w:marRight w:val="0"/>
              <w:marTop w:val="0"/>
              <w:marBottom w:val="0"/>
              <w:divBdr>
                <w:top w:val="none" w:sz="0" w:space="0" w:color="auto"/>
                <w:left w:val="none" w:sz="0" w:space="0" w:color="auto"/>
                <w:bottom w:val="none" w:sz="0" w:space="0" w:color="auto"/>
                <w:right w:val="none" w:sz="0" w:space="0" w:color="auto"/>
              </w:divBdr>
            </w:div>
            <w:div w:id="1451775804">
              <w:marLeft w:val="0"/>
              <w:marRight w:val="0"/>
              <w:marTop w:val="0"/>
              <w:marBottom w:val="0"/>
              <w:divBdr>
                <w:top w:val="none" w:sz="0" w:space="0" w:color="auto"/>
                <w:left w:val="none" w:sz="0" w:space="0" w:color="auto"/>
                <w:bottom w:val="none" w:sz="0" w:space="0" w:color="auto"/>
                <w:right w:val="none" w:sz="0" w:space="0" w:color="auto"/>
              </w:divBdr>
            </w:div>
            <w:div w:id="1481658559">
              <w:marLeft w:val="0"/>
              <w:marRight w:val="0"/>
              <w:marTop w:val="0"/>
              <w:marBottom w:val="0"/>
              <w:divBdr>
                <w:top w:val="none" w:sz="0" w:space="0" w:color="auto"/>
                <w:left w:val="none" w:sz="0" w:space="0" w:color="auto"/>
                <w:bottom w:val="none" w:sz="0" w:space="0" w:color="auto"/>
                <w:right w:val="none" w:sz="0" w:space="0" w:color="auto"/>
              </w:divBdr>
            </w:div>
            <w:div w:id="2017151977">
              <w:marLeft w:val="0"/>
              <w:marRight w:val="0"/>
              <w:marTop w:val="0"/>
              <w:marBottom w:val="0"/>
              <w:divBdr>
                <w:top w:val="none" w:sz="0" w:space="0" w:color="auto"/>
                <w:left w:val="none" w:sz="0" w:space="0" w:color="auto"/>
                <w:bottom w:val="none" w:sz="0" w:space="0" w:color="auto"/>
                <w:right w:val="none" w:sz="0" w:space="0" w:color="auto"/>
              </w:divBdr>
            </w:div>
          </w:divsChild>
        </w:div>
        <w:div w:id="1113481886">
          <w:marLeft w:val="0"/>
          <w:marRight w:val="0"/>
          <w:marTop w:val="0"/>
          <w:marBottom w:val="0"/>
          <w:divBdr>
            <w:top w:val="none" w:sz="0" w:space="0" w:color="auto"/>
            <w:left w:val="none" w:sz="0" w:space="0" w:color="auto"/>
            <w:bottom w:val="none" w:sz="0" w:space="0" w:color="auto"/>
            <w:right w:val="none" w:sz="0" w:space="0" w:color="auto"/>
          </w:divBdr>
          <w:divsChild>
            <w:div w:id="285159270">
              <w:marLeft w:val="0"/>
              <w:marRight w:val="0"/>
              <w:marTop w:val="0"/>
              <w:marBottom w:val="0"/>
              <w:divBdr>
                <w:top w:val="none" w:sz="0" w:space="0" w:color="auto"/>
                <w:left w:val="none" w:sz="0" w:space="0" w:color="auto"/>
                <w:bottom w:val="none" w:sz="0" w:space="0" w:color="auto"/>
                <w:right w:val="none" w:sz="0" w:space="0" w:color="auto"/>
              </w:divBdr>
            </w:div>
            <w:div w:id="1902207311">
              <w:marLeft w:val="0"/>
              <w:marRight w:val="0"/>
              <w:marTop w:val="0"/>
              <w:marBottom w:val="0"/>
              <w:divBdr>
                <w:top w:val="none" w:sz="0" w:space="0" w:color="auto"/>
                <w:left w:val="none" w:sz="0" w:space="0" w:color="auto"/>
                <w:bottom w:val="none" w:sz="0" w:space="0" w:color="auto"/>
                <w:right w:val="none" w:sz="0" w:space="0" w:color="auto"/>
              </w:divBdr>
            </w:div>
          </w:divsChild>
        </w:div>
        <w:div w:id="1116679214">
          <w:marLeft w:val="0"/>
          <w:marRight w:val="0"/>
          <w:marTop w:val="0"/>
          <w:marBottom w:val="0"/>
          <w:divBdr>
            <w:top w:val="none" w:sz="0" w:space="0" w:color="auto"/>
            <w:left w:val="none" w:sz="0" w:space="0" w:color="auto"/>
            <w:bottom w:val="none" w:sz="0" w:space="0" w:color="auto"/>
            <w:right w:val="none" w:sz="0" w:space="0" w:color="auto"/>
          </w:divBdr>
          <w:divsChild>
            <w:div w:id="7144492">
              <w:marLeft w:val="0"/>
              <w:marRight w:val="0"/>
              <w:marTop w:val="0"/>
              <w:marBottom w:val="0"/>
              <w:divBdr>
                <w:top w:val="none" w:sz="0" w:space="0" w:color="auto"/>
                <w:left w:val="none" w:sz="0" w:space="0" w:color="auto"/>
                <w:bottom w:val="none" w:sz="0" w:space="0" w:color="auto"/>
                <w:right w:val="none" w:sz="0" w:space="0" w:color="auto"/>
              </w:divBdr>
            </w:div>
            <w:div w:id="520170914">
              <w:marLeft w:val="0"/>
              <w:marRight w:val="0"/>
              <w:marTop w:val="0"/>
              <w:marBottom w:val="0"/>
              <w:divBdr>
                <w:top w:val="none" w:sz="0" w:space="0" w:color="auto"/>
                <w:left w:val="none" w:sz="0" w:space="0" w:color="auto"/>
                <w:bottom w:val="none" w:sz="0" w:space="0" w:color="auto"/>
                <w:right w:val="none" w:sz="0" w:space="0" w:color="auto"/>
              </w:divBdr>
            </w:div>
          </w:divsChild>
        </w:div>
        <w:div w:id="1256479544">
          <w:marLeft w:val="0"/>
          <w:marRight w:val="0"/>
          <w:marTop w:val="0"/>
          <w:marBottom w:val="0"/>
          <w:divBdr>
            <w:top w:val="none" w:sz="0" w:space="0" w:color="auto"/>
            <w:left w:val="none" w:sz="0" w:space="0" w:color="auto"/>
            <w:bottom w:val="none" w:sz="0" w:space="0" w:color="auto"/>
            <w:right w:val="none" w:sz="0" w:space="0" w:color="auto"/>
          </w:divBdr>
          <w:divsChild>
            <w:div w:id="970282946">
              <w:marLeft w:val="0"/>
              <w:marRight w:val="0"/>
              <w:marTop w:val="0"/>
              <w:marBottom w:val="0"/>
              <w:divBdr>
                <w:top w:val="none" w:sz="0" w:space="0" w:color="auto"/>
                <w:left w:val="none" w:sz="0" w:space="0" w:color="auto"/>
                <w:bottom w:val="none" w:sz="0" w:space="0" w:color="auto"/>
                <w:right w:val="none" w:sz="0" w:space="0" w:color="auto"/>
              </w:divBdr>
            </w:div>
            <w:div w:id="2083486312">
              <w:marLeft w:val="0"/>
              <w:marRight w:val="0"/>
              <w:marTop w:val="0"/>
              <w:marBottom w:val="0"/>
              <w:divBdr>
                <w:top w:val="none" w:sz="0" w:space="0" w:color="auto"/>
                <w:left w:val="none" w:sz="0" w:space="0" w:color="auto"/>
                <w:bottom w:val="none" w:sz="0" w:space="0" w:color="auto"/>
                <w:right w:val="none" w:sz="0" w:space="0" w:color="auto"/>
              </w:divBdr>
            </w:div>
          </w:divsChild>
        </w:div>
        <w:div w:id="1335106714">
          <w:marLeft w:val="0"/>
          <w:marRight w:val="0"/>
          <w:marTop w:val="0"/>
          <w:marBottom w:val="0"/>
          <w:divBdr>
            <w:top w:val="none" w:sz="0" w:space="0" w:color="auto"/>
            <w:left w:val="none" w:sz="0" w:space="0" w:color="auto"/>
            <w:bottom w:val="none" w:sz="0" w:space="0" w:color="auto"/>
            <w:right w:val="none" w:sz="0" w:space="0" w:color="auto"/>
          </w:divBdr>
          <w:divsChild>
            <w:div w:id="455490418">
              <w:marLeft w:val="0"/>
              <w:marRight w:val="0"/>
              <w:marTop w:val="0"/>
              <w:marBottom w:val="0"/>
              <w:divBdr>
                <w:top w:val="none" w:sz="0" w:space="0" w:color="auto"/>
                <w:left w:val="none" w:sz="0" w:space="0" w:color="auto"/>
                <w:bottom w:val="none" w:sz="0" w:space="0" w:color="auto"/>
                <w:right w:val="none" w:sz="0" w:space="0" w:color="auto"/>
              </w:divBdr>
            </w:div>
            <w:div w:id="561522619">
              <w:marLeft w:val="0"/>
              <w:marRight w:val="0"/>
              <w:marTop w:val="0"/>
              <w:marBottom w:val="0"/>
              <w:divBdr>
                <w:top w:val="none" w:sz="0" w:space="0" w:color="auto"/>
                <w:left w:val="none" w:sz="0" w:space="0" w:color="auto"/>
                <w:bottom w:val="none" w:sz="0" w:space="0" w:color="auto"/>
                <w:right w:val="none" w:sz="0" w:space="0" w:color="auto"/>
              </w:divBdr>
            </w:div>
            <w:div w:id="968171381">
              <w:marLeft w:val="0"/>
              <w:marRight w:val="0"/>
              <w:marTop w:val="0"/>
              <w:marBottom w:val="0"/>
              <w:divBdr>
                <w:top w:val="none" w:sz="0" w:space="0" w:color="auto"/>
                <w:left w:val="none" w:sz="0" w:space="0" w:color="auto"/>
                <w:bottom w:val="none" w:sz="0" w:space="0" w:color="auto"/>
                <w:right w:val="none" w:sz="0" w:space="0" w:color="auto"/>
              </w:divBdr>
            </w:div>
            <w:div w:id="1277174359">
              <w:marLeft w:val="0"/>
              <w:marRight w:val="0"/>
              <w:marTop w:val="0"/>
              <w:marBottom w:val="0"/>
              <w:divBdr>
                <w:top w:val="none" w:sz="0" w:space="0" w:color="auto"/>
                <w:left w:val="none" w:sz="0" w:space="0" w:color="auto"/>
                <w:bottom w:val="none" w:sz="0" w:space="0" w:color="auto"/>
                <w:right w:val="none" w:sz="0" w:space="0" w:color="auto"/>
              </w:divBdr>
            </w:div>
            <w:div w:id="2034108457">
              <w:marLeft w:val="0"/>
              <w:marRight w:val="0"/>
              <w:marTop w:val="0"/>
              <w:marBottom w:val="0"/>
              <w:divBdr>
                <w:top w:val="none" w:sz="0" w:space="0" w:color="auto"/>
                <w:left w:val="none" w:sz="0" w:space="0" w:color="auto"/>
                <w:bottom w:val="none" w:sz="0" w:space="0" w:color="auto"/>
                <w:right w:val="none" w:sz="0" w:space="0" w:color="auto"/>
              </w:divBdr>
            </w:div>
          </w:divsChild>
        </w:div>
        <w:div w:id="1339966549">
          <w:marLeft w:val="0"/>
          <w:marRight w:val="0"/>
          <w:marTop w:val="0"/>
          <w:marBottom w:val="0"/>
          <w:divBdr>
            <w:top w:val="none" w:sz="0" w:space="0" w:color="auto"/>
            <w:left w:val="none" w:sz="0" w:space="0" w:color="auto"/>
            <w:bottom w:val="none" w:sz="0" w:space="0" w:color="auto"/>
            <w:right w:val="none" w:sz="0" w:space="0" w:color="auto"/>
          </w:divBdr>
          <w:divsChild>
            <w:div w:id="1471945949">
              <w:marLeft w:val="0"/>
              <w:marRight w:val="0"/>
              <w:marTop w:val="0"/>
              <w:marBottom w:val="0"/>
              <w:divBdr>
                <w:top w:val="none" w:sz="0" w:space="0" w:color="auto"/>
                <w:left w:val="none" w:sz="0" w:space="0" w:color="auto"/>
                <w:bottom w:val="none" w:sz="0" w:space="0" w:color="auto"/>
                <w:right w:val="none" w:sz="0" w:space="0" w:color="auto"/>
              </w:divBdr>
            </w:div>
          </w:divsChild>
        </w:div>
        <w:div w:id="1450513134">
          <w:marLeft w:val="0"/>
          <w:marRight w:val="0"/>
          <w:marTop w:val="0"/>
          <w:marBottom w:val="0"/>
          <w:divBdr>
            <w:top w:val="none" w:sz="0" w:space="0" w:color="auto"/>
            <w:left w:val="none" w:sz="0" w:space="0" w:color="auto"/>
            <w:bottom w:val="none" w:sz="0" w:space="0" w:color="auto"/>
            <w:right w:val="none" w:sz="0" w:space="0" w:color="auto"/>
          </w:divBdr>
          <w:divsChild>
            <w:div w:id="1129936273">
              <w:marLeft w:val="0"/>
              <w:marRight w:val="0"/>
              <w:marTop w:val="0"/>
              <w:marBottom w:val="0"/>
              <w:divBdr>
                <w:top w:val="none" w:sz="0" w:space="0" w:color="auto"/>
                <w:left w:val="none" w:sz="0" w:space="0" w:color="auto"/>
                <w:bottom w:val="none" w:sz="0" w:space="0" w:color="auto"/>
                <w:right w:val="none" w:sz="0" w:space="0" w:color="auto"/>
              </w:divBdr>
            </w:div>
          </w:divsChild>
        </w:div>
        <w:div w:id="1459105512">
          <w:marLeft w:val="0"/>
          <w:marRight w:val="0"/>
          <w:marTop w:val="0"/>
          <w:marBottom w:val="0"/>
          <w:divBdr>
            <w:top w:val="none" w:sz="0" w:space="0" w:color="auto"/>
            <w:left w:val="none" w:sz="0" w:space="0" w:color="auto"/>
            <w:bottom w:val="none" w:sz="0" w:space="0" w:color="auto"/>
            <w:right w:val="none" w:sz="0" w:space="0" w:color="auto"/>
          </w:divBdr>
          <w:divsChild>
            <w:div w:id="7296565">
              <w:marLeft w:val="0"/>
              <w:marRight w:val="0"/>
              <w:marTop w:val="0"/>
              <w:marBottom w:val="0"/>
              <w:divBdr>
                <w:top w:val="none" w:sz="0" w:space="0" w:color="auto"/>
                <w:left w:val="none" w:sz="0" w:space="0" w:color="auto"/>
                <w:bottom w:val="none" w:sz="0" w:space="0" w:color="auto"/>
                <w:right w:val="none" w:sz="0" w:space="0" w:color="auto"/>
              </w:divBdr>
            </w:div>
          </w:divsChild>
        </w:div>
        <w:div w:id="1521622973">
          <w:marLeft w:val="0"/>
          <w:marRight w:val="0"/>
          <w:marTop w:val="0"/>
          <w:marBottom w:val="0"/>
          <w:divBdr>
            <w:top w:val="none" w:sz="0" w:space="0" w:color="auto"/>
            <w:left w:val="none" w:sz="0" w:space="0" w:color="auto"/>
            <w:bottom w:val="none" w:sz="0" w:space="0" w:color="auto"/>
            <w:right w:val="none" w:sz="0" w:space="0" w:color="auto"/>
          </w:divBdr>
          <w:divsChild>
            <w:div w:id="1405832516">
              <w:marLeft w:val="0"/>
              <w:marRight w:val="0"/>
              <w:marTop w:val="0"/>
              <w:marBottom w:val="0"/>
              <w:divBdr>
                <w:top w:val="none" w:sz="0" w:space="0" w:color="auto"/>
                <w:left w:val="none" w:sz="0" w:space="0" w:color="auto"/>
                <w:bottom w:val="none" w:sz="0" w:space="0" w:color="auto"/>
                <w:right w:val="none" w:sz="0" w:space="0" w:color="auto"/>
              </w:divBdr>
            </w:div>
            <w:div w:id="1443257026">
              <w:marLeft w:val="0"/>
              <w:marRight w:val="0"/>
              <w:marTop w:val="0"/>
              <w:marBottom w:val="0"/>
              <w:divBdr>
                <w:top w:val="none" w:sz="0" w:space="0" w:color="auto"/>
                <w:left w:val="none" w:sz="0" w:space="0" w:color="auto"/>
                <w:bottom w:val="none" w:sz="0" w:space="0" w:color="auto"/>
                <w:right w:val="none" w:sz="0" w:space="0" w:color="auto"/>
              </w:divBdr>
            </w:div>
          </w:divsChild>
        </w:div>
        <w:div w:id="1593664393">
          <w:marLeft w:val="0"/>
          <w:marRight w:val="0"/>
          <w:marTop w:val="0"/>
          <w:marBottom w:val="0"/>
          <w:divBdr>
            <w:top w:val="none" w:sz="0" w:space="0" w:color="auto"/>
            <w:left w:val="none" w:sz="0" w:space="0" w:color="auto"/>
            <w:bottom w:val="none" w:sz="0" w:space="0" w:color="auto"/>
            <w:right w:val="none" w:sz="0" w:space="0" w:color="auto"/>
          </w:divBdr>
          <w:divsChild>
            <w:div w:id="709962040">
              <w:marLeft w:val="0"/>
              <w:marRight w:val="0"/>
              <w:marTop w:val="0"/>
              <w:marBottom w:val="0"/>
              <w:divBdr>
                <w:top w:val="none" w:sz="0" w:space="0" w:color="auto"/>
                <w:left w:val="none" w:sz="0" w:space="0" w:color="auto"/>
                <w:bottom w:val="none" w:sz="0" w:space="0" w:color="auto"/>
                <w:right w:val="none" w:sz="0" w:space="0" w:color="auto"/>
              </w:divBdr>
            </w:div>
          </w:divsChild>
        </w:div>
        <w:div w:id="1623463766">
          <w:marLeft w:val="0"/>
          <w:marRight w:val="0"/>
          <w:marTop w:val="0"/>
          <w:marBottom w:val="0"/>
          <w:divBdr>
            <w:top w:val="none" w:sz="0" w:space="0" w:color="auto"/>
            <w:left w:val="none" w:sz="0" w:space="0" w:color="auto"/>
            <w:bottom w:val="none" w:sz="0" w:space="0" w:color="auto"/>
            <w:right w:val="none" w:sz="0" w:space="0" w:color="auto"/>
          </w:divBdr>
          <w:divsChild>
            <w:div w:id="753630733">
              <w:marLeft w:val="0"/>
              <w:marRight w:val="0"/>
              <w:marTop w:val="0"/>
              <w:marBottom w:val="0"/>
              <w:divBdr>
                <w:top w:val="none" w:sz="0" w:space="0" w:color="auto"/>
                <w:left w:val="none" w:sz="0" w:space="0" w:color="auto"/>
                <w:bottom w:val="none" w:sz="0" w:space="0" w:color="auto"/>
                <w:right w:val="none" w:sz="0" w:space="0" w:color="auto"/>
              </w:divBdr>
            </w:div>
            <w:div w:id="1959675586">
              <w:marLeft w:val="0"/>
              <w:marRight w:val="0"/>
              <w:marTop w:val="0"/>
              <w:marBottom w:val="0"/>
              <w:divBdr>
                <w:top w:val="none" w:sz="0" w:space="0" w:color="auto"/>
                <w:left w:val="none" w:sz="0" w:space="0" w:color="auto"/>
                <w:bottom w:val="none" w:sz="0" w:space="0" w:color="auto"/>
                <w:right w:val="none" w:sz="0" w:space="0" w:color="auto"/>
              </w:divBdr>
            </w:div>
          </w:divsChild>
        </w:div>
        <w:div w:id="1965115198">
          <w:marLeft w:val="0"/>
          <w:marRight w:val="0"/>
          <w:marTop w:val="0"/>
          <w:marBottom w:val="0"/>
          <w:divBdr>
            <w:top w:val="none" w:sz="0" w:space="0" w:color="auto"/>
            <w:left w:val="none" w:sz="0" w:space="0" w:color="auto"/>
            <w:bottom w:val="none" w:sz="0" w:space="0" w:color="auto"/>
            <w:right w:val="none" w:sz="0" w:space="0" w:color="auto"/>
          </w:divBdr>
          <w:divsChild>
            <w:div w:id="296448249">
              <w:marLeft w:val="0"/>
              <w:marRight w:val="0"/>
              <w:marTop w:val="0"/>
              <w:marBottom w:val="0"/>
              <w:divBdr>
                <w:top w:val="none" w:sz="0" w:space="0" w:color="auto"/>
                <w:left w:val="none" w:sz="0" w:space="0" w:color="auto"/>
                <w:bottom w:val="none" w:sz="0" w:space="0" w:color="auto"/>
                <w:right w:val="none" w:sz="0" w:space="0" w:color="auto"/>
              </w:divBdr>
            </w:div>
            <w:div w:id="398527720">
              <w:marLeft w:val="0"/>
              <w:marRight w:val="0"/>
              <w:marTop w:val="0"/>
              <w:marBottom w:val="0"/>
              <w:divBdr>
                <w:top w:val="none" w:sz="0" w:space="0" w:color="auto"/>
                <w:left w:val="none" w:sz="0" w:space="0" w:color="auto"/>
                <w:bottom w:val="none" w:sz="0" w:space="0" w:color="auto"/>
                <w:right w:val="none" w:sz="0" w:space="0" w:color="auto"/>
              </w:divBdr>
            </w:div>
            <w:div w:id="574751968">
              <w:marLeft w:val="0"/>
              <w:marRight w:val="0"/>
              <w:marTop w:val="0"/>
              <w:marBottom w:val="0"/>
              <w:divBdr>
                <w:top w:val="none" w:sz="0" w:space="0" w:color="auto"/>
                <w:left w:val="none" w:sz="0" w:space="0" w:color="auto"/>
                <w:bottom w:val="none" w:sz="0" w:space="0" w:color="auto"/>
                <w:right w:val="none" w:sz="0" w:space="0" w:color="auto"/>
              </w:divBdr>
            </w:div>
            <w:div w:id="610434033">
              <w:marLeft w:val="0"/>
              <w:marRight w:val="0"/>
              <w:marTop w:val="0"/>
              <w:marBottom w:val="0"/>
              <w:divBdr>
                <w:top w:val="none" w:sz="0" w:space="0" w:color="auto"/>
                <w:left w:val="none" w:sz="0" w:space="0" w:color="auto"/>
                <w:bottom w:val="none" w:sz="0" w:space="0" w:color="auto"/>
                <w:right w:val="none" w:sz="0" w:space="0" w:color="auto"/>
              </w:divBdr>
            </w:div>
            <w:div w:id="755445255">
              <w:marLeft w:val="0"/>
              <w:marRight w:val="0"/>
              <w:marTop w:val="0"/>
              <w:marBottom w:val="0"/>
              <w:divBdr>
                <w:top w:val="none" w:sz="0" w:space="0" w:color="auto"/>
                <w:left w:val="none" w:sz="0" w:space="0" w:color="auto"/>
                <w:bottom w:val="none" w:sz="0" w:space="0" w:color="auto"/>
                <w:right w:val="none" w:sz="0" w:space="0" w:color="auto"/>
              </w:divBdr>
            </w:div>
            <w:div w:id="993415852">
              <w:marLeft w:val="0"/>
              <w:marRight w:val="0"/>
              <w:marTop w:val="0"/>
              <w:marBottom w:val="0"/>
              <w:divBdr>
                <w:top w:val="none" w:sz="0" w:space="0" w:color="auto"/>
                <w:left w:val="none" w:sz="0" w:space="0" w:color="auto"/>
                <w:bottom w:val="none" w:sz="0" w:space="0" w:color="auto"/>
                <w:right w:val="none" w:sz="0" w:space="0" w:color="auto"/>
              </w:divBdr>
            </w:div>
            <w:div w:id="1225527478">
              <w:marLeft w:val="0"/>
              <w:marRight w:val="0"/>
              <w:marTop w:val="0"/>
              <w:marBottom w:val="0"/>
              <w:divBdr>
                <w:top w:val="none" w:sz="0" w:space="0" w:color="auto"/>
                <w:left w:val="none" w:sz="0" w:space="0" w:color="auto"/>
                <w:bottom w:val="none" w:sz="0" w:space="0" w:color="auto"/>
                <w:right w:val="none" w:sz="0" w:space="0" w:color="auto"/>
              </w:divBdr>
            </w:div>
            <w:div w:id="1605843877">
              <w:marLeft w:val="0"/>
              <w:marRight w:val="0"/>
              <w:marTop w:val="0"/>
              <w:marBottom w:val="0"/>
              <w:divBdr>
                <w:top w:val="none" w:sz="0" w:space="0" w:color="auto"/>
                <w:left w:val="none" w:sz="0" w:space="0" w:color="auto"/>
                <w:bottom w:val="none" w:sz="0" w:space="0" w:color="auto"/>
                <w:right w:val="none" w:sz="0" w:space="0" w:color="auto"/>
              </w:divBdr>
            </w:div>
            <w:div w:id="1643270232">
              <w:marLeft w:val="0"/>
              <w:marRight w:val="0"/>
              <w:marTop w:val="0"/>
              <w:marBottom w:val="0"/>
              <w:divBdr>
                <w:top w:val="none" w:sz="0" w:space="0" w:color="auto"/>
                <w:left w:val="none" w:sz="0" w:space="0" w:color="auto"/>
                <w:bottom w:val="none" w:sz="0" w:space="0" w:color="auto"/>
                <w:right w:val="none" w:sz="0" w:space="0" w:color="auto"/>
              </w:divBdr>
            </w:div>
          </w:divsChild>
        </w:div>
        <w:div w:id="2113040788">
          <w:marLeft w:val="0"/>
          <w:marRight w:val="0"/>
          <w:marTop w:val="0"/>
          <w:marBottom w:val="0"/>
          <w:divBdr>
            <w:top w:val="none" w:sz="0" w:space="0" w:color="auto"/>
            <w:left w:val="none" w:sz="0" w:space="0" w:color="auto"/>
            <w:bottom w:val="none" w:sz="0" w:space="0" w:color="auto"/>
            <w:right w:val="none" w:sz="0" w:space="0" w:color="auto"/>
          </w:divBdr>
          <w:divsChild>
            <w:div w:id="307633752">
              <w:marLeft w:val="0"/>
              <w:marRight w:val="0"/>
              <w:marTop w:val="0"/>
              <w:marBottom w:val="0"/>
              <w:divBdr>
                <w:top w:val="none" w:sz="0" w:space="0" w:color="auto"/>
                <w:left w:val="none" w:sz="0" w:space="0" w:color="auto"/>
                <w:bottom w:val="none" w:sz="0" w:space="0" w:color="auto"/>
                <w:right w:val="none" w:sz="0" w:space="0" w:color="auto"/>
              </w:divBdr>
            </w:div>
            <w:div w:id="356202033">
              <w:marLeft w:val="0"/>
              <w:marRight w:val="0"/>
              <w:marTop w:val="0"/>
              <w:marBottom w:val="0"/>
              <w:divBdr>
                <w:top w:val="none" w:sz="0" w:space="0" w:color="auto"/>
                <w:left w:val="none" w:sz="0" w:space="0" w:color="auto"/>
                <w:bottom w:val="none" w:sz="0" w:space="0" w:color="auto"/>
                <w:right w:val="none" w:sz="0" w:space="0" w:color="auto"/>
              </w:divBdr>
            </w:div>
            <w:div w:id="386608624">
              <w:marLeft w:val="0"/>
              <w:marRight w:val="0"/>
              <w:marTop w:val="0"/>
              <w:marBottom w:val="0"/>
              <w:divBdr>
                <w:top w:val="none" w:sz="0" w:space="0" w:color="auto"/>
                <w:left w:val="none" w:sz="0" w:space="0" w:color="auto"/>
                <w:bottom w:val="none" w:sz="0" w:space="0" w:color="auto"/>
                <w:right w:val="none" w:sz="0" w:space="0" w:color="auto"/>
              </w:divBdr>
            </w:div>
            <w:div w:id="1570995712">
              <w:marLeft w:val="0"/>
              <w:marRight w:val="0"/>
              <w:marTop w:val="0"/>
              <w:marBottom w:val="0"/>
              <w:divBdr>
                <w:top w:val="none" w:sz="0" w:space="0" w:color="auto"/>
                <w:left w:val="none" w:sz="0" w:space="0" w:color="auto"/>
                <w:bottom w:val="none" w:sz="0" w:space="0" w:color="auto"/>
                <w:right w:val="none" w:sz="0" w:space="0" w:color="auto"/>
              </w:divBdr>
            </w:div>
            <w:div w:id="1650327562">
              <w:marLeft w:val="0"/>
              <w:marRight w:val="0"/>
              <w:marTop w:val="0"/>
              <w:marBottom w:val="0"/>
              <w:divBdr>
                <w:top w:val="none" w:sz="0" w:space="0" w:color="auto"/>
                <w:left w:val="none" w:sz="0" w:space="0" w:color="auto"/>
                <w:bottom w:val="none" w:sz="0" w:space="0" w:color="auto"/>
                <w:right w:val="none" w:sz="0" w:space="0" w:color="auto"/>
              </w:divBdr>
            </w:div>
            <w:div w:id="1718891103">
              <w:marLeft w:val="0"/>
              <w:marRight w:val="0"/>
              <w:marTop w:val="0"/>
              <w:marBottom w:val="0"/>
              <w:divBdr>
                <w:top w:val="none" w:sz="0" w:space="0" w:color="auto"/>
                <w:left w:val="none" w:sz="0" w:space="0" w:color="auto"/>
                <w:bottom w:val="none" w:sz="0" w:space="0" w:color="auto"/>
                <w:right w:val="none" w:sz="0" w:space="0" w:color="auto"/>
              </w:divBdr>
            </w:div>
          </w:divsChild>
        </w:div>
        <w:div w:id="2125074877">
          <w:marLeft w:val="0"/>
          <w:marRight w:val="0"/>
          <w:marTop w:val="0"/>
          <w:marBottom w:val="0"/>
          <w:divBdr>
            <w:top w:val="none" w:sz="0" w:space="0" w:color="auto"/>
            <w:left w:val="none" w:sz="0" w:space="0" w:color="auto"/>
            <w:bottom w:val="none" w:sz="0" w:space="0" w:color="auto"/>
            <w:right w:val="none" w:sz="0" w:space="0" w:color="auto"/>
          </w:divBdr>
          <w:divsChild>
            <w:div w:id="2911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6856">
      <w:bodyDiv w:val="1"/>
      <w:marLeft w:val="0"/>
      <w:marRight w:val="0"/>
      <w:marTop w:val="0"/>
      <w:marBottom w:val="0"/>
      <w:divBdr>
        <w:top w:val="none" w:sz="0" w:space="0" w:color="auto"/>
        <w:left w:val="none" w:sz="0" w:space="0" w:color="auto"/>
        <w:bottom w:val="none" w:sz="0" w:space="0" w:color="auto"/>
        <w:right w:val="none" w:sz="0" w:space="0" w:color="auto"/>
      </w:divBdr>
    </w:div>
    <w:div w:id="1001662617">
      <w:bodyDiv w:val="1"/>
      <w:marLeft w:val="0"/>
      <w:marRight w:val="0"/>
      <w:marTop w:val="0"/>
      <w:marBottom w:val="0"/>
      <w:divBdr>
        <w:top w:val="none" w:sz="0" w:space="0" w:color="auto"/>
        <w:left w:val="none" w:sz="0" w:space="0" w:color="auto"/>
        <w:bottom w:val="none" w:sz="0" w:space="0" w:color="auto"/>
        <w:right w:val="none" w:sz="0" w:space="0" w:color="auto"/>
      </w:divBdr>
    </w:div>
    <w:div w:id="1028218740">
      <w:bodyDiv w:val="1"/>
      <w:marLeft w:val="0"/>
      <w:marRight w:val="0"/>
      <w:marTop w:val="0"/>
      <w:marBottom w:val="0"/>
      <w:divBdr>
        <w:top w:val="none" w:sz="0" w:space="0" w:color="auto"/>
        <w:left w:val="none" w:sz="0" w:space="0" w:color="auto"/>
        <w:bottom w:val="none" w:sz="0" w:space="0" w:color="auto"/>
        <w:right w:val="none" w:sz="0" w:space="0" w:color="auto"/>
      </w:divBdr>
    </w:div>
    <w:div w:id="1032997076">
      <w:bodyDiv w:val="1"/>
      <w:marLeft w:val="0"/>
      <w:marRight w:val="0"/>
      <w:marTop w:val="0"/>
      <w:marBottom w:val="0"/>
      <w:divBdr>
        <w:top w:val="none" w:sz="0" w:space="0" w:color="auto"/>
        <w:left w:val="none" w:sz="0" w:space="0" w:color="auto"/>
        <w:bottom w:val="none" w:sz="0" w:space="0" w:color="auto"/>
        <w:right w:val="none" w:sz="0" w:space="0" w:color="auto"/>
      </w:divBdr>
    </w:div>
    <w:div w:id="1046638769">
      <w:bodyDiv w:val="1"/>
      <w:marLeft w:val="0"/>
      <w:marRight w:val="0"/>
      <w:marTop w:val="0"/>
      <w:marBottom w:val="0"/>
      <w:divBdr>
        <w:top w:val="none" w:sz="0" w:space="0" w:color="auto"/>
        <w:left w:val="none" w:sz="0" w:space="0" w:color="auto"/>
        <w:bottom w:val="none" w:sz="0" w:space="0" w:color="auto"/>
        <w:right w:val="none" w:sz="0" w:space="0" w:color="auto"/>
      </w:divBdr>
    </w:div>
    <w:div w:id="1056051559">
      <w:bodyDiv w:val="1"/>
      <w:marLeft w:val="0"/>
      <w:marRight w:val="0"/>
      <w:marTop w:val="0"/>
      <w:marBottom w:val="0"/>
      <w:divBdr>
        <w:top w:val="none" w:sz="0" w:space="0" w:color="auto"/>
        <w:left w:val="none" w:sz="0" w:space="0" w:color="auto"/>
        <w:bottom w:val="none" w:sz="0" w:space="0" w:color="auto"/>
        <w:right w:val="none" w:sz="0" w:space="0" w:color="auto"/>
      </w:divBdr>
      <w:divsChild>
        <w:div w:id="48112739">
          <w:marLeft w:val="0"/>
          <w:marRight w:val="0"/>
          <w:marTop w:val="0"/>
          <w:marBottom w:val="0"/>
          <w:divBdr>
            <w:top w:val="none" w:sz="0" w:space="0" w:color="auto"/>
            <w:left w:val="none" w:sz="0" w:space="0" w:color="auto"/>
            <w:bottom w:val="none" w:sz="0" w:space="0" w:color="auto"/>
            <w:right w:val="none" w:sz="0" w:space="0" w:color="auto"/>
          </w:divBdr>
          <w:divsChild>
            <w:div w:id="1772165358">
              <w:marLeft w:val="0"/>
              <w:marRight w:val="0"/>
              <w:marTop w:val="0"/>
              <w:marBottom w:val="0"/>
              <w:divBdr>
                <w:top w:val="none" w:sz="0" w:space="0" w:color="auto"/>
                <w:left w:val="none" w:sz="0" w:space="0" w:color="auto"/>
                <w:bottom w:val="none" w:sz="0" w:space="0" w:color="auto"/>
                <w:right w:val="none" w:sz="0" w:space="0" w:color="auto"/>
              </w:divBdr>
            </w:div>
          </w:divsChild>
        </w:div>
        <w:div w:id="236860833">
          <w:marLeft w:val="0"/>
          <w:marRight w:val="0"/>
          <w:marTop w:val="0"/>
          <w:marBottom w:val="0"/>
          <w:divBdr>
            <w:top w:val="none" w:sz="0" w:space="0" w:color="auto"/>
            <w:left w:val="none" w:sz="0" w:space="0" w:color="auto"/>
            <w:bottom w:val="none" w:sz="0" w:space="0" w:color="auto"/>
            <w:right w:val="none" w:sz="0" w:space="0" w:color="auto"/>
          </w:divBdr>
          <w:divsChild>
            <w:div w:id="1536236379">
              <w:marLeft w:val="0"/>
              <w:marRight w:val="0"/>
              <w:marTop w:val="0"/>
              <w:marBottom w:val="0"/>
              <w:divBdr>
                <w:top w:val="none" w:sz="0" w:space="0" w:color="auto"/>
                <w:left w:val="none" w:sz="0" w:space="0" w:color="auto"/>
                <w:bottom w:val="none" w:sz="0" w:space="0" w:color="auto"/>
                <w:right w:val="none" w:sz="0" w:space="0" w:color="auto"/>
              </w:divBdr>
            </w:div>
          </w:divsChild>
        </w:div>
        <w:div w:id="240991651">
          <w:marLeft w:val="0"/>
          <w:marRight w:val="0"/>
          <w:marTop w:val="0"/>
          <w:marBottom w:val="0"/>
          <w:divBdr>
            <w:top w:val="none" w:sz="0" w:space="0" w:color="auto"/>
            <w:left w:val="none" w:sz="0" w:space="0" w:color="auto"/>
            <w:bottom w:val="none" w:sz="0" w:space="0" w:color="auto"/>
            <w:right w:val="none" w:sz="0" w:space="0" w:color="auto"/>
          </w:divBdr>
          <w:divsChild>
            <w:div w:id="778332166">
              <w:marLeft w:val="0"/>
              <w:marRight w:val="0"/>
              <w:marTop w:val="0"/>
              <w:marBottom w:val="0"/>
              <w:divBdr>
                <w:top w:val="none" w:sz="0" w:space="0" w:color="auto"/>
                <w:left w:val="none" w:sz="0" w:space="0" w:color="auto"/>
                <w:bottom w:val="none" w:sz="0" w:space="0" w:color="auto"/>
                <w:right w:val="none" w:sz="0" w:space="0" w:color="auto"/>
              </w:divBdr>
            </w:div>
            <w:div w:id="1406494424">
              <w:marLeft w:val="0"/>
              <w:marRight w:val="0"/>
              <w:marTop w:val="0"/>
              <w:marBottom w:val="0"/>
              <w:divBdr>
                <w:top w:val="none" w:sz="0" w:space="0" w:color="auto"/>
                <w:left w:val="none" w:sz="0" w:space="0" w:color="auto"/>
                <w:bottom w:val="none" w:sz="0" w:space="0" w:color="auto"/>
                <w:right w:val="none" w:sz="0" w:space="0" w:color="auto"/>
              </w:divBdr>
            </w:div>
            <w:div w:id="1801655252">
              <w:marLeft w:val="0"/>
              <w:marRight w:val="0"/>
              <w:marTop w:val="0"/>
              <w:marBottom w:val="0"/>
              <w:divBdr>
                <w:top w:val="none" w:sz="0" w:space="0" w:color="auto"/>
                <w:left w:val="none" w:sz="0" w:space="0" w:color="auto"/>
                <w:bottom w:val="none" w:sz="0" w:space="0" w:color="auto"/>
                <w:right w:val="none" w:sz="0" w:space="0" w:color="auto"/>
              </w:divBdr>
            </w:div>
          </w:divsChild>
        </w:div>
        <w:div w:id="256862941">
          <w:marLeft w:val="0"/>
          <w:marRight w:val="0"/>
          <w:marTop w:val="0"/>
          <w:marBottom w:val="0"/>
          <w:divBdr>
            <w:top w:val="none" w:sz="0" w:space="0" w:color="auto"/>
            <w:left w:val="none" w:sz="0" w:space="0" w:color="auto"/>
            <w:bottom w:val="none" w:sz="0" w:space="0" w:color="auto"/>
            <w:right w:val="none" w:sz="0" w:space="0" w:color="auto"/>
          </w:divBdr>
          <w:divsChild>
            <w:div w:id="1246842829">
              <w:marLeft w:val="0"/>
              <w:marRight w:val="0"/>
              <w:marTop w:val="0"/>
              <w:marBottom w:val="0"/>
              <w:divBdr>
                <w:top w:val="none" w:sz="0" w:space="0" w:color="auto"/>
                <w:left w:val="none" w:sz="0" w:space="0" w:color="auto"/>
                <w:bottom w:val="none" w:sz="0" w:space="0" w:color="auto"/>
                <w:right w:val="none" w:sz="0" w:space="0" w:color="auto"/>
              </w:divBdr>
            </w:div>
          </w:divsChild>
        </w:div>
        <w:div w:id="343364087">
          <w:marLeft w:val="0"/>
          <w:marRight w:val="0"/>
          <w:marTop w:val="0"/>
          <w:marBottom w:val="0"/>
          <w:divBdr>
            <w:top w:val="none" w:sz="0" w:space="0" w:color="auto"/>
            <w:left w:val="none" w:sz="0" w:space="0" w:color="auto"/>
            <w:bottom w:val="none" w:sz="0" w:space="0" w:color="auto"/>
            <w:right w:val="none" w:sz="0" w:space="0" w:color="auto"/>
          </w:divBdr>
          <w:divsChild>
            <w:div w:id="1081488518">
              <w:marLeft w:val="0"/>
              <w:marRight w:val="0"/>
              <w:marTop w:val="0"/>
              <w:marBottom w:val="0"/>
              <w:divBdr>
                <w:top w:val="none" w:sz="0" w:space="0" w:color="auto"/>
                <w:left w:val="none" w:sz="0" w:space="0" w:color="auto"/>
                <w:bottom w:val="none" w:sz="0" w:space="0" w:color="auto"/>
                <w:right w:val="none" w:sz="0" w:space="0" w:color="auto"/>
              </w:divBdr>
            </w:div>
            <w:div w:id="1960992693">
              <w:marLeft w:val="0"/>
              <w:marRight w:val="0"/>
              <w:marTop w:val="0"/>
              <w:marBottom w:val="0"/>
              <w:divBdr>
                <w:top w:val="none" w:sz="0" w:space="0" w:color="auto"/>
                <w:left w:val="none" w:sz="0" w:space="0" w:color="auto"/>
                <w:bottom w:val="none" w:sz="0" w:space="0" w:color="auto"/>
                <w:right w:val="none" w:sz="0" w:space="0" w:color="auto"/>
              </w:divBdr>
            </w:div>
          </w:divsChild>
        </w:div>
        <w:div w:id="603811007">
          <w:marLeft w:val="0"/>
          <w:marRight w:val="0"/>
          <w:marTop w:val="0"/>
          <w:marBottom w:val="0"/>
          <w:divBdr>
            <w:top w:val="none" w:sz="0" w:space="0" w:color="auto"/>
            <w:left w:val="none" w:sz="0" w:space="0" w:color="auto"/>
            <w:bottom w:val="none" w:sz="0" w:space="0" w:color="auto"/>
            <w:right w:val="none" w:sz="0" w:space="0" w:color="auto"/>
          </w:divBdr>
          <w:divsChild>
            <w:div w:id="150758124">
              <w:marLeft w:val="0"/>
              <w:marRight w:val="0"/>
              <w:marTop w:val="0"/>
              <w:marBottom w:val="0"/>
              <w:divBdr>
                <w:top w:val="none" w:sz="0" w:space="0" w:color="auto"/>
                <w:left w:val="none" w:sz="0" w:space="0" w:color="auto"/>
                <w:bottom w:val="none" w:sz="0" w:space="0" w:color="auto"/>
                <w:right w:val="none" w:sz="0" w:space="0" w:color="auto"/>
              </w:divBdr>
            </w:div>
            <w:div w:id="1483235444">
              <w:marLeft w:val="0"/>
              <w:marRight w:val="0"/>
              <w:marTop w:val="0"/>
              <w:marBottom w:val="0"/>
              <w:divBdr>
                <w:top w:val="none" w:sz="0" w:space="0" w:color="auto"/>
                <w:left w:val="none" w:sz="0" w:space="0" w:color="auto"/>
                <w:bottom w:val="none" w:sz="0" w:space="0" w:color="auto"/>
                <w:right w:val="none" w:sz="0" w:space="0" w:color="auto"/>
              </w:divBdr>
            </w:div>
            <w:div w:id="1606231912">
              <w:marLeft w:val="0"/>
              <w:marRight w:val="0"/>
              <w:marTop w:val="0"/>
              <w:marBottom w:val="0"/>
              <w:divBdr>
                <w:top w:val="none" w:sz="0" w:space="0" w:color="auto"/>
                <w:left w:val="none" w:sz="0" w:space="0" w:color="auto"/>
                <w:bottom w:val="none" w:sz="0" w:space="0" w:color="auto"/>
                <w:right w:val="none" w:sz="0" w:space="0" w:color="auto"/>
              </w:divBdr>
            </w:div>
            <w:div w:id="1735732821">
              <w:marLeft w:val="0"/>
              <w:marRight w:val="0"/>
              <w:marTop w:val="0"/>
              <w:marBottom w:val="0"/>
              <w:divBdr>
                <w:top w:val="none" w:sz="0" w:space="0" w:color="auto"/>
                <w:left w:val="none" w:sz="0" w:space="0" w:color="auto"/>
                <w:bottom w:val="none" w:sz="0" w:space="0" w:color="auto"/>
                <w:right w:val="none" w:sz="0" w:space="0" w:color="auto"/>
              </w:divBdr>
            </w:div>
          </w:divsChild>
        </w:div>
        <w:div w:id="782269235">
          <w:marLeft w:val="0"/>
          <w:marRight w:val="0"/>
          <w:marTop w:val="0"/>
          <w:marBottom w:val="0"/>
          <w:divBdr>
            <w:top w:val="none" w:sz="0" w:space="0" w:color="auto"/>
            <w:left w:val="none" w:sz="0" w:space="0" w:color="auto"/>
            <w:bottom w:val="none" w:sz="0" w:space="0" w:color="auto"/>
            <w:right w:val="none" w:sz="0" w:space="0" w:color="auto"/>
          </w:divBdr>
          <w:divsChild>
            <w:div w:id="1316229280">
              <w:marLeft w:val="0"/>
              <w:marRight w:val="0"/>
              <w:marTop w:val="0"/>
              <w:marBottom w:val="0"/>
              <w:divBdr>
                <w:top w:val="none" w:sz="0" w:space="0" w:color="auto"/>
                <w:left w:val="none" w:sz="0" w:space="0" w:color="auto"/>
                <w:bottom w:val="none" w:sz="0" w:space="0" w:color="auto"/>
                <w:right w:val="none" w:sz="0" w:space="0" w:color="auto"/>
              </w:divBdr>
            </w:div>
            <w:div w:id="1442845995">
              <w:marLeft w:val="0"/>
              <w:marRight w:val="0"/>
              <w:marTop w:val="0"/>
              <w:marBottom w:val="0"/>
              <w:divBdr>
                <w:top w:val="none" w:sz="0" w:space="0" w:color="auto"/>
                <w:left w:val="none" w:sz="0" w:space="0" w:color="auto"/>
                <w:bottom w:val="none" w:sz="0" w:space="0" w:color="auto"/>
                <w:right w:val="none" w:sz="0" w:space="0" w:color="auto"/>
              </w:divBdr>
            </w:div>
          </w:divsChild>
        </w:div>
        <w:div w:id="783886369">
          <w:marLeft w:val="0"/>
          <w:marRight w:val="0"/>
          <w:marTop w:val="0"/>
          <w:marBottom w:val="0"/>
          <w:divBdr>
            <w:top w:val="none" w:sz="0" w:space="0" w:color="auto"/>
            <w:left w:val="none" w:sz="0" w:space="0" w:color="auto"/>
            <w:bottom w:val="none" w:sz="0" w:space="0" w:color="auto"/>
            <w:right w:val="none" w:sz="0" w:space="0" w:color="auto"/>
          </w:divBdr>
          <w:divsChild>
            <w:div w:id="786855048">
              <w:marLeft w:val="0"/>
              <w:marRight w:val="0"/>
              <w:marTop w:val="0"/>
              <w:marBottom w:val="0"/>
              <w:divBdr>
                <w:top w:val="none" w:sz="0" w:space="0" w:color="auto"/>
                <w:left w:val="none" w:sz="0" w:space="0" w:color="auto"/>
                <w:bottom w:val="none" w:sz="0" w:space="0" w:color="auto"/>
                <w:right w:val="none" w:sz="0" w:space="0" w:color="auto"/>
              </w:divBdr>
            </w:div>
          </w:divsChild>
        </w:div>
        <w:div w:id="965161308">
          <w:marLeft w:val="0"/>
          <w:marRight w:val="0"/>
          <w:marTop w:val="0"/>
          <w:marBottom w:val="0"/>
          <w:divBdr>
            <w:top w:val="none" w:sz="0" w:space="0" w:color="auto"/>
            <w:left w:val="none" w:sz="0" w:space="0" w:color="auto"/>
            <w:bottom w:val="none" w:sz="0" w:space="0" w:color="auto"/>
            <w:right w:val="none" w:sz="0" w:space="0" w:color="auto"/>
          </w:divBdr>
          <w:divsChild>
            <w:div w:id="718671127">
              <w:marLeft w:val="0"/>
              <w:marRight w:val="0"/>
              <w:marTop w:val="0"/>
              <w:marBottom w:val="0"/>
              <w:divBdr>
                <w:top w:val="none" w:sz="0" w:space="0" w:color="auto"/>
                <w:left w:val="none" w:sz="0" w:space="0" w:color="auto"/>
                <w:bottom w:val="none" w:sz="0" w:space="0" w:color="auto"/>
                <w:right w:val="none" w:sz="0" w:space="0" w:color="auto"/>
              </w:divBdr>
            </w:div>
          </w:divsChild>
        </w:div>
        <w:div w:id="1156998050">
          <w:marLeft w:val="0"/>
          <w:marRight w:val="0"/>
          <w:marTop w:val="0"/>
          <w:marBottom w:val="0"/>
          <w:divBdr>
            <w:top w:val="none" w:sz="0" w:space="0" w:color="auto"/>
            <w:left w:val="none" w:sz="0" w:space="0" w:color="auto"/>
            <w:bottom w:val="none" w:sz="0" w:space="0" w:color="auto"/>
            <w:right w:val="none" w:sz="0" w:space="0" w:color="auto"/>
          </w:divBdr>
          <w:divsChild>
            <w:div w:id="989478685">
              <w:marLeft w:val="0"/>
              <w:marRight w:val="0"/>
              <w:marTop w:val="0"/>
              <w:marBottom w:val="0"/>
              <w:divBdr>
                <w:top w:val="none" w:sz="0" w:space="0" w:color="auto"/>
                <w:left w:val="none" w:sz="0" w:space="0" w:color="auto"/>
                <w:bottom w:val="none" w:sz="0" w:space="0" w:color="auto"/>
                <w:right w:val="none" w:sz="0" w:space="0" w:color="auto"/>
              </w:divBdr>
            </w:div>
          </w:divsChild>
        </w:div>
        <w:div w:id="1175148693">
          <w:marLeft w:val="0"/>
          <w:marRight w:val="0"/>
          <w:marTop w:val="0"/>
          <w:marBottom w:val="0"/>
          <w:divBdr>
            <w:top w:val="none" w:sz="0" w:space="0" w:color="auto"/>
            <w:left w:val="none" w:sz="0" w:space="0" w:color="auto"/>
            <w:bottom w:val="none" w:sz="0" w:space="0" w:color="auto"/>
            <w:right w:val="none" w:sz="0" w:space="0" w:color="auto"/>
          </w:divBdr>
          <w:divsChild>
            <w:div w:id="919754256">
              <w:marLeft w:val="0"/>
              <w:marRight w:val="0"/>
              <w:marTop w:val="0"/>
              <w:marBottom w:val="0"/>
              <w:divBdr>
                <w:top w:val="none" w:sz="0" w:space="0" w:color="auto"/>
                <w:left w:val="none" w:sz="0" w:space="0" w:color="auto"/>
                <w:bottom w:val="none" w:sz="0" w:space="0" w:color="auto"/>
                <w:right w:val="none" w:sz="0" w:space="0" w:color="auto"/>
              </w:divBdr>
            </w:div>
          </w:divsChild>
        </w:div>
        <w:div w:id="1256553862">
          <w:marLeft w:val="0"/>
          <w:marRight w:val="0"/>
          <w:marTop w:val="0"/>
          <w:marBottom w:val="0"/>
          <w:divBdr>
            <w:top w:val="none" w:sz="0" w:space="0" w:color="auto"/>
            <w:left w:val="none" w:sz="0" w:space="0" w:color="auto"/>
            <w:bottom w:val="none" w:sz="0" w:space="0" w:color="auto"/>
            <w:right w:val="none" w:sz="0" w:space="0" w:color="auto"/>
          </w:divBdr>
          <w:divsChild>
            <w:div w:id="149834032">
              <w:marLeft w:val="0"/>
              <w:marRight w:val="0"/>
              <w:marTop w:val="0"/>
              <w:marBottom w:val="0"/>
              <w:divBdr>
                <w:top w:val="none" w:sz="0" w:space="0" w:color="auto"/>
                <w:left w:val="none" w:sz="0" w:space="0" w:color="auto"/>
                <w:bottom w:val="none" w:sz="0" w:space="0" w:color="auto"/>
                <w:right w:val="none" w:sz="0" w:space="0" w:color="auto"/>
              </w:divBdr>
            </w:div>
          </w:divsChild>
        </w:div>
        <w:div w:id="1494561218">
          <w:marLeft w:val="0"/>
          <w:marRight w:val="0"/>
          <w:marTop w:val="0"/>
          <w:marBottom w:val="0"/>
          <w:divBdr>
            <w:top w:val="none" w:sz="0" w:space="0" w:color="auto"/>
            <w:left w:val="none" w:sz="0" w:space="0" w:color="auto"/>
            <w:bottom w:val="none" w:sz="0" w:space="0" w:color="auto"/>
            <w:right w:val="none" w:sz="0" w:space="0" w:color="auto"/>
          </w:divBdr>
          <w:divsChild>
            <w:div w:id="1043292893">
              <w:marLeft w:val="0"/>
              <w:marRight w:val="0"/>
              <w:marTop w:val="0"/>
              <w:marBottom w:val="0"/>
              <w:divBdr>
                <w:top w:val="none" w:sz="0" w:space="0" w:color="auto"/>
                <w:left w:val="none" w:sz="0" w:space="0" w:color="auto"/>
                <w:bottom w:val="none" w:sz="0" w:space="0" w:color="auto"/>
                <w:right w:val="none" w:sz="0" w:space="0" w:color="auto"/>
              </w:divBdr>
            </w:div>
          </w:divsChild>
        </w:div>
        <w:div w:id="1609968112">
          <w:marLeft w:val="0"/>
          <w:marRight w:val="0"/>
          <w:marTop w:val="0"/>
          <w:marBottom w:val="0"/>
          <w:divBdr>
            <w:top w:val="none" w:sz="0" w:space="0" w:color="auto"/>
            <w:left w:val="none" w:sz="0" w:space="0" w:color="auto"/>
            <w:bottom w:val="none" w:sz="0" w:space="0" w:color="auto"/>
            <w:right w:val="none" w:sz="0" w:space="0" w:color="auto"/>
          </w:divBdr>
          <w:divsChild>
            <w:div w:id="169831294">
              <w:marLeft w:val="0"/>
              <w:marRight w:val="0"/>
              <w:marTop w:val="0"/>
              <w:marBottom w:val="0"/>
              <w:divBdr>
                <w:top w:val="none" w:sz="0" w:space="0" w:color="auto"/>
                <w:left w:val="none" w:sz="0" w:space="0" w:color="auto"/>
                <w:bottom w:val="none" w:sz="0" w:space="0" w:color="auto"/>
                <w:right w:val="none" w:sz="0" w:space="0" w:color="auto"/>
              </w:divBdr>
            </w:div>
          </w:divsChild>
        </w:div>
        <w:div w:id="1851067231">
          <w:marLeft w:val="0"/>
          <w:marRight w:val="0"/>
          <w:marTop w:val="0"/>
          <w:marBottom w:val="0"/>
          <w:divBdr>
            <w:top w:val="none" w:sz="0" w:space="0" w:color="auto"/>
            <w:left w:val="none" w:sz="0" w:space="0" w:color="auto"/>
            <w:bottom w:val="none" w:sz="0" w:space="0" w:color="auto"/>
            <w:right w:val="none" w:sz="0" w:space="0" w:color="auto"/>
          </w:divBdr>
          <w:divsChild>
            <w:div w:id="1776249296">
              <w:marLeft w:val="0"/>
              <w:marRight w:val="0"/>
              <w:marTop w:val="0"/>
              <w:marBottom w:val="0"/>
              <w:divBdr>
                <w:top w:val="none" w:sz="0" w:space="0" w:color="auto"/>
                <w:left w:val="none" w:sz="0" w:space="0" w:color="auto"/>
                <w:bottom w:val="none" w:sz="0" w:space="0" w:color="auto"/>
                <w:right w:val="none" w:sz="0" w:space="0" w:color="auto"/>
              </w:divBdr>
            </w:div>
          </w:divsChild>
        </w:div>
        <w:div w:id="1942641485">
          <w:marLeft w:val="0"/>
          <w:marRight w:val="0"/>
          <w:marTop w:val="0"/>
          <w:marBottom w:val="0"/>
          <w:divBdr>
            <w:top w:val="none" w:sz="0" w:space="0" w:color="auto"/>
            <w:left w:val="none" w:sz="0" w:space="0" w:color="auto"/>
            <w:bottom w:val="none" w:sz="0" w:space="0" w:color="auto"/>
            <w:right w:val="none" w:sz="0" w:space="0" w:color="auto"/>
          </w:divBdr>
          <w:divsChild>
            <w:div w:id="752438167">
              <w:marLeft w:val="0"/>
              <w:marRight w:val="0"/>
              <w:marTop w:val="0"/>
              <w:marBottom w:val="0"/>
              <w:divBdr>
                <w:top w:val="none" w:sz="0" w:space="0" w:color="auto"/>
                <w:left w:val="none" w:sz="0" w:space="0" w:color="auto"/>
                <w:bottom w:val="none" w:sz="0" w:space="0" w:color="auto"/>
                <w:right w:val="none" w:sz="0" w:space="0" w:color="auto"/>
              </w:divBdr>
            </w:div>
          </w:divsChild>
        </w:div>
        <w:div w:id="1965034964">
          <w:marLeft w:val="0"/>
          <w:marRight w:val="0"/>
          <w:marTop w:val="0"/>
          <w:marBottom w:val="0"/>
          <w:divBdr>
            <w:top w:val="none" w:sz="0" w:space="0" w:color="auto"/>
            <w:left w:val="none" w:sz="0" w:space="0" w:color="auto"/>
            <w:bottom w:val="none" w:sz="0" w:space="0" w:color="auto"/>
            <w:right w:val="none" w:sz="0" w:space="0" w:color="auto"/>
          </w:divBdr>
          <w:divsChild>
            <w:div w:id="148135165">
              <w:marLeft w:val="0"/>
              <w:marRight w:val="0"/>
              <w:marTop w:val="0"/>
              <w:marBottom w:val="0"/>
              <w:divBdr>
                <w:top w:val="none" w:sz="0" w:space="0" w:color="auto"/>
                <w:left w:val="none" w:sz="0" w:space="0" w:color="auto"/>
                <w:bottom w:val="none" w:sz="0" w:space="0" w:color="auto"/>
                <w:right w:val="none" w:sz="0" w:space="0" w:color="auto"/>
              </w:divBdr>
            </w:div>
          </w:divsChild>
        </w:div>
        <w:div w:id="2040541452">
          <w:marLeft w:val="0"/>
          <w:marRight w:val="0"/>
          <w:marTop w:val="0"/>
          <w:marBottom w:val="0"/>
          <w:divBdr>
            <w:top w:val="none" w:sz="0" w:space="0" w:color="auto"/>
            <w:left w:val="none" w:sz="0" w:space="0" w:color="auto"/>
            <w:bottom w:val="none" w:sz="0" w:space="0" w:color="auto"/>
            <w:right w:val="none" w:sz="0" w:space="0" w:color="auto"/>
          </w:divBdr>
          <w:divsChild>
            <w:div w:id="1840386813">
              <w:marLeft w:val="0"/>
              <w:marRight w:val="0"/>
              <w:marTop w:val="0"/>
              <w:marBottom w:val="0"/>
              <w:divBdr>
                <w:top w:val="none" w:sz="0" w:space="0" w:color="auto"/>
                <w:left w:val="none" w:sz="0" w:space="0" w:color="auto"/>
                <w:bottom w:val="none" w:sz="0" w:space="0" w:color="auto"/>
                <w:right w:val="none" w:sz="0" w:space="0" w:color="auto"/>
              </w:divBdr>
            </w:div>
          </w:divsChild>
        </w:div>
        <w:div w:id="2121561663">
          <w:marLeft w:val="0"/>
          <w:marRight w:val="0"/>
          <w:marTop w:val="0"/>
          <w:marBottom w:val="0"/>
          <w:divBdr>
            <w:top w:val="none" w:sz="0" w:space="0" w:color="auto"/>
            <w:left w:val="none" w:sz="0" w:space="0" w:color="auto"/>
            <w:bottom w:val="none" w:sz="0" w:space="0" w:color="auto"/>
            <w:right w:val="none" w:sz="0" w:space="0" w:color="auto"/>
          </w:divBdr>
          <w:divsChild>
            <w:div w:id="1302467158">
              <w:marLeft w:val="0"/>
              <w:marRight w:val="0"/>
              <w:marTop w:val="0"/>
              <w:marBottom w:val="0"/>
              <w:divBdr>
                <w:top w:val="none" w:sz="0" w:space="0" w:color="auto"/>
                <w:left w:val="none" w:sz="0" w:space="0" w:color="auto"/>
                <w:bottom w:val="none" w:sz="0" w:space="0" w:color="auto"/>
                <w:right w:val="none" w:sz="0" w:space="0" w:color="auto"/>
              </w:divBdr>
            </w:div>
          </w:divsChild>
        </w:div>
        <w:div w:id="2130969999">
          <w:marLeft w:val="0"/>
          <w:marRight w:val="0"/>
          <w:marTop w:val="0"/>
          <w:marBottom w:val="0"/>
          <w:divBdr>
            <w:top w:val="none" w:sz="0" w:space="0" w:color="auto"/>
            <w:left w:val="none" w:sz="0" w:space="0" w:color="auto"/>
            <w:bottom w:val="none" w:sz="0" w:space="0" w:color="auto"/>
            <w:right w:val="none" w:sz="0" w:space="0" w:color="auto"/>
          </w:divBdr>
          <w:divsChild>
            <w:div w:id="795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2232">
      <w:bodyDiv w:val="1"/>
      <w:marLeft w:val="0"/>
      <w:marRight w:val="0"/>
      <w:marTop w:val="0"/>
      <w:marBottom w:val="0"/>
      <w:divBdr>
        <w:top w:val="none" w:sz="0" w:space="0" w:color="auto"/>
        <w:left w:val="none" w:sz="0" w:space="0" w:color="auto"/>
        <w:bottom w:val="none" w:sz="0" w:space="0" w:color="auto"/>
        <w:right w:val="none" w:sz="0" w:space="0" w:color="auto"/>
      </w:divBdr>
    </w:div>
    <w:div w:id="1066418937">
      <w:bodyDiv w:val="1"/>
      <w:marLeft w:val="0"/>
      <w:marRight w:val="0"/>
      <w:marTop w:val="0"/>
      <w:marBottom w:val="0"/>
      <w:divBdr>
        <w:top w:val="none" w:sz="0" w:space="0" w:color="auto"/>
        <w:left w:val="none" w:sz="0" w:space="0" w:color="auto"/>
        <w:bottom w:val="none" w:sz="0" w:space="0" w:color="auto"/>
        <w:right w:val="none" w:sz="0" w:space="0" w:color="auto"/>
      </w:divBdr>
    </w:div>
    <w:div w:id="1091783102">
      <w:bodyDiv w:val="1"/>
      <w:marLeft w:val="0"/>
      <w:marRight w:val="0"/>
      <w:marTop w:val="0"/>
      <w:marBottom w:val="0"/>
      <w:divBdr>
        <w:top w:val="none" w:sz="0" w:space="0" w:color="auto"/>
        <w:left w:val="none" w:sz="0" w:space="0" w:color="auto"/>
        <w:bottom w:val="none" w:sz="0" w:space="0" w:color="auto"/>
        <w:right w:val="none" w:sz="0" w:space="0" w:color="auto"/>
      </w:divBdr>
    </w:div>
    <w:div w:id="1103763798">
      <w:bodyDiv w:val="1"/>
      <w:marLeft w:val="0"/>
      <w:marRight w:val="0"/>
      <w:marTop w:val="0"/>
      <w:marBottom w:val="0"/>
      <w:divBdr>
        <w:top w:val="none" w:sz="0" w:space="0" w:color="auto"/>
        <w:left w:val="none" w:sz="0" w:space="0" w:color="auto"/>
        <w:bottom w:val="none" w:sz="0" w:space="0" w:color="auto"/>
        <w:right w:val="none" w:sz="0" w:space="0" w:color="auto"/>
      </w:divBdr>
    </w:div>
    <w:div w:id="1110275859">
      <w:bodyDiv w:val="1"/>
      <w:marLeft w:val="0"/>
      <w:marRight w:val="0"/>
      <w:marTop w:val="0"/>
      <w:marBottom w:val="0"/>
      <w:divBdr>
        <w:top w:val="none" w:sz="0" w:space="0" w:color="auto"/>
        <w:left w:val="none" w:sz="0" w:space="0" w:color="auto"/>
        <w:bottom w:val="none" w:sz="0" w:space="0" w:color="auto"/>
        <w:right w:val="none" w:sz="0" w:space="0" w:color="auto"/>
      </w:divBdr>
      <w:divsChild>
        <w:div w:id="67381724">
          <w:marLeft w:val="0"/>
          <w:marRight w:val="0"/>
          <w:marTop w:val="0"/>
          <w:marBottom w:val="0"/>
          <w:divBdr>
            <w:top w:val="none" w:sz="0" w:space="0" w:color="auto"/>
            <w:left w:val="none" w:sz="0" w:space="0" w:color="auto"/>
            <w:bottom w:val="none" w:sz="0" w:space="0" w:color="auto"/>
            <w:right w:val="none" w:sz="0" w:space="0" w:color="auto"/>
          </w:divBdr>
          <w:divsChild>
            <w:div w:id="1779831202">
              <w:marLeft w:val="0"/>
              <w:marRight w:val="0"/>
              <w:marTop w:val="0"/>
              <w:marBottom w:val="0"/>
              <w:divBdr>
                <w:top w:val="none" w:sz="0" w:space="0" w:color="auto"/>
                <w:left w:val="none" w:sz="0" w:space="0" w:color="auto"/>
                <w:bottom w:val="none" w:sz="0" w:space="0" w:color="auto"/>
                <w:right w:val="none" w:sz="0" w:space="0" w:color="auto"/>
              </w:divBdr>
            </w:div>
          </w:divsChild>
        </w:div>
        <w:div w:id="257561536">
          <w:marLeft w:val="0"/>
          <w:marRight w:val="0"/>
          <w:marTop w:val="0"/>
          <w:marBottom w:val="0"/>
          <w:divBdr>
            <w:top w:val="none" w:sz="0" w:space="0" w:color="auto"/>
            <w:left w:val="none" w:sz="0" w:space="0" w:color="auto"/>
            <w:bottom w:val="none" w:sz="0" w:space="0" w:color="auto"/>
            <w:right w:val="none" w:sz="0" w:space="0" w:color="auto"/>
          </w:divBdr>
          <w:divsChild>
            <w:div w:id="1167481859">
              <w:marLeft w:val="0"/>
              <w:marRight w:val="0"/>
              <w:marTop w:val="0"/>
              <w:marBottom w:val="0"/>
              <w:divBdr>
                <w:top w:val="none" w:sz="0" w:space="0" w:color="auto"/>
                <w:left w:val="none" w:sz="0" w:space="0" w:color="auto"/>
                <w:bottom w:val="none" w:sz="0" w:space="0" w:color="auto"/>
                <w:right w:val="none" w:sz="0" w:space="0" w:color="auto"/>
              </w:divBdr>
            </w:div>
          </w:divsChild>
        </w:div>
        <w:div w:id="352387542">
          <w:marLeft w:val="0"/>
          <w:marRight w:val="0"/>
          <w:marTop w:val="0"/>
          <w:marBottom w:val="0"/>
          <w:divBdr>
            <w:top w:val="none" w:sz="0" w:space="0" w:color="auto"/>
            <w:left w:val="none" w:sz="0" w:space="0" w:color="auto"/>
            <w:bottom w:val="none" w:sz="0" w:space="0" w:color="auto"/>
            <w:right w:val="none" w:sz="0" w:space="0" w:color="auto"/>
          </w:divBdr>
          <w:divsChild>
            <w:div w:id="559559063">
              <w:marLeft w:val="0"/>
              <w:marRight w:val="0"/>
              <w:marTop w:val="0"/>
              <w:marBottom w:val="0"/>
              <w:divBdr>
                <w:top w:val="none" w:sz="0" w:space="0" w:color="auto"/>
                <w:left w:val="none" w:sz="0" w:space="0" w:color="auto"/>
                <w:bottom w:val="none" w:sz="0" w:space="0" w:color="auto"/>
                <w:right w:val="none" w:sz="0" w:space="0" w:color="auto"/>
              </w:divBdr>
            </w:div>
          </w:divsChild>
        </w:div>
        <w:div w:id="405415991">
          <w:marLeft w:val="0"/>
          <w:marRight w:val="0"/>
          <w:marTop w:val="0"/>
          <w:marBottom w:val="0"/>
          <w:divBdr>
            <w:top w:val="none" w:sz="0" w:space="0" w:color="auto"/>
            <w:left w:val="none" w:sz="0" w:space="0" w:color="auto"/>
            <w:bottom w:val="none" w:sz="0" w:space="0" w:color="auto"/>
            <w:right w:val="none" w:sz="0" w:space="0" w:color="auto"/>
          </w:divBdr>
          <w:divsChild>
            <w:div w:id="773750553">
              <w:marLeft w:val="0"/>
              <w:marRight w:val="0"/>
              <w:marTop w:val="0"/>
              <w:marBottom w:val="0"/>
              <w:divBdr>
                <w:top w:val="none" w:sz="0" w:space="0" w:color="auto"/>
                <w:left w:val="none" w:sz="0" w:space="0" w:color="auto"/>
                <w:bottom w:val="none" w:sz="0" w:space="0" w:color="auto"/>
                <w:right w:val="none" w:sz="0" w:space="0" w:color="auto"/>
              </w:divBdr>
            </w:div>
          </w:divsChild>
        </w:div>
        <w:div w:id="448279524">
          <w:marLeft w:val="0"/>
          <w:marRight w:val="0"/>
          <w:marTop w:val="0"/>
          <w:marBottom w:val="0"/>
          <w:divBdr>
            <w:top w:val="none" w:sz="0" w:space="0" w:color="auto"/>
            <w:left w:val="none" w:sz="0" w:space="0" w:color="auto"/>
            <w:bottom w:val="none" w:sz="0" w:space="0" w:color="auto"/>
            <w:right w:val="none" w:sz="0" w:space="0" w:color="auto"/>
          </w:divBdr>
          <w:divsChild>
            <w:div w:id="1402944537">
              <w:marLeft w:val="0"/>
              <w:marRight w:val="0"/>
              <w:marTop w:val="0"/>
              <w:marBottom w:val="0"/>
              <w:divBdr>
                <w:top w:val="none" w:sz="0" w:space="0" w:color="auto"/>
                <w:left w:val="none" w:sz="0" w:space="0" w:color="auto"/>
                <w:bottom w:val="none" w:sz="0" w:space="0" w:color="auto"/>
                <w:right w:val="none" w:sz="0" w:space="0" w:color="auto"/>
              </w:divBdr>
            </w:div>
          </w:divsChild>
        </w:div>
        <w:div w:id="514273054">
          <w:marLeft w:val="0"/>
          <w:marRight w:val="0"/>
          <w:marTop w:val="0"/>
          <w:marBottom w:val="0"/>
          <w:divBdr>
            <w:top w:val="none" w:sz="0" w:space="0" w:color="auto"/>
            <w:left w:val="none" w:sz="0" w:space="0" w:color="auto"/>
            <w:bottom w:val="none" w:sz="0" w:space="0" w:color="auto"/>
            <w:right w:val="none" w:sz="0" w:space="0" w:color="auto"/>
          </w:divBdr>
          <w:divsChild>
            <w:div w:id="780297569">
              <w:marLeft w:val="0"/>
              <w:marRight w:val="0"/>
              <w:marTop w:val="0"/>
              <w:marBottom w:val="0"/>
              <w:divBdr>
                <w:top w:val="none" w:sz="0" w:space="0" w:color="auto"/>
                <w:left w:val="none" w:sz="0" w:space="0" w:color="auto"/>
                <w:bottom w:val="none" w:sz="0" w:space="0" w:color="auto"/>
                <w:right w:val="none" w:sz="0" w:space="0" w:color="auto"/>
              </w:divBdr>
            </w:div>
            <w:div w:id="1864857899">
              <w:marLeft w:val="0"/>
              <w:marRight w:val="0"/>
              <w:marTop w:val="0"/>
              <w:marBottom w:val="0"/>
              <w:divBdr>
                <w:top w:val="none" w:sz="0" w:space="0" w:color="auto"/>
                <w:left w:val="none" w:sz="0" w:space="0" w:color="auto"/>
                <w:bottom w:val="none" w:sz="0" w:space="0" w:color="auto"/>
                <w:right w:val="none" w:sz="0" w:space="0" w:color="auto"/>
              </w:divBdr>
            </w:div>
          </w:divsChild>
        </w:div>
        <w:div w:id="537091300">
          <w:marLeft w:val="0"/>
          <w:marRight w:val="0"/>
          <w:marTop w:val="0"/>
          <w:marBottom w:val="0"/>
          <w:divBdr>
            <w:top w:val="none" w:sz="0" w:space="0" w:color="auto"/>
            <w:left w:val="none" w:sz="0" w:space="0" w:color="auto"/>
            <w:bottom w:val="none" w:sz="0" w:space="0" w:color="auto"/>
            <w:right w:val="none" w:sz="0" w:space="0" w:color="auto"/>
          </w:divBdr>
          <w:divsChild>
            <w:div w:id="1541552613">
              <w:marLeft w:val="0"/>
              <w:marRight w:val="0"/>
              <w:marTop w:val="0"/>
              <w:marBottom w:val="0"/>
              <w:divBdr>
                <w:top w:val="none" w:sz="0" w:space="0" w:color="auto"/>
                <w:left w:val="none" w:sz="0" w:space="0" w:color="auto"/>
                <w:bottom w:val="none" w:sz="0" w:space="0" w:color="auto"/>
                <w:right w:val="none" w:sz="0" w:space="0" w:color="auto"/>
              </w:divBdr>
            </w:div>
          </w:divsChild>
        </w:div>
        <w:div w:id="580480435">
          <w:marLeft w:val="0"/>
          <w:marRight w:val="0"/>
          <w:marTop w:val="0"/>
          <w:marBottom w:val="0"/>
          <w:divBdr>
            <w:top w:val="none" w:sz="0" w:space="0" w:color="auto"/>
            <w:left w:val="none" w:sz="0" w:space="0" w:color="auto"/>
            <w:bottom w:val="none" w:sz="0" w:space="0" w:color="auto"/>
            <w:right w:val="none" w:sz="0" w:space="0" w:color="auto"/>
          </w:divBdr>
          <w:divsChild>
            <w:div w:id="110705275">
              <w:marLeft w:val="0"/>
              <w:marRight w:val="0"/>
              <w:marTop w:val="0"/>
              <w:marBottom w:val="0"/>
              <w:divBdr>
                <w:top w:val="none" w:sz="0" w:space="0" w:color="auto"/>
                <w:left w:val="none" w:sz="0" w:space="0" w:color="auto"/>
                <w:bottom w:val="none" w:sz="0" w:space="0" w:color="auto"/>
                <w:right w:val="none" w:sz="0" w:space="0" w:color="auto"/>
              </w:divBdr>
            </w:div>
          </w:divsChild>
        </w:div>
        <w:div w:id="658655373">
          <w:marLeft w:val="0"/>
          <w:marRight w:val="0"/>
          <w:marTop w:val="0"/>
          <w:marBottom w:val="0"/>
          <w:divBdr>
            <w:top w:val="none" w:sz="0" w:space="0" w:color="auto"/>
            <w:left w:val="none" w:sz="0" w:space="0" w:color="auto"/>
            <w:bottom w:val="none" w:sz="0" w:space="0" w:color="auto"/>
            <w:right w:val="none" w:sz="0" w:space="0" w:color="auto"/>
          </w:divBdr>
          <w:divsChild>
            <w:div w:id="125006727">
              <w:marLeft w:val="0"/>
              <w:marRight w:val="0"/>
              <w:marTop w:val="0"/>
              <w:marBottom w:val="0"/>
              <w:divBdr>
                <w:top w:val="none" w:sz="0" w:space="0" w:color="auto"/>
                <w:left w:val="none" w:sz="0" w:space="0" w:color="auto"/>
                <w:bottom w:val="none" w:sz="0" w:space="0" w:color="auto"/>
                <w:right w:val="none" w:sz="0" w:space="0" w:color="auto"/>
              </w:divBdr>
            </w:div>
          </w:divsChild>
        </w:div>
        <w:div w:id="691371851">
          <w:marLeft w:val="0"/>
          <w:marRight w:val="0"/>
          <w:marTop w:val="0"/>
          <w:marBottom w:val="0"/>
          <w:divBdr>
            <w:top w:val="none" w:sz="0" w:space="0" w:color="auto"/>
            <w:left w:val="none" w:sz="0" w:space="0" w:color="auto"/>
            <w:bottom w:val="none" w:sz="0" w:space="0" w:color="auto"/>
            <w:right w:val="none" w:sz="0" w:space="0" w:color="auto"/>
          </w:divBdr>
          <w:divsChild>
            <w:div w:id="15469740">
              <w:marLeft w:val="0"/>
              <w:marRight w:val="0"/>
              <w:marTop w:val="0"/>
              <w:marBottom w:val="0"/>
              <w:divBdr>
                <w:top w:val="none" w:sz="0" w:space="0" w:color="auto"/>
                <w:left w:val="none" w:sz="0" w:space="0" w:color="auto"/>
                <w:bottom w:val="none" w:sz="0" w:space="0" w:color="auto"/>
                <w:right w:val="none" w:sz="0" w:space="0" w:color="auto"/>
              </w:divBdr>
            </w:div>
            <w:div w:id="929385177">
              <w:marLeft w:val="0"/>
              <w:marRight w:val="0"/>
              <w:marTop w:val="0"/>
              <w:marBottom w:val="0"/>
              <w:divBdr>
                <w:top w:val="none" w:sz="0" w:space="0" w:color="auto"/>
                <w:left w:val="none" w:sz="0" w:space="0" w:color="auto"/>
                <w:bottom w:val="none" w:sz="0" w:space="0" w:color="auto"/>
                <w:right w:val="none" w:sz="0" w:space="0" w:color="auto"/>
              </w:divBdr>
            </w:div>
            <w:div w:id="1286036793">
              <w:marLeft w:val="0"/>
              <w:marRight w:val="0"/>
              <w:marTop w:val="0"/>
              <w:marBottom w:val="0"/>
              <w:divBdr>
                <w:top w:val="none" w:sz="0" w:space="0" w:color="auto"/>
                <w:left w:val="none" w:sz="0" w:space="0" w:color="auto"/>
                <w:bottom w:val="none" w:sz="0" w:space="0" w:color="auto"/>
                <w:right w:val="none" w:sz="0" w:space="0" w:color="auto"/>
              </w:divBdr>
            </w:div>
            <w:div w:id="1395927561">
              <w:marLeft w:val="0"/>
              <w:marRight w:val="0"/>
              <w:marTop w:val="0"/>
              <w:marBottom w:val="0"/>
              <w:divBdr>
                <w:top w:val="none" w:sz="0" w:space="0" w:color="auto"/>
                <w:left w:val="none" w:sz="0" w:space="0" w:color="auto"/>
                <w:bottom w:val="none" w:sz="0" w:space="0" w:color="auto"/>
                <w:right w:val="none" w:sz="0" w:space="0" w:color="auto"/>
              </w:divBdr>
            </w:div>
            <w:div w:id="2087532643">
              <w:marLeft w:val="0"/>
              <w:marRight w:val="0"/>
              <w:marTop w:val="0"/>
              <w:marBottom w:val="0"/>
              <w:divBdr>
                <w:top w:val="none" w:sz="0" w:space="0" w:color="auto"/>
                <w:left w:val="none" w:sz="0" w:space="0" w:color="auto"/>
                <w:bottom w:val="none" w:sz="0" w:space="0" w:color="auto"/>
                <w:right w:val="none" w:sz="0" w:space="0" w:color="auto"/>
              </w:divBdr>
            </w:div>
          </w:divsChild>
        </w:div>
        <w:div w:id="768351629">
          <w:marLeft w:val="0"/>
          <w:marRight w:val="0"/>
          <w:marTop w:val="0"/>
          <w:marBottom w:val="0"/>
          <w:divBdr>
            <w:top w:val="none" w:sz="0" w:space="0" w:color="auto"/>
            <w:left w:val="none" w:sz="0" w:space="0" w:color="auto"/>
            <w:bottom w:val="none" w:sz="0" w:space="0" w:color="auto"/>
            <w:right w:val="none" w:sz="0" w:space="0" w:color="auto"/>
          </w:divBdr>
          <w:divsChild>
            <w:div w:id="2096826233">
              <w:marLeft w:val="0"/>
              <w:marRight w:val="0"/>
              <w:marTop w:val="0"/>
              <w:marBottom w:val="0"/>
              <w:divBdr>
                <w:top w:val="none" w:sz="0" w:space="0" w:color="auto"/>
                <w:left w:val="none" w:sz="0" w:space="0" w:color="auto"/>
                <w:bottom w:val="none" w:sz="0" w:space="0" w:color="auto"/>
                <w:right w:val="none" w:sz="0" w:space="0" w:color="auto"/>
              </w:divBdr>
            </w:div>
          </w:divsChild>
        </w:div>
        <w:div w:id="840003161">
          <w:marLeft w:val="0"/>
          <w:marRight w:val="0"/>
          <w:marTop w:val="0"/>
          <w:marBottom w:val="0"/>
          <w:divBdr>
            <w:top w:val="none" w:sz="0" w:space="0" w:color="auto"/>
            <w:left w:val="none" w:sz="0" w:space="0" w:color="auto"/>
            <w:bottom w:val="none" w:sz="0" w:space="0" w:color="auto"/>
            <w:right w:val="none" w:sz="0" w:space="0" w:color="auto"/>
          </w:divBdr>
          <w:divsChild>
            <w:div w:id="1160777423">
              <w:marLeft w:val="0"/>
              <w:marRight w:val="0"/>
              <w:marTop w:val="0"/>
              <w:marBottom w:val="0"/>
              <w:divBdr>
                <w:top w:val="none" w:sz="0" w:space="0" w:color="auto"/>
                <w:left w:val="none" w:sz="0" w:space="0" w:color="auto"/>
                <w:bottom w:val="none" w:sz="0" w:space="0" w:color="auto"/>
                <w:right w:val="none" w:sz="0" w:space="0" w:color="auto"/>
              </w:divBdr>
            </w:div>
          </w:divsChild>
        </w:div>
        <w:div w:id="867792654">
          <w:marLeft w:val="0"/>
          <w:marRight w:val="0"/>
          <w:marTop w:val="0"/>
          <w:marBottom w:val="0"/>
          <w:divBdr>
            <w:top w:val="none" w:sz="0" w:space="0" w:color="auto"/>
            <w:left w:val="none" w:sz="0" w:space="0" w:color="auto"/>
            <w:bottom w:val="none" w:sz="0" w:space="0" w:color="auto"/>
            <w:right w:val="none" w:sz="0" w:space="0" w:color="auto"/>
          </w:divBdr>
          <w:divsChild>
            <w:div w:id="574512483">
              <w:marLeft w:val="0"/>
              <w:marRight w:val="0"/>
              <w:marTop w:val="0"/>
              <w:marBottom w:val="0"/>
              <w:divBdr>
                <w:top w:val="none" w:sz="0" w:space="0" w:color="auto"/>
                <w:left w:val="none" w:sz="0" w:space="0" w:color="auto"/>
                <w:bottom w:val="none" w:sz="0" w:space="0" w:color="auto"/>
                <w:right w:val="none" w:sz="0" w:space="0" w:color="auto"/>
              </w:divBdr>
            </w:div>
            <w:div w:id="1694768791">
              <w:marLeft w:val="0"/>
              <w:marRight w:val="0"/>
              <w:marTop w:val="0"/>
              <w:marBottom w:val="0"/>
              <w:divBdr>
                <w:top w:val="none" w:sz="0" w:space="0" w:color="auto"/>
                <w:left w:val="none" w:sz="0" w:space="0" w:color="auto"/>
                <w:bottom w:val="none" w:sz="0" w:space="0" w:color="auto"/>
                <w:right w:val="none" w:sz="0" w:space="0" w:color="auto"/>
              </w:divBdr>
            </w:div>
          </w:divsChild>
        </w:div>
        <w:div w:id="882523909">
          <w:marLeft w:val="0"/>
          <w:marRight w:val="0"/>
          <w:marTop w:val="0"/>
          <w:marBottom w:val="0"/>
          <w:divBdr>
            <w:top w:val="none" w:sz="0" w:space="0" w:color="auto"/>
            <w:left w:val="none" w:sz="0" w:space="0" w:color="auto"/>
            <w:bottom w:val="none" w:sz="0" w:space="0" w:color="auto"/>
            <w:right w:val="none" w:sz="0" w:space="0" w:color="auto"/>
          </w:divBdr>
          <w:divsChild>
            <w:div w:id="2045399324">
              <w:marLeft w:val="0"/>
              <w:marRight w:val="0"/>
              <w:marTop w:val="0"/>
              <w:marBottom w:val="0"/>
              <w:divBdr>
                <w:top w:val="none" w:sz="0" w:space="0" w:color="auto"/>
                <w:left w:val="none" w:sz="0" w:space="0" w:color="auto"/>
                <w:bottom w:val="none" w:sz="0" w:space="0" w:color="auto"/>
                <w:right w:val="none" w:sz="0" w:space="0" w:color="auto"/>
              </w:divBdr>
            </w:div>
          </w:divsChild>
        </w:div>
        <w:div w:id="951862336">
          <w:marLeft w:val="0"/>
          <w:marRight w:val="0"/>
          <w:marTop w:val="0"/>
          <w:marBottom w:val="0"/>
          <w:divBdr>
            <w:top w:val="none" w:sz="0" w:space="0" w:color="auto"/>
            <w:left w:val="none" w:sz="0" w:space="0" w:color="auto"/>
            <w:bottom w:val="none" w:sz="0" w:space="0" w:color="auto"/>
            <w:right w:val="none" w:sz="0" w:space="0" w:color="auto"/>
          </w:divBdr>
          <w:divsChild>
            <w:div w:id="1045567337">
              <w:marLeft w:val="0"/>
              <w:marRight w:val="0"/>
              <w:marTop w:val="0"/>
              <w:marBottom w:val="0"/>
              <w:divBdr>
                <w:top w:val="none" w:sz="0" w:space="0" w:color="auto"/>
                <w:left w:val="none" w:sz="0" w:space="0" w:color="auto"/>
                <w:bottom w:val="none" w:sz="0" w:space="0" w:color="auto"/>
                <w:right w:val="none" w:sz="0" w:space="0" w:color="auto"/>
              </w:divBdr>
            </w:div>
          </w:divsChild>
        </w:div>
        <w:div w:id="983310594">
          <w:marLeft w:val="0"/>
          <w:marRight w:val="0"/>
          <w:marTop w:val="0"/>
          <w:marBottom w:val="0"/>
          <w:divBdr>
            <w:top w:val="none" w:sz="0" w:space="0" w:color="auto"/>
            <w:left w:val="none" w:sz="0" w:space="0" w:color="auto"/>
            <w:bottom w:val="none" w:sz="0" w:space="0" w:color="auto"/>
            <w:right w:val="none" w:sz="0" w:space="0" w:color="auto"/>
          </w:divBdr>
          <w:divsChild>
            <w:div w:id="194734646">
              <w:marLeft w:val="0"/>
              <w:marRight w:val="0"/>
              <w:marTop w:val="0"/>
              <w:marBottom w:val="0"/>
              <w:divBdr>
                <w:top w:val="none" w:sz="0" w:space="0" w:color="auto"/>
                <w:left w:val="none" w:sz="0" w:space="0" w:color="auto"/>
                <w:bottom w:val="none" w:sz="0" w:space="0" w:color="auto"/>
                <w:right w:val="none" w:sz="0" w:space="0" w:color="auto"/>
              </w:divBdr>
            </w:div>
          </w:divsChild>
        </w:div>
        <w:div w:id="992103822">
          <w:marLeft w:val="0"/>
          <w:marRight w:val="0"/>
          <w:marTop w:val="0"/>
          <w:marBottom w:val="0"/>
          <w:divBdr>
            <w:top w:val="none" w:sz="0" w:space="0" w:color="auto"/>
            <w:left w:val="none" w:sz="0" w:space="0" w:color="auto"/>
            <w:bottom w:val="none" w:sz="0" w:space="0" w:color="auto"/>
            <w:right w:val="none" w:sz="0" w:space="0" w:color="auto"/>
          </w:divBdr>
          <w:divsChild>
            <w:div w:id="1955558389">
              <w:marLeft w:val="0"/>
              <w:marRight w:val="0"/>
              <w:marTop w:val="0"/>
              <w:marBottom w:val="0"/>
              <w:divBdr>
                <w:top w:val="none" w:sz="0" w:space="0" w:color="auto"/>
                <w:left w:val="none" w:sz="0" w:space="0" w:color="auto"/>
                <w:bottom w:val="none" w:sz="0" w:space="0" w:color="auto"/>
                <w:right w:val="none" w:sz="0" w:space="0" w:color="auto"/>
              </w:divBdr>
            </w:div>
          </w:divsChild>
        </w:div>
        <w:div w:id="1003625457">
          <w:marLeft w:val="0"/>
          <w:marRight w:val="0"/>
          <w:marTop w:val="0"/>
          <w:marBottom w:val="0"/>
          <w:divBdr>
            <w:top w:val="none" w:sz="0" w:space="0" w:color="auto"/>
            <w:left w:val="none" w:sz="0" w:space="0" w:color="auto"/>
            <w:bottom w:val="none" w:sz="0" w:space="0" w:color="auto"/>
            <w:right w:val="none" w:sz="0" w:space="0" w:color="auto"/>
          </w:divBdr>
          <w:divsChild>
            <w:div w:id="1927421038">
              <w:marLeft w:val="0"/>
              <w:marRight w:val="0"/>
              <w:marTop w:val="0"/>
              <w:marBottom w:val="0"/>
              <w:divBdr>
                <w:top w:val="none" w:sz="0" w:space="0" w:color="auto"/>
                <w:left w:val="none" w:sz="0" w:space="0" w:color="auto"/>
                <w:bottom w:val="none" w:sz="0" w:space="0" w:color="auto"/>
                <w:right w:val="none" w:sz="0" w:space="0" w:color="auto"/>
              </w:divBdr>
            </w:div>
          </w:divsChild>
        </w:div>
        <w:div w:id="1202402563">
          <w:marLeft w:val="0"/>
          <w:marRight w:val="0"/>
          <w:marTop w:val="0"/>
          <w:marBottom w:val="0"/>
          <w:divBdr>
            <w:top w:val="none" w:sz="0" w:space="0" w:color="auto"/>
            <w:left w:val="none" w:sz="0" w:space="0" w:color="auto"/>
            <w:bottom w:val="none" w:sz="0" w:space="0" w:color="auto"/>
            <w:right w:val="none" w:sz="0" w:space="0" w:color="auto"/>
          </w:divBdr>
          <w:divsChild>
            <w:div w:id="1335836254">
              <w:marLeft w:val="0"/>
              <w:marRight w:val="0"/>
              <w:marTop w:val="0"/>
              <w:marBottom w:val="0"/>
              <w:divBdr>
                <w:top w:val="none" w:sz="0" w:space="0" w:color="auto"/>
                <w:left w:val="none" w:sz="0" w:space="0" w:color="auto"/>
                <w:bottom w:val="none" w:sz="0" w:space="0" w:color="auto"/>
                <w:right w:val="none" w:sz="0" w:space="0" w:color="auto"/>
              </w:divBdr>
            </w:div>
          </w:divsChild>
        </w:div>
        <w:div w:id="1264921509">
          <w:marLeft w:val="0"/>
          <w:marRight w:val="0"/>
          <w:marTop w:val="0"/>
          <w:marBottom w:val="0"/>
          <w:divBdr>
            <w:top w:val="none" w:sz="0" w:space="0" w:color="auto"/>
            <w:left w:val="none" w:sz="0" w:space="0" w:color="auto"/>
            <w:bottom w:val="none" w:sz="0" w:space="0" w:color="auto"/>
            <w:right w:val="none" w:sz="0" w:space="0" w:color="auto"/>
          </w:divBdr>
          <w:divsChild>
            <w:div w:id="1542397072">
              <w:marLeft w:val="0"/>
              <w:marRight w:val="0"/>
              <w:marTop w:val="0"/>
              <w:marBottom w:val="0"/>
              <w:divBdr>
                <w:top w:val="none" w:sz="0" w:space="0" w:color="auto"/>
                <w:left w:val="none" w:sz="0" w:space="0" w:color="auto"/>
                <w:bottom w:val="none" w:sz="0" w:space="0" w:color="auto"/>
                <w:right w:val="none" w:sz="0" w:space="0" w:color="auto"/>
              </w:divBdr>
            </w:div>
          </w:divsChild>
        </w:div>
        <w:div w:id="1293369395">
          <w:marLeft w:val="0"/>
          <w:marRight w:val="0"/>
          <w:marTop w:val="0"/>
          <w:marBottom w:val="0"/>
          <w:divBdr>
            <w:top w:val="none" w:sz="0" w:space="0" w:color="auto"/>
            <w:left w:val="none" w:sz="0" w:space="0" w:color="auto"/>
            <w:bottom w:val="none" w:sz="0" w:space="0" w:color="auto"/>
            <w:right w:val="none" w:sz="0" w:space="0" w:color="auto"/>
          </w:divBdr>
          <w:divsChild>
            <w:div w:id="1064986256">
              <w:marLeft w:val="0"/>
              <w:marRight w:val="0"/>
              <w:marTop w:val="0"/>
              <w:marBottom w:val="0"/>
              <w:divBdr>
                <w:top w:val="none" w:sz="0" w:space="0" w:color="auto"/>
                <w:left w:val="none" w:sz="0" w:space="0" w:color="auto"/>
                <w:bottom w:val="none" w:sz="0" w:space="0" w:color="auto"/>
                <w:right w:val="none" w:sz="0" w:space="0" w:color="auto"/>
              </w:divBdr>
            </w:div>
            <w:div w:id="1778789458">
              <w:marLeft w:val="0"/>
              <w:marRight w:val="0"/>
              <w:marTop w:val="0"/>
              <w:marBottom w:val="0"/>
              <w:divBdr>
                <w:top w:val="none" w:sz="0" w:space="0" w:color="auto"/>
                <w:left w:val="none" w:sz="0" w:space="0" w:color="auto"/>
                <w:bottom w:val="none" w:sz="0" w:space="0" w:color="auto"/>
                <w:right w:val="none" w:sz="0" w:space="0" w:color="auto"/>
              </w:divBdr>
            </w:div>
            <w:div w:id="1971862808">
              <w:marLeft w:val="0"/>
              <w:marRight w:val="0"/>
              <w:marTop w:val="0"/>
              <w:marBottom w:val="0"/>
              <w:divBdr>
                <w:top w:val="none" w:sz="0" w:space="0" w:color="auto"/>
                <w:left w:val="none" w:sz="0" w:space="0" w:color="auto"/>
                <w:bottom w:val="none" w:sz="0" w:space="0" w:color="auto"/>
                <w:right w:val="none" w:sz="0" w:space="0" w:color="auto"/>
              </w:divBdr>
            </w:div>
          </w:divsChild>
        </w:div>
        <w:div w:id="1308508446">
          <w:marLeft w:val="0"/>
          <w:marRight w:val="0"/>
          <w:marTop w:val="0"/>
          <w:marBottom w:val="0"/>
          <w:divBdr>
            <w:top w:val="none" w:sz="0" w:space="0" w:color="auto"/>
            <w:left w:val="none" w:sz="0" w:space="0" w:color="auto"/>
            <w:bottom w:val="none" w:sz="0" w:space="0" w:color="auto"/>
            <w:right w:val="none" w:sz="0" w:space="0" w:color="auto"/>
          </w:divBdr>
          <w:divsChild>
            <w:div w:id="2096900621">
              <w:marLeft w:val="0"/>
              <w:marRight w:val="0"/>
              <w:marTop w:val="0"/>
              <w:marBottom w:val="0"/>
              <w:divBdr>
                <w:top w:val="none" w:sz="0" w:space="0" w:color="auto"/>
                <w:left w:val="none" w:sz="0" w:space="0" w:color="auto"/>
                <w:bottom w:val="none" w:sz="0" w:space="0" w:color="auto"/>
                <w:right w:val="none" w:sz="0" w:space="0" w:color="auto"/>
              </w:divBdr>
            </w:div>
          </w:divsChild>
        </w:div>
        <w:div w:id="1338341447">
          <w:marLeft w:val="0"/>
          <w:marRight w:val="0"/>
          <w:marTop w:val="0"/>
          <w:marBottom w:val="0"/>
          <w:divBdr>
            <w:top w:val="none" w:sz="0" w:space="0" w:color="auto"/>
            <w:left w:val="none" w:sz="0" w:space="0" w:color="auto"/>
            <w:bottom w:val="none" w:sz="0" w:space="0" w:color="auto"/>
            <w:right w:val="none" w:sz="0" w:space="0" w:color="auto"/>
          </w:divBdr>
          <w:divsChild>
            <w:div w:id="435293668">
              <w:marLeft w:val="0"/>
              <w:marRight w:val="0"/>
              <w:marTop w:val="0"/>
              <w:marBottom w:val="0"/>
              <w:divBdr>
                <w:top w:val="none" w:sz="0" w:space="0" w:color="auto"/>
                <w:left w:val="none" w:sz="0" w:space="0" w:color="auto"/>
                <w:bottom w:val="none" w:sz="0" w:space="0" w:color="auto"/>
                <w:right w:val="none" w:sz="0" w:space="0" w:color="auto"/>
              </w:divBdr>
            </w:div>
            <w:div w:id="1625111588">
              <w:marLeft w:val="0"/>
              <w:marRight w:val="0"/>
              <w:marTop w:val="0"/>
              <w:marBottom w:val="0"/>
              <w:divBdr>
                <w:top w:val="none" w:sz="0" w:space="0" w:color="auto"/>
                <w:left w:val="none" w:sz="0" w:space="0" w:color="auto"/>
                <w:bottom w:val="none" w:sz="0" w:space="0" w:color="auto"/>
                <w:right w:val="none" w:sz="0" w:space="0" w:color="auto"/>
              </w:divBdr>
            </w:div>
          </w:divsChild>
        </w:div>
        <w:div w:id="1356614274">
          <w:marLeft w:val="0"/>
          <w:marRight w:val="0"/>
          <w:marTop w:val="0"/>
          <w:marBottom w:val="0"/>
          <w:divBdr>
            <w:top w:val="none" w:sz="0" w:space="0" w:color="auto"/>
            <w:left w:val="none" w:sz="0" w:space="0" w:color="auto"/>
            <w:bottom w:val="none" w:sz="0" w:space="0" w:color="auto"/>
            <w:right w:val="none" w:sz="0" w:space="0" w:color="auto"/>
          </w:divBdr>
          <w:divsChild>
            <w:div w:id="833381041">
              <w:marLeft w:val="0"/>
              <w:marRight w:val="0"/>
              <w:marTop w:val="0"/>
              <w:marBottom w:val="0"/>
              <w:divBdr>
                <w:top w:val="none" w:sz="0" w:space="0" w:color="auto"/>
                <w:left w:val="none" w:sz="0" w:space="0" w:color="auto"/>
                <w:bottom w:val="none" w:sz="0" w:space="0" w:color="auto"/>
                <w:right w:val="none" w:sz="0" w:space="0" w:color="auto"/>
              </w:divBdr>
            </w:div>
          </w:divsChild>
        </w:div>
        <w:div w:id="1387298039">
          <w:marLeft w:val="0"/>
          <w:marRight w:val="0"/>
          <w:marTop w:val="0"/>
          <w:marBottom w:val="0"/>
          <w:divBdr>
            <w:top w:val="none" w:sz="0" w:space="0" w:color="auto"/>
            <w:left w:val="none" w:sz="0" w:space="0" w:color="auto"/>
            <w:bottom w:val="none" w:sz="0" w:space="0" w:color="auto"/>
            <w:right w:val="none" w:sz="0" w:space="0" w:color="auto"/>
          </w:divBdr>
          <w:divsChild>
            <w:div w:id="396588639">
              <w:marLeft w:val="0"/>
              <w:marRight w:val="0"/>
              <w:marTop w:val="0"/>
              <w:marBottom w:val="0"/>
              <w:divBdr>
                <w:top w:val="none" w:sz="0" w:space="0" w:color="auto"/>
                <w:left w:val="none" w:sz="0" w:space="0" w:color="auto"/>
                <w:bottom w:val="none" w:sz="0" w:space="0" w:color="auto"/>
                <w:right w:val="none" w:sz="0" w:space="0" w:color="auto"/>
              </w:divBdr>
            </w:div>
          </w:divsChild>
        </w:div>
        <w:div w:id="1483933173">
          <w:marLeft w:val="0"/>
          <w:marRight w:val="0"/>
          <w:marTop w:val="0"/>
          <w:marBottom w:val="0"/>
          <w:divBdr>
            <w:top w:val="none" w:sz="0" w:space="0" w:color="auto"/>
            <w:left w:val="none" w:sz="0" w:space="0" w:color="auto"/>
            <w:bottom w:val="none" w:sz="0" w:space="0" w:color="auto"/>
            <w:right w:val="none" w:sz="0" w:space="0" w:color="auto"/>
          </w:divBdr>
          <w:divsChild>
            <w:div w:id="1462380135">
              <w:marLeft w:val="0"/>
              <w:marRight w:val="0"/>
              <w:marTop w:val="0"/>
              <w:marBottom w:val="0"/>
              <w:divBdr>
                <w:top w:val="none" w:sz="0" w:space="0" w:color="auto"/>
                <w:left w:val="none" w:sz="0" w:space="0" w:color="auto"/>
                <w:bottom w:val="none" w:sz="0" w:space="0" w:color="auto"/>
                <w:right w:val="none" w:sz="0" w:space="0" w:color="auto"/>
              </w:divBdr>
            </w:div>
          </w:divsChild>
        </w:div>
        <w:div w:id="1626692951">
          <w:marLeft w:val="0"/>
          <w:marRight w:val="0"/>
          <w:marTop w:val="0"/>
          <w:marBottom w:val="0"/>
          <w:divBdr>
            <w:top w:val="none" w:sz="0" w:space="0" w:color="auto"/>
            <w:left w:val="none" w:sz="0" w:space="0" w:color="auto"/>
            <w:bottom w:val="none" w:sz="0" w:space="0" w:color="auto"/>
            <w:right w:val="none" w:sz="0" w:space="0" w:color="auto"/>
          </w:divBdr>
          <w:divsChild>
            <w:div w:id="1755206140">
              <w:marLeft w:val="0"/>
              <w:marRight w:val="0"/>
              <w:marTop w:val="0"/>
              <w:marBottom w:val="0"/>
              <w:divBdr>
                <w:top w:val="none" w:sz="0" w:space="0" w:color="auto"/>
                <w:left w:val="none" w:sz="0" w:space="0" w:color="auto"/>
                <w:bottom w:val="none" w:sz="0" w:space="0" w:color="auto"/>
                <w:right w:val="none" w:sz="0" w:space="0" w:color="auto"/>
              </w:divBdr>
            </w:div>
          </w:divsChild>
        </w:div>
        <w:div w:id="1822768989">
          <w:marLeft w:val="0"/>
          <w:marRight w:val="0"/>
          <w:marTop w:val="0"/>
          <w:marBottom w:val="0"/>
          <w:divBdr>
            <w:top w:val="none" w:sz="0" w:space="0" w:color="auto"/>
            <w:left w:val="none" w:sz="0" w:space="0" w:color="auto"/>
            <w:bottom w:val="none" w:sz="0" w:space="0" w:color="auto"/>
            <w:right w:val="none" w:sz="0" w:space="0" w:color="auto"/>
          </w:divBdr>
          <w:divsChild>
            <w:div w:id="994725960">
              <w:marLeft w:val="0"/>
              <w:marRight w:val="0"/>
              <w:marTop w:val="0"/>
              <w:marBottom w:val="0"/>
              <w:divBdr>
                <w:top w:val="none" w:sz="0" w:space="0" w:color="auto"/>
                <w:left w:val="none" w:sz="0" w:space="0" w:color="auto"/>
                <w:bottom w:val="none" w:sz="0" w:space="0" w:color="auto"/>
                <w:right w:val="none" w:sz="0" w:space="0" w:color="auto"/>
              </w:divBdr>
            </w:div>
          </w:divsChild>
        </w:div>
        <w:div w:id="1844389603">
          <w:marLeft w:val="0"/>
          <w:marRight w:val="0"/>
          <w:marTop w:val="0"/>
          <w:marBottom w:val="0"/>
          <w:divBdr>
            <w:top w:val="none" w:sz="0" w:space="0" w:color="auto"/>
            <w:left w:val="none" w:sz="0" w:space="0" w:color="auto"/>
            <w:bottom w:val="none" w:sz="0" w:space="0" w:color="auto"/>
            <w:right w:val="none" w:sz="0" w:space="0" w:color="auto"/>
          </w:divBdr>
          <w:divsChild>
            <w:div w:id="42799555">
              <w:marLeft w:val="0"/>
              <w:marRight w:val="0"/>
              <w:marTop w:val="0"/>
              <w:marBottom w:val="0"/>
              <w:divBdr>
                <w:top w:val="none" w:sz="0" w:space="0" w:color="auto"/>
                <w:left w:val="none" w:sz="0" w:space="0" w:color="auto"/>
                <w:bottom w:val="none" w:sz="0" w:space="0" w:color="auto"/>
                <w:right w:val="none" w:sz="0" w:space="0" w:color="auto"/>
              </w:divBdr>
            </w:div>
          </w:divsChild>
        </w:div>
        <w:div w:id="1926452671">
          <w:marLeft w:val="0"/>
          <w:marRight w:val="0"/>
          <w:marTop w:val="0"/>
          <w:marBottom w:val="0"/>
          <w:divBdr>
            <w:top w:val="none" w:sz="0" w:space="0" w:color="auto"/>
            <w:left w:val="none" w:sz="0" w:space="0" w:color="auto"/>
            <w:bottom w:val="none" w:sz="0" w:space="0" w:color="auto"/>
            <w:right w:val="none" w:sz="0" w:space="0" w:color="auto"/>
          </w:divBdr>
          <w:divsChild>
            <w:div w:id="2032145472">
              <w:marLeft w:val="0"/>
              <w:marRight w:val="0"/>
              <w:marTop w:val="0"/>
              <w:marBottom w:val="0"/>
              <w:divBdr>
                <w:top w:val="none" w:sz="0" w:space="0" w:color="auto"/>
                <w:left w:val="none" w:sz="0" w:space="0" w:color="auto"/>
                <w:bottom w:val="none" w:sz="0" w:space="0" w:color="auto"/>
                <w:right w:val="none" w:sz="0" w:space="0" w:color="auto"/>
              </w:divBdr>
            </w:div>
          </w:divsChild>
        </w:div>
        <w:div w:id="2096706654">
          <w:marLeft w:val="0"/>
          <w:marRight w:val="0"/>
          <w:marTop w:val="0"/>
          <w:marBottom w:val="0"/>
          <w:divBdr>
            <w:top w:val="none" w:sz="0" w:space="0" w:color="auto"/>
            <w:left w:val="none" w:sz="0" w:space="0" w:color="auto"/>
            <w:bottom w:val="none" w:sz="0" w:space="0" w:color="auto"/>
            <w:right w:val="none" w:sz="0" w:space="0" w:color="auto"/>
          </w:divBdr>
          <w:divsChild>
            <w:div w:id="1647054275">
              <w:marLeft w:val="0"/>
              <w:marRight w:val="0"/>
              <w:marTop w:val="0"/>
              <w:marBottom w:val="0"/>
              <w:divBdr>
                <w:top w:val="none" w:sz="0" w:space="0" w:color="auto"/>
                <w:left w:val="none" w:sz="0" w:space="0" w:color="auto"/>
                <w:bottom w:val="none" w:sz="0" w:space="0" w:color="auto"/>
                <w:right w:val="none" w:sz="0" w:space="0" w:color="auto"/>
              </w:divBdr>
            </w:div>
          </w:divsChild>
        </w:div>
        <w:div w:id="2137797899">
          <w:marLeft w:val="0"/>
          <w:marRight w:val="0"/>
          <w:marTop w:val="0"/>
          <w:marBottom w:val="0"/>
          <w:divBdr>
            <w:top w:val="none" w:sz="0" w:space="0" w:color="auto"/>
            <w:left w:val="none" w:sz="0" w:space="0" w:color="auto"/>
            <w:bottom w:val="none" w:sz="0" w:space="0" w:color="auto"/>
            <w:right w:val="none" w:sz="0" w:space="0" w:color="auto"/>
          </w:divBdr>
          <w:divsChild>
            <w:div w:id="3110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9221">
      <w:bodyDiv w:val="1"/>
      <w:marLeft w:val="0"/>
      <w:marRight w:val="0"/>
      <w:marTop w:val="0"/>
      <w:marBottom w:val="0"/>
      <w:divBdr>
        <w:top w:val="none" w:sz="0" w:space="0" w:color="auto"/>
        <w:left w:val="none" w:sz="0" w:space="0" w:color="auto"/>
        <w:bottom w:val="none" w:sz="0" w:space="0" w:color="auto"/>
        <w:right w:val="none" w:sz="0" w:space="0" w:color="auto"/>
      </w:divBdr>
    </w:div>
    <w:div w:id="1136027379">
      <w:bodyDiv w:val="1"/>
      <w:marLeft w:val="0"/>
      <w:marRight w:val="0"/>
      <w:marTop w:val="0"/>
      <w:marBottom w:val="0"/>
      <w:divBdr>
        <w:top w:val="none" w:sz="0" w:space="0" w:color="auto"/>
        <w:left w:val="none" w:sz="0" w:space="0" w:color="auto"/>
        <w:bottom w:val="none" w:sz="0" w:space="0" w:color="auto"/>
        <w:right w:val="none" w:sz="0" w:space="0" w:color="auto"/>
      </w:divBdr>
    </w:div>
    <w:div w:id="1152674043">
      <w:bodyDiv w:val="1"/>
      <w:marLeft w:val="0"/>
      <w:marRight w:val="0"/>
      <w:marTop w:val="0"/>
      <w:marBottom w:val="0"/>
      <w:divBdr>
        <w:top w:val="none" w:sz="0" w:space="0" w:color="auto"/>
        <w:left w:val="none" w:sz="0" w:space="0" w:color="auto"/>
        <w:bottom w:val="none" w:sz="0" w:space="0" w:color="auto"/>
        <w:right w:val="none" w:sz="0" w:space="0" w:color="auto"/>
      </w:divBdr>
    </w:div>
    <w:div w:id="1160577245">
      <w:bodyDiv w:val="1"/>
      <w:marLeft w:val="0"/>
      <w:marRight w:val="0"/>
      <w:marTop w:val="0"/>
      <w:marBottom w:val="0"/>
      <w:divBdr>
        <w:top w:val="none" w:sz="0" w:space="0" w:color="auto"/>
        <w:left w:val="none" w:sz="0" w:space="0" w:color="auto"/>
        <w:bottom w:val="none" w:sz="0" w:space="0" w:color="auto"/>
        <w:right w:val="none" w:sz="0" w:space="0" w:color="auto"/>
      </w:divBdr>
    </w:div>
    <w:div w:id="1163469621">
      <w:bodyDiv w:val="1"/>
      <w:marLeft w:val="0"/>
      <w:marRight w:val="0"/>
      <w:marTop w:val="0"/>
      <w:marBottom w:val="0"/>
      <w:divBdr>
        <w:top w:val="none" w:sz="0" w:space="0" w:color="auto"/>
        <w:left w:val="none" w:sz="0" w:space="0" w:color="auto"/>
        <w:bottom w:val="none" w:sz="0" w:space="0" w:color="auto"/>
        <w:right w:val="none" w:sz="0" w:space="0" w:color="auto"/>
      </w:divBdr>
    </w:div>
    <w:div w:id="1192955922">
      <w:bodyDiv w:val="1"/>
      <w:marLeft w:val="0"/>
      <w:marRight w:val="0"/>
      <w:marTop w:val="0"/>
      <w:marBottom w:val="0"/>
      <w:divBdr>
        <w:top w:val="none" w:sz="0" w:space="0" w:color="auto"/>
        <w:left w:val="none" w:sz="0" w:space="0" w:color="auto"/>
        <w:bottom w:val="none" w:sz="0" w:space="0" w:color="auto"/>
        <w:right w:val="none" w:sz="0" w:space="0" w:color="auto"/>
      </w:divBdr>
    </w:div>
    <w:div w:id="1204052921">
      <w:bodyDiv w:val="1"/>
      <w:marLeft w:val="0"/>
      <w:marRight w:val="0"/>
      <w:marTop w:val="0"/>
      <w:marBottom w:val="0"/>
      <w:divBdr>
        <w:top w:val="none" w:sz="0" w:space="0" w:color="auto"/>
        <w:left w:val="none" w:sz="0" w:space="0" w:color="auto"/>
        <w:bottom w:val="none" w:sz="0" w:space="0" w:color="auto"/>
        <w:right w:val="none" w:sz="0" w:space="0" w:color="auto"/>
      </w:divBdr>
    </w:div>
    <w:div w:id="1205214569">
      <w:bodyDiv w:val="1"/>
      <w:marLeft w:val="0"/>
      <w:marRight w:val="0"/>
      <w:marTop w:val="0"/>
      <w:marBottom w:val="0"/>
      <w:divBdr>
        <w:top w:val="none" w:sz="0" w:space="0" w:color="auto"/>
        <w:left w:val="none" w:sz="0" w:space="0" w:color="auto"/>
        <w:bottom w:val="none" w:sz="0" w:space="0" w:color="auto"/>
        <w:right w:val="none" w:sz="0" w:space="0" w:color="auto"/>
      </w:divBdr>
      <w:divsChild>
        <w:div w:id="653220323">
          <w:marLeft w:val="0"/>
          <w:marRight w:val="0"/>
          <w:marTop w:val="0"/>
          <w:marBottom w:val="0"/>
          <w:divBdr>
            <w:top w:val="none" w:sz="0" w:space="0" w:color="auto"/>
            <w:left w:val="none" w:sz="0" w:space="0" w:color="auto"/>
            <w:bottom w:val="none" w:sz="0" w:space="0" w:color="auto"/>
            <w:right w:val="none" w:sz="0" w:space="0" w:color="auto"/>
          </w:divBdr>
        </w:div>
        <w:div w:id="902444961">
          <w:marLeft w:val="0"/>
          <w:marRight w:val="0"/>
          <w:marTop w:val="0"/>
          <w:marBottom w:val="0"/>
          <w:divBdr>
            <w:top w:val="none" w:sz="0" w:space="0" w:color="auto"/>
            <w:left w:val="none" w:sz="0" w:space="0" w:color="auto"/>
            <w:bottom w:val="none" w:sz="0" w:space="0" w:color="auto"/>
            <w:right w:val="none" w:sz="0" w:space="0" w:color="auto"/>
          </w:divBdr>
        </w:div>
        <w:div w:id="1930235436">
          <w:marLeft w:val="0"/>
          <w:marRight w:val="0"/>
          <w:marTop w:val="0"/>
          <w:marBottom w:val="0"/>
          <w:divBdr>
            <w:top w:val="none" w:sz="0" w:space="0" w:color="auto"/>
            <w:left w:val="none" w:sz="0" w:space="0" w:color="auto"/>
            <w:bottom w:val="none" w:sz="0" w:space="0" w:color="auto"/>
            <w:right w:val="none" w:sz="0" w:space="0" w:color="auto"/>
          </w:divBdr>
          <w:divsChild>
            <w:div w:id="901137135">
              <w:marLeft w:val="-75"/>
              <w:marRight w:val="0"/>
              <w:marTop w:val="30"/>
              <w:marBottom w:val="30"/>
              <w:divBdr>
                <w:top w:val="none" w:sz="0" w:space="0" w:color="auto"/>
                <w:left w:val="none" w:sz="0" w:space="0" w:color="auto"/>
                <w:bottom w:val="none" w:sz="0" w:space="0" w:color="auto"/>
                <w:right w:val="none" w:sz="0" w:space="0" w:color="auto"/>
              </w:divBdr>
              <w:divsChild>
                <w:div w:id="144589876">
                  <w:marLeft w:val="0"/>
                  <w:marRight w:val="0"/>
                  <w:marTop w:val="0"/>
                  <w:marBottom w:val="0"/>
                  <w:divBdr>
                    <w:top w:val="none" w:sz="0" w:space="0" w:color="auto"/>
                    <w:left w:val="none" w:sz="0" w:space="0" w:color="auto"/>
                    <w:bottom w:val="none" w:sz="0" w:space="0" w:color="auto"/>
                    <w:right w:val="none" w:sz="0" w:space="0" w:color="auto"/>
                  </w:divBdr>
                  <w:divsChild>
                    <w:div w:id="410391070">
                      <w:marLeft w:val="0"/>
                      <w:marRight w:val="0"/>
                      <w:marTop w:val="0"/>
                      <w:marBottom w:val="0"/>
                      <w:divBdr>
                        <w:top w:val="none" w:sz="0" w:space="0" w:color="auto"/>
                        <w:left w:val="none" w:sz="0" w:space="0" w:color="auto"/>
                        <w:bottom w:val="none" w:sz="0" w:space="0" w:color="auto"/>
                        <w:right w:val="none" w:sz="0" w:space="0" w:color="auto"/>
                      </w:divBdr>
                    </w:div>
                  </w:divsChild>
                </w:div>
                <w:div w:id="252931951">
                  <w:marLeft w:val="0"/>
                  <w:marRight w:val="0"/>
                  <w:marTop w:val="0"/>
                  <w:marBottom w:val="0"/>
                  <w:divBdr>
                    <w:top w:val="none" w:sz="0" w:space="0" w:color="auto"/>
                    <w:left w:val="none" w:sz="0" w:space="0" w:color="auto"/>
                    <w:bottom w:val="none" w:sz="0" w:space="0" w:color="auto"/>
                    <w:right w:val="none" w:sz="0" w:space="0" w:color="auto"/>
                  </w:divBdr>
                  <w:divsChild>
                    <w:div w:id="1436711404">
                      <w:marLeft w:val="0"/>
                      <w:marRight w:val="0"/>
                      <w:marTop w:val="0"/>
                      <w:marBottom w:val="0"/>
                      <w:divBdr>
                        <w:top w:val="none" w:sz="0" w:space="0" w:color="auto"/>
                        <w:left w:val="none" w:sz="0" w:space="0" w:color="auto"/>
                        <w:bottom w:val="none" w:sz="0" w:space="0" w:color="auto"/>
                        <w:right w:val="none" w:sz="0" w:space="0" w:color="auto"/>
                      </w:divBdr>
                    </w:div>
                  </w:divsChild>
                </w:div>
                <w:div w:id="260913007">
                  <w:marLeft w:val="0"/>
                  <w:marRight w:val="0"/>
                  <w:marTop w:val="0"/>
                  <w:marBottom w:val="0"/>
                  <w:divBdr>
                    <w:top w:val="none" w:sz="0" w:space="0" w:color="auto"/>
                    <w:left w:val="none" w:sz="0" w:space="0" w:color="auto"/>
                    <w:bottom w:val="none" w:sz="0" w:space="0" w:color="auto"/>
                    <w:right w:val="none" w:sz="0" w:space="0" w:color="auto"/>
                  </w:divBdr>
                  <w:divsChild>
                    <w:div w:id="708606478">
                      <w:marLeft w:val="0"/>
                      <w:marRight w:val="0"/>
                      <w:marTop w:val="0"/>
                      <w:marBottom w:val="0"/>
                      <w:divBdr>
                        <w:top w:val="none" w:sz="0" w:space="0" w:color="auto"/>
                        <w:left w:val="none" w:sz="0" w:space="0" w:color="auto"/>
                        <w:bottom w:val="none" w:sz="0" w:space="0" w:color="auto"/>
                        <w:right w:val="none" w:sz="0" w:space="0" w:color="auto"/>
                      </w:divBdr>
                    </w:div>
                  </w:divsChild>
                </w:div>
                <w:div w:id="355273969">
                  <w:marLeft w:val="0"/>
                  <w:marRight w:val="0"/>
                  <w:marTop w:val="0"/>
                  <w:marBottom w:val="0"/>
                  <w:divBdr>
                    <w:top w:val="none" w:sz="0" w:space="0" w:color="auto"/>
                    <w:left w:val="none" w:sz="0" w:space="0" w:color="auto"/>
                    <w:bottom w:val="none" w:sz="0" w:space="0" w:color="auto"/>
                    <w:right w:val="none" w:sz="0" w:space="0" w:color="auto"/>
                  </w:divBdr>
                  <w:divsChild>
                    <w:div w:id="1089040597">
                      <w:marLeft w:val="0"/>
                      <w:marRight w:val="0"/>
                      <w:marTop w:val="0"/>
                      <w:marBottom w:val="0"/>
                      <w:divBdr>
                        <w:top w:val="none" w:sz="0" w:space="0" w:color="auto"/>
                        <w:left w:val="none" w:sz="0" w:space="0" w:color="auto"/>
                        <w:bottom w:val="none" w:sz="0" w:space="0" w:color="auto"/>
                        <w:right w:val="none" w:sz="0" w:space="0" w:color="auto"/>
                      </w:divBdr>
                    </w:div>
                    <w:div w:id="1233196307">
                      <w:marLeft w:val="0"/>
                      <w:marRight w:val="0"/>
                      <w:marTop w:val="0"/>
                      <w:marBottom w:val="0"/>
                      <w:divBdr>
                        <w:top w:val="none" w:sz="0" w:space="0" w:color="auto"/>
                        <w:left w:val="none" w:sz="0" w:space="0" w:color="auto"/>
                        <w:bottom w:val="none" w:sz="0" w:space="0" w:color="auto"/>
                        <w:right w:val="none" w:sz="0" w:space="0" w:color="auto"/>
                      </w:divBdr>
                    </w:div>
                  </w:divsChild>
                </w:div>
                <w:div w:id="490871273">
                  <w:marLeft w:val="0"/>
                  <w:marRight w:val="0"/>
                  <w:marTop w:val="0"/>
                  <w:marBottom w:val="0"/>
                  <w:divBdr>
                    <w:top w:val="none" w:sz="0" w:space="0" w:color="auto"/>
                    <w:left w:val="none" w:sz="0" w:space="0" w:color="auto"/>
                    <w:bottom w:val="none" w:sz="0" w:space="0" w:color="auto"/>
                    <w:right w:val="none" w:sz="0" w:space="0" w:color="auto"/>
                  </w:divBdr>
                  <w:divsChild>
                    <w:div w:id="967978058">
                      <w:marLeft w:val="0"/>
                      <w:marRight w:val="0"/>
                      <w:marTop w:val="0"/>
                      <w:marBottom w:val="0"/>
                      <w:divBdr>
                        <w:top w:val="none" w:sz="0" w:space="0" w:color="auto"/>
                        <w:left w:val="none" w:sz="0" w:space="0" w:color="auto"/>
                        <w:bottom w:val="none" w:sz="0" w:space="0" w:color="auto"/>
                        <w:right w:val="none" w:sz="0" w:space="0" w:color="auto"/>
                      </w:divBdr>
                    </w:div>
                  </w:divsChild>
                </w:div>
                <w:div w:id="626786500">
                  <w:marLeft w:val="0"/>
                  <w:marRight w:val="0"/>
                  <w:marTop w:val="0"/>
                  <w:marBottom w:val="0"/>
                  <w:divBdr>
                    <w:top w:val="none" w:sz="0" w:space="0" w:color="auto"/>
                    <w:left w:val="none" w:sz="0" w:space="0" w:color="auto"/>
                    <w:bottom w:val="none" w:sz="0" w:space="0" w:color="auto"/>
                    <w:right w:val="none" w:sz="0" w:space="0" w:color="auto"/>
                  </w:divBdr>
                  <w:divsChild>
                    <w:div w:id="241256854">
                      <w:marLeft w:val="0"/>
                      <w:marRight w:val="0"/>
                      <w:marTop w:val="0"/>
                      <w:marBottom w:val="0"/>
                      <w:divBdr>
                        <w:top w:val="none" w:sz="0" w:space="0" w:color="auto"/>
                        <w:left w:val="none" w:sz="0" w:space="0" w:color="auto"/>
                        <w:bottom w:val="none" w:sz="0" w:space="0" w:color="auto"/>
                        <w:right w:val="none" w:sz="0" w:space="0" w:color="auto"/>
                      </w:divBdr>
                    </w:div>
                  </w:divsChild>
                </w:div>
                <w:div w:id="685131256">
                  <w:marLeft w:val="0"/>
                  <w:marRight w:val="0"/>
                  <w:marTop w:val="0"/>
                  <w:marBottom w:val="0"/>
                  <w:divBdr>
                    <w:top w:val="none" w:sz="0" w:space="0" w:color="auto"/>
                    <w:left w:val="none" w:sz="0" w:space="0" w:color="auto"/>
                    <w:bottom w:val="none" w:sz="0" w:space="0" w:color="auto"/>
                    <w:right w:val="none" w:sz="0" w:space="0" w:color="auto"/>
                  </w:divBdr>
                  <w:divsChild>
                    <w:div w:id="50083121">
                      <w:marLeft w:val="0"/>
                      <w:marRight w:val="0"/>
                      <w:marTop w:val="0"/>
                      <w:marBottom w:val="0"/>
                      <w:divBdr>
                        <w:top w:val="none" w:sz="0" w:space="0" w:color="auto"/>
                        <w:left w:val="none" w:sz="0" w:space="0" w:color="auto"/>
                        <w:bottom w:val="none" w:sz="0" w:space="0" w:color="auto"/>
                        <w:right w:val="none" w:sz="0" w:space="0" w:color="auto"/>
                      </w:divBdr>
                    </w:div>
                  </w:divsChild>
                </w:div>
                <w:div w:id="749935658">
                  <w:marLeft w:val="0"/>
                  <w:marRight w:val="0"/>
                  <w:marTop w:val="0"/>
                  <w:marBottom w:val="0"/>
                  <w:divBdr>
                    <w:top w:val="none" w:sz="0" w:space="0" w:color="auto"/>
                    <w:left w:val="none" w:sz="0" w:space="0" w:color="auto"/>
                    <w:bottom w:val="none" w:sz="0" w:space="0" w:color="auto"/>
                    <w:right w:val="none" w:sz="0" w:space="0" w:color="auto"/>
                  </w:divBdr>
                  <w:divsChild>
                    <w:div w:id="977607730">
                      <w:marLeft w:val="0"/>
                      <w:marRight w:val="0"/>
                      <w:marTop w:val="0"/>
                      <w:marBottom w:val="0"/>
                      <w:divBdr>
                        <w:top w:val="none" w:sz="0" w:space="0" w:color="auto"/>
                        <w:left w:val="none" w:sz="0" w:space="0" w:color="auto"/>
                        <w:bottom w:val="none" w:sz="0" w:space="0" w:color="auto"/>
                        <w:right w:val="none" w:sz="0" w:space="0" w:color="auto"/>
                      </w:divBdr>
                    </w:div>
                  </w:divsChild>
                </w:div>
                <w:div w:id="771628216">
                  <w:marLeft w:val="0"/>
                  <w:marRight w:val="0"/>
                  <w:marTop w:val="0"/>
                  <w:marBottom w:val="0"/>
                  <w:divBdr>
                    <w:top w:val="none" w:sz="0" w:space="0" w:color="auto"/>
                    <w:left w:val="none" w:sz="0" w:space="0" w:color="auto"/>
                    <w:bottom w:val="none" w:sz="0" w:space="0" w:color="auto"/>
                    <w:right w:val="none" w:sz="0" w:space="0" w:color="auto"/>
                  </w:divBdr>
                  <w:divsChild>
                    <w:div w:id="1118720300">
                      <w:marLeft w:val="0"/>
                      <w:marRight w:val="0"/>
                      <w:marTop w:val="0"/>
                      <w:marBottom w:val="0"/>
                      <w:divBdr>
                        <w:top w:val="none" w:sz="0" w:space="0" w:color="auto"/>
                        <w:left w:val="none" w:sz="0" w:space="0" w:color="auto"/>
                        <w:bottom w:val="none" w:sz="0" w:space="0" w:color="auto"/>
                        <w:right w:val="none" w:sz="0" w:space="0" w:color="auto"/>
                      </w:divBdr>
                    </w:div>
                  </w:divsChild>
                </w:div>
                <w:div w:id="882406270">
                  <w:marLeft w:val="0"/>
                  <w:marRight w:val="0"/>
                  <w:marTop w:val="0"/>
                  <w:marBottom w:val="0"/>
                  <w:divBdr>
                    <w:top w:val="none" w:sz="0" w:space="0" w:color="auto"/>
                    <w:left w:val="none" w:sz="0" w:space="0" w:color="auto"/>
                    <w:bottom w:val="none" w:sz="0" w:space="0" w:color="auto"/>
                    <w:right w:val="none" w:sz="0" w:space="0" w:color="auto"/>
                  </w:divBdr>
                  <w:divsChild>
                    <w:div w:id="166022324">
                      <w:marLeft w:val="0"/>
                      <w:marRight w:val="0"/>
                      <w:marTop w:val="0"/>
                      <w:marBottom w:val="0"/>
                      <w:divBdr>
                        <w:top w:val="none" w:sz="0" w:space="0" w:color="auto"/>
                        <w:left w:val="none" w:sz="0" w:space="0" w:color="auto"/>
                        <w:bottom w:val="none" w:sz="0" w:space="0" w:color="auto"/>
                        <w:right w:val="none" w:sz="0" w:space="0" w:color="auto"/>
                      </w:divBdr>
                    </w:div>
                  </w:divsChild>
                </w:div>
                <w:div w:id="1225993857">
                  <w:marLeft w:val="0"/>
                  <w:marRight w:val="0"/>
                  <w:marTop w:val="0"/>
                  <w:marBottom w:val="0"/>
                  <w:divBdr>
                    <w:top w:val="none" w:sz="0" w:space="0" w:color="auto"/>
                    <w:left w:val="none" w:sz="0" w:space="0" w:color="auto"/>
                    <w:bottom w:val="none" w:sz="0" w:space="0" w:color="auto"/>
                    <w:right w:val="none" w:sz="0" w:space="0" w:color="auto"/>
                  </w:divBdr>
                  <w:divsChild>
                    <w:div w:id="1171723818">
                      <w:marLeft w:val="0"/>
                      <w:marRight w:val="0"/>
                      <w:marTop w:val="0"/>
                      <w:marBottom w:val="0"/>
                      <w:divBdr>
                        <w:top w:val="none" w:sz="0" w:space="0" w:color="auto"/>
                        <w:left w:val="none" w:sz="0" w:space="0" w:color="auto"/>
                        <w:bottom w:val="none" w:sz="0" w:space="0" w:color="auto"/>
                        <w:right w:val="none" w:sz="0" w:space="0" w:color="auto"/>
                      </w:divBdr>
                    </w:div>
                  </w:divsChild>
                </w:div>
                <w:div w:id="1247306439">
                  <w:marLeft w:val="0"/>
                  <w:marRight w:val="0"/>
                  <w:marTop w:val="0"/>
                  <w:marBottom w:val="0"/>
                  <w:divBdr>
                    <w:top w:val="none" w:sz="0" w:space="0" w:color="auto"/>
                    <w:left w:val="none" w:sz="0" w:space="0" w:color="auto"/>
                    <w:bottom w:val="none" w:sz="0" w:space="0" w:color="auto"/>
                    <w:right w:val="none" w:sz="0" w:space="0" w:color="auto"/>
                  </w:divBdr>
                  <w:divsChild>
                    <w:div w:id="259527596">
                      <w:marLeft w:val="0"/>
                      <w:marRight w:val="0"/>
                      <w:marTop w:val="0"/>
                      <w:marBottom w:val="0"/>
                      <w:divBdr>
                        <w:top w:val="none" w:sz="0" w:space="0" w:color="auto"/>
                        <w:left w:val="none" w:sz="0" w:space="0" w:color="auto"/>
                        <w:bottom w:val="none" w:sz="0" w:space="0" w:color="auto"/>
                        <w:right w:val="none" w:sz="0" w:space="0" w:color="auto"/>
                      </w:divBdr>
                    </w:div>
                  </w:divsChild>
                </w:div>
                <w:div w:id="1335231755">
                  <w:marLeft w:val="0"/>
                  <w:marRight w:val="0"/>
                  <w:marTop w:val="0"/>
                  <w:marBottom w:val="0"/>
                  <w:divBdr>
                    <w:top w:val="none" w:sz="0" w:space="0" w:color="auto"/>
                    <w:left w:val="none" w:sz="0" w:space="0" w:color="auto"/>
                    <w:bottom w:val="none" w:sz="0" w:space="0" w:color="auto"/>
                    <w:right w:val="none" w:sz="0" w:space="0" w:color="auto"/>
                  </w:divBdr>
                  <w:divsChild>
                    <w:div w:id="2104566195">
                      <w:marLeft w:val="0"/>
                      <w:marRight w:val="0"/>
                      <w:marTop w:val="0"/>
                      <w:marBottom w:val="0"/>
                      <w:divBdr>
                        <w:top w:val="none" w:sz="0" w:space="0" w:color="auto"/>
                        <w:left w:val="none" w:sz="0" w:space="0" w:color="auto"/>
                        <w:bottom w:val="none" w:sz="0" w:space="0" w:color="auto"/>
                        <w:right w:val="none" w:sz="0" w:space="0" w:color="auto"/>
                      </w:divBdr>
                    </w:div>
                  </w:divsChild>
                </w:div>
                <w:div w:id="1634868674">
                  <w:marLeft w:val="0"/>
                  <w:marRight w:val="0"/>
                  <w:marTop w:val="0"/>
                  <w:marBottom w:val="0"/>
                  <w:divBdr>
                    <w:top w:val="none" w:sz="0" w:space="0" w:color="auto"/>
                    <w:left w:val="none" w:sz="0" w:space="0" w:color="auto"/>
                    <w:bottom w:val="none" w:sz="0" w:space="0" w:color="auto"/>
                    <w:right w:val="none" w:sz="0" w:space="0" w:color="auto"/>
                  </w:divBdr>
                  <w:divsChild>
                    <w:div w:id="1610505775">
                      <w:marLeft w:val="0"/>
                      <w:marRight w:val="0"/>
                      <w:marTop w:val="0"/>
                      <w:marBottom w:val="0"/>
                      <w:divBdr>
                        <w:top w:val="none" w:sz="0" w:space="0" w:color="auto"/>
                        <w:left w:val="none" w:sz="0" w:space="0" w:color="auto"/>
                        <w:bottom w:val="none" w:sz="0" w:space="0" w:color="auto"/>
                        <w:right w:val="none" w:sz="0" w:space="0" w:color="auto"/>
                      </w:divBdr>
                    </w:div>
                  </w:divsChild>
                </w:div>
                <w:div w:id="1836915866">
                  <w:marLeft w:val="0"/>
                  <w:marRight w:val="0"/>
                  <w:marTop w:val="0"/>
                  <w:marBottom w:val="0"/>
                  <w:divBdr>
                    <w:top w:val="none" w:sz="0" w:space="0" w:color="auto"/>
                    <w:left w:val="none" w:sz="0" w:space="0" w:color="auto"/>
                    <w:bottom w:val="none" w:sz="0" w:space="0" w:color="auto"/>
                    <w:right w:val="none" w:sz="0" w:space="0" w:color="auto"/>
                  </w:divBdr>
                  <w:divsChild>
                    <w:div w:id="132601608">
                      <w:marLeft w:val="0"/>
                      <w:marRight w:val="0"/>
                      <w:marTop w:val="0"/>
                      <w:marBottom w:val="0"/>
                      <w:divBdr>
                        <w:top w:val="none" w:sz="0" w:space="0" w:color="auto"/>
                        <w:left w:val="none" w:sz="0" w:space="0" w:color="auto"/>
                        <w:bottom w:val="none" w:sz="0" w:space="0" w:color="auto"/>
                        <w:right w:val="none" w:sz="0" w:space="0" w:color="auto"/>
                      </w:divBdr>
                    </w:div>
                    <w:div w:id="1413352149">
                      <w:marLeft w:val="0"/>
                      <w:marRight w:val="0"/>
                      <w:marTop w:val="0"/>
                      <w:marBottom w:val="0"/>
                      <w:divBdr>
                        <w:top w:val="none" w:sz="0" w:space="0" w:color="auto"/>
                        <w:left w:val="none" w:sz="0" w:space="0" w:color="auto"/>
                        <w:bottom w:val="none" w:sz="0" w:space="0" w:color="auto"/>
                        <w:right w:val="none" w:sz="0" w:space="0" w:color="auto"/>
                      </w:divBdr>
                    </w:div>
                  </w:divsChild>
                </w:div>
                <w:div w:id="1898321066">
                  <w:marLeft w:val="0"/>
                  <w:marRight w:val="0"/>
                  <w:marTop w:val="0"/>
                  <w:marBottom w:val="0"/>
                  <w:divBdr>
                    <w:top w:val="none" w:sz="0" w:space="0" w:color="auto"/>
                    <w:left w:val="none" w:sz="0" w:space="0" w:color="auto"/>
                    <w:bottom w:val="none" w:sz="0" w:space="0" w:color="auto"/>
                    <w:right w:val="none" w:sz="0" w:space="0" w:color="auto"/>
                  </w:divBdr>
                  <w:divsChild>
                    <w:div w:id="4438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7689">
          <w:marLeft w:val="0"/>
          <w:marRight w:val="0"/>
          <w:marTop w:val="0"/>
          <w:marBottom w:val="0"/>
          <w:divBdr>
            <w:top w:val="none" w:sz="0" w:space="0" w:color="auto"/>
            <w:left w:val="none" w:sz="0" w:space="0" w:color="auto"/>
            <w:bottom w:val="none" w:sz="0" w:space="0" w:color="auto"/>
            <w:right w:val="none" w:sz="0" w:space="0" w:color="auto"/>
          </w:divBdr>
        </w:div>
      </w:divsChild>
    </w:div>
    <w:div w:id="1209146946">
      <w:bodyDiv w:val="1"/>
      <w:marLeft w:val="0"/>
      <w:marRight w:val="0"/>
      <w:marTop w:val="0"/>
      <w:marBottom w:val="0"/>
      <w:divBdr>
        <w:top w:val="none" w:sz="0" w:space="0" w:color="auto"/>
        <w:left w:val="none" w:sz="0" w:space="0" w:color="auto"/>
        <w:bottom w:val="none" w:sz="0" w:space="0" w:color="auto"/>
        <w:right w:val="none" w:sz="0" w:space="0" w:color="auto"/>
      </w:divBdr>
    </w:div>
    <w:div w:id="1229263975">
      <w:bodyDiv w:val="1"/>
      <w:marLeft w:val="0"/>
      <w:marRight w:val="0"/>
      <w:marTop w:val="0"/>
      <w:marBottom w:val="0"/>
      <w:divBdr>
        <w:top w:val="none" w:sz="0" w:space="0" w:color="auto"/>
        <w:left w:val="none" w:sz="0" w:space="0" w:color="auto"/>
        <w:bottom w:val="none" w:sz="0" w:space="0" w:color="auto"/>
        <w:right w:val="none" w:sz="0" w:space="0" w:color="auto"/>
      </w:divBdr>
    </w:div>
    <w:div w:id="1259602493">
      <w:bodyDiv w:val="1"/>
      <w:marLeft w:val="0"/>
      <w:marRight w:val="0"/>
      <w:marTop w:val="0"/>
      <w:marBottom w:val="0"/>
      <w:divBdr>
        <w:top w:val="none" w:sz="0" w:space="0" w:color="auto"/>
        <w:left w:val="none" w:sz="0" w:space="0" w:color="auto"/>
        <w:bottom w:val="none" w:sz="0" w:space="0" w:color="auto"/>
        <w:right w:val="none" w:sz="0" w:space="0" w:color="auto"/>
      </w:divBdr>
    </w:div>
    <w:div w:id="1261838115">
      <w:bodyDiv w:val="1"/>
      <w:marLeft w:val="0"/>
      <w:marRight w:val="0"/>
      <w:marTop w:val="0"/>
      <w:marBottom w:val="0"/>
      <w:divBdr>
        <w:top w:val="none" w:sz="0" w:space="0" w:color="auto"/>
        <w:left w:val="none" w:sz="0" w:space="0" w:color="auto"/>
        <w:bottom w:val="none" w:sz="0" w:space="0" w:color="auto"/>
        <w:right w:val="none" w:sz="0" w:space="0" w:color="auto"/>
      </w:divBdr>
    </w:div>
    <w:div w:id="1271547141">
      <w:bodyDiv w:val="1"/>
      <w:marLeft w:val="0"/>
      <w:marRight w:val="0"/>
      <w:marTop w:val="0"/>
      <w:marBottom w:val="0"/>
      <w:divBdr>
        <w:top w:val="none" w:sz="0" w:space="0" w:color="auto"/>
        <w:left w:val="none" w:sz="0" w:space="0" w:color="auto"/>
        <w:bottom w:val="none" w:sz="0" w:space="0" w:color="auto"/>
        <w:right w:val="none" w:sz="0" w:space="0" w:color="auto"/>
      </w:divBdr>
    </w:div>
    <w:div w:id="1301492545">
      <w:bodyDiv w:val="1"/>
      <w:marLeft w:val="0"/>
      <w:marRight w:val="0"/>
      <w:marTop w:val="0"/>
      <w:marBottom w:val="0"/>
      <w:divBdr>
        <w:top w:val="none" w:sz="0" w:space="0" w:color="auto"/>
        <w:left w:val="none" w:sz="0" w:space="0" w:color="auto"/>
        <w:bottom w:val="none" w:sz="0" w:space="0" w:color="auto"/>
        <w:right w:val="none" w:sz="0" w:space="0" w:color="auto"/>
      </w:divBdr>
    </w:div>
    <w:div w:id="1311977871">
      <w:bodyDiv w:val="1"/>
      <w:marLeft w:val="0"/>
      <w:marRight w:val="0"/>
      <w:marTop w:val="0"/>
      <w:marBottom w:val="0"/>
      <w:divBdr>
        <w:top w:val="none" w:sz="0" w:space="0" w:color="auto"/>
        <w:left w:val="none" w:sz="0" w:space="0" w:color="auto"/>
        <w:bottom w:val="none" w:sz="0" w:space="0" w:color="auto"/>
        <w:right w:val="none" w:sz="0" w:space="0" w:color="auto"/>
      </w:divBdr>
    </w:div>
    <w:div w:id="1337801397">
      <w:bodyDiv w:val="1"/>
      <w:marLeft w:val="0"/>
      <w:marRight w:val="0"/>
      <w:marTop w:val="0"/>
      <w:marBottom w:val="0"/>
      <w:divBdr>
        <w:top w:val="none" w:sz="0" w:space="0" w:color="auto"/>
        <w:left w:val="none" w:sz="0" w:space="0" w:color="auto"/>
        <w:bottom w:val="none" w:sz="0" w:space="0" w:color="auto"/>
        <w:right w:val="none" w:sz="0" w:space="0" w:color="auto"/>
      </w:divBdr>
    </w:div>
    <w:div w:id="1347289423">
      <w:bodyDiv w:val="1"/>
      <w:marLeft w:val="0"/>
      <w:marRight w:val="0"/>
      <w:marTop w:val="0"/>
      <w:marBottom w:val="0"/>
      <w:divBdr>
        <w:top w:val="none" w:sz="0" w:space="0" w:color="auto"/>
        <w:left w:val="none" w:sz="0" w:space="0" w:color="auto"/>
        <w:bottom w:val="none" w:sz="0" w:space="0" w:color="auto"/>
        <w:right w:val="none" w:sz="0" w:space="0" w:color="auto"/>
      </w:divBdr>
      <w:divsChild>
        <w:div w:id="141703548">
          <w:marLeft w:val="0"/>
          <w:marRight w:val="0"/>
          <w:marTop w:val="0"/>
          <w:marBottom w:val="0"/>
          <w:divBdr>
            <w:top w:val="none" w:sz="0" w:space="0" w:color="auto"/>
            <w:left w:val="none" w:sz="0" w:space="0" w:color="auto"/>
            <w:bottom w:val="none" w:sz="0" w:space="0" w:color="auto"/>
            <w:right w:val="none" w:sz="0" w:space="0" w:color="auto"/>
          </w:divBdr>
          <w:divsChild>
            <w:div w:id="1994217605">
              <w:marLeft w:val="0"/>
              <w:marRight w:val="0"/>
              <w:marTop w:val="0"/>
              <w:marBottom w:val="0"/>
              <w:divBdr>
                <w:top w:val="none" w:sz="0" w:space="0" w:color="auto"/>
                <w:left w:val="none" w:sz="0" w:space="0" w:color="auto"/>
                <w:bottom w:val="none" w:sz="0" w:space="0" w:color="auto"/>
                <w:right w:val="none" w:sz="0" w:space="0" w:color="auto"/>
              </w:divBdr>
            </w:div>
          </w:divsChild>
        </w:div>
        <w:div w:id="173040238">
          <w:marLeft w:val="0"/>
          <w:marRight w:val="0"/>
          <w:marTop w:val="0"/>
          <w:marBottom w:val="0"/>
          <w:divBdr>
            <w:top w:val="none" w:sz="0" w:space="0" w:color="auto"/>
            <w:left w:val="none" w:sz="0" w:space="0" w:color="auto"/>
            <w:bottom w:val="none" w:sz="0" w:space="0" w:color="auto"/>
            <w:right w:val="none" w:sz="0" w:space="0" w:color="auto"/>
          </w:divBdr>
          <w:divsChild>
            <w:div w:id="1280182897">
              <w:marLeft w:val="0"/>
              <w:marRight w:val="0"/>
              <w:marTop w:val="0"/>
              <w:marBottom w:val="0"/>
              <w:divBdr>
                <w:top w:val="none" w:sz="0" w:space="0" w:color="auto"/>
                <w:left w:val="none" w:sz="0" w:space="0" w:color="auto"/>
                <w:bottom w:val="none" w:sz="0" w:space="0" w:color="auto"/>
                <w:right w:val="none" w:sz="0" w:space="0" w:color="auto"/>
              </w:divBdr>
            </w:div>
          </w:divsChild>
        </w:div>
        <w:div w:id="193159235">
          <w:marLeft w:val="0"/>
          <w:marRight w:val="0"/>
          <w:marTop w:val="0"/>
          <w:marBottom w:val="0"/>
          <w:divBdr>
            <w:top w:val="none" w:sz="0" w:space="0" w:color="auto"/>
            <w:left w:val="none" w:sz="0" w:space="0" w:color="auto"/>
            <w:bottom w:val="none" w:sz="0" w:space="0" w:color="auto"/>
            <w:right w:val="none" w:sz="0" w:space="0" w:color="auto"/>
          </w:divBdr>
          <w:divsChild>
            <w:div w:id="247272216">
              <w:marLeft w:val="0"/>
              <w:marRight w:val="0"/>
              <w:marTop w:val="0"/>
              <w:marBottom w:val="0"/>
              <w:divBdr>
                <w:top w:val="none" w:sz="0" w:space="0" w:color="auto"/>
                <w:left w:val="none" w:sz="0" w:space="0" w:color="auto"/>
                <w:bottom w:val="none" w:sz="0" w:space="0" w:color="auto"/>
                <w:right w:val="none" w:sz="0" w:space="0" w:color="auto"/>
              </w:divBdr>
            </w:div>
            <w:div w:id="560363043">
              <w:marLeft w:val="0"/>
              <w:marRight w:val="0"/>
              <w:marTop w:val="0"/>
              <w:marBottom w:val="0"/>
              <w:divBdr>
                <w:top w:val="none" w:sz="0" w:space="0" w:color="auto"/>
                <w:left w:val="none" w:sz="0" w:space="0" w:color="auto"/>
                <w:bottom w:val="none" w:sz="0" w:space="0" w:color="auto"/>
                <w:right w:val="none" w:sz="0" w:space="0" w:color="auto"/>
              </w:divBdr>
            </w:div>
            <w:div w:id="1164322719">
              <w:marLeft w:val="0"/>
              <w:marRight w:val="0"/>
              <w:marTop w:val="0"/>
              <w:marBottom w:val="0"/>
              <w:divBdr>
                <w:top w:val="none" w:sz="0" w:space="0" w:color="auto"/>
                <w:left w:val="none" w:sz="0" w:space="0" w:color="auto"/>
                <w:bottom w:val="none" w:sz="0" w:space="0" w:color="auto"/>
                <w:right w:val="none" w:sz="0" w:space="0" w:color="auto"/>
              </w:divBdr>
            </w:div>
            <w:div w:id="1601110245">
              <w:marLeft w:val="0"/>
              <w:marRight w:val="0"/>
              <w:marTop w:val="0"/>
              <w:marBottom w:val="0"/>
              <w:divBdr>
                <w:top w:val="none" w:sz="0" w:space="0" w:color="auto"/>
                <w:left w:val="none" w:sz="0" w:space="0" w:color="auto"/>
                <w:bottom w:val="none" w:sz="0" w:space="0" w:color="auto"/>
                <w:right w:val="none" w:sz="0" w:space="0" w:color="auto"/>
              </w:divBdr>
            </w:div>
            <w:div w:id="1959871970">
              <w:marLeft w:val="0"/>
              <w:marRight w:val="0"/>
              <w:marTop w:val="0"/>
              <w:marBottom w:val="0"/>
              <w:divBdr>
                <w:top w:val="none" w:sz="0" w:space="0" w:color="auto"/>
                <w:left w:val="none" w:sz="0" w:space="0" w:color="auto"/>
                <w:bottom w:val="none" w:sz="0" w:space="0" w:color="auto"/>
                <w:right w:val="none" w:sz="0" w:space="0" w:color="auto"/>
              </w:divBdr>
            </w:div>
          </w:divsChild>
        </w:div>
        <w:div w:id="194734349">
          <w:marLeft w:val="0"/>
          <w:marRight w:val="0"/>
          <w:marTop w:val="0"/>
          <w:marBottom w:val="0"/>
          <w:divBdr>
            <w:top w:val="none" w:sz="0" w:space="0" w:color="auto"/>
            <w:left w:val="none" w:sz="0" w:space="0" w:color="auto"/>
            <w:bottom w:val="none" w:sz="0" w:space="0" w:color="auto"/>
            <w:right w:val="none" w:sz="0" w:space="0" w:color="auto"/>
          </w:divBdr>
          <w:divsChild>
            <w:div w:id="703141960">
              <w:marLeft w:val="0"/>
              <w:marRight w:val="0"/>
              <w:marTop w:val="0"/>
              <w:marBottom w:val="0"/>
              <w:divBdr>
                <w:top w:val="none" w:sz="0" w:space="0" w:color="auto"/>
                <w:left w:val="none" w:sz="0" w:space="0" w:color="auto"/>
                <w:bottom w:val="none" w:sz="0" w:space="0" w:color="auto"/>
                <w:right w:val="none" w:sz="0" w:space="0" w:color="auto"/>
              </w:divBdr>
            </w:div>
          </w:divsChild>
        </w:div>
        <w:div w:id="246355257">
          <w:marLeft w:val="0"/>
          <w:marRight w:val="0"/>
          <w:marTop w:val="0"/>
          <w:marBottom w:val="0"/>
          <w:divBdr>
            <w:top w:val="none" w:sz="0" w:space="0" w:color="auto"/>
            <w:left w:val="none" w:sz="0" w:space="0" w:color="auto"/>
            <w:bottom w:val="none" w:sz="0" w:space="0" w:color="auto"/>
            <w:right w:val="none" w:sz="0" w:space="0" w:color="auto"/>
          </w:divBdr>
          <w:divsChild>
            <w:div w:id="1130127724">
              <w:marLeft w:val="0"/>
              <w:marRight w:val="0"/>
              <w:marTop w:val="0"/>
              <w:marBottom w:val="0"/>
              <w:divBdr>
                <w:top w:val="none" w:sz="0" w:space="0" w:color="auto"/>
                <w:left w:val="none" w:sz="0" w:space="0" w:color="auto"/>
                <w:bottom w:val="none" w:sz="0" w:space="0" w:color="auto"/>
                <w:right w:val="none" w:sz="0" w:space="0" w:color="auto"/>
              </w:divBdr>
            </w:div>
          </w:divsChild>
        </w:div>
        <w:div w:id="311179790">
          <w:marLeft w:val="0"/>
          <w:marRight w:val="0"/>
          <w:marTop w:val="0"/>
          <w:marBottom w:val="0"/>
          <w:divBdr>
            <w:top w:val="none" w:sz="0" w:space="0" w:color="auto"/>
            <w:left w:val="none" w:sz="0" w:space="0" w:color="auto"/>
            <w:bottom w:val="none" w:sz="0" w:space="0" w:color="auto"/>
            <w:right w:val="none" w:sz="0" w:space="0" w:color="auto"/>
          </w:divBdr>
          <w:divsChild>
            <w:div w:id="1391658912">
              <w:marLeft w:val="0"/>
              <w:marRight w:val="0"/>
              <w:marTop w:val="0"/>
              <w:marBottom w:val="0"/>
              <w:divBdr>
                <w:top w:val="none" w:sz="0" w:space="0" w:color="auto"/>
                <w:left w:val="none" w:sz="0" w:space="0" w:color="auto"/>
                <w:bottom w:val="none" w:sz="0" w:space="0" w:color="auto"/>
                <w:right w:val="none" w:sz="0" w:space="0" w:color="auto"/>
              </w:divBdr>
            </w:div>
          </w:divsChild>
        </w:div>
        <w:div w:id="312678989">
          <w:marLeft w:val="0"/>
          <w:marRight w:val="0"/>
          <w:marTop w:val="0"/>
          <w:marBottom w:val="0"/>
          <w:divBdr>
            <w:top w:val="none" w:sz="0" w:space="0" w:color="auto"/>
            <w:left w:val="none" w:sz="0" w:space="0" w:color="auto"/>
            <w:bottom w:val="none" w:sz="0" w:space="0" w:color="auto"/>
            <w:right w:val="none" w:sz="0" w:space="0" w:color="auto"/>
          </w:divBdr>
          <w:divsChild>
            <w:div w:id="381909057">
              <w:marLeft w:val="0"/>
              <w:marRight w:val="0"/>
              <w:marTop w:val="0"/>
              <w:marBottom w:val="0"/>
              <w:divBdr>
                <w:top w:val="none" w:sz="0" w:space="0" w:color="auto"/>
                <w:left w:val="none" w:sz="0" w:space="0" w:color="auto"/>
                <w:bottom w:val="none" w:sz="0" w:space="0" w:color="auto"/>
                <w:right w:val="none" w:sz="0" w:space="0" w:color="auto"/>
              </w:divBdr>
            </w:div>
          </w:divsChild>
        </w:div>
        <w:div w:id="332951933">
          <w:marLeft w:val="0"/>
          <w:marRight w:val="0"/>
          <w:marTop w:val="0"/>
          <w:marBottom w:val="0"/>
          <w:divBdr>
            <w:top w:val="none" w:sz="0" w:space="0" w:color="auto"/>
            <w:left w:val="none" w:sz="0" w:space="0" w:color="auto"/>
            <w:bottom w:val="none" w:sz="0" w:space="0" w:color="auto"/>
            <w:right w:val="none" w:sz="0" w:space="0" w:color="auto"/>
          </w:divBdr>
          <w:divsChild>
            <w:div w:id="1549996561">
              <w:marLeft w:val="0"/>
              <w:marRight w:val="0"/>
              <w:marTop w:val="0"/>
              <w:marBottom w:val="0"/>
              <w:divBdr>
                <w:top w:val="none" w:sz="0" w:space="0" w:color="auto"/>
                <w:left w:val="none" w:sz="0" w:space="0" w:color="auto"/>
                <w:bottom w:val="none" w:sz="0" w:space="0" w:color="auto"/>
                <w:right w:val="none" w:sz="0" w:space="0" w:color="auto"/>
              </w:divBdr>
            </w:div>
          </w:divsChild>
        </w:div>
        <w:div w:id="361395286">
          <w:marLeft w:val="0"/>
          <w:marRight w:val="0"/>
          <w:marTop w:val="0"/>
          <w:marBottom w:val="0"/>
          <w:divBdr>
            <w:top w:val="none" w:sz="0" w:space="0" w:color="auto"/>
            <w:left w:val="none" w:sz="0" w:space="0" w:color="auto"/>
            <w:bottom w:val="none" w:sz="0" w:space="0" w:color="auto"/>
            <w:right w:val="none" w:sz="0" w:space="0" w:color="auto"/>
          </w:divBdr>
          <w:divsChild>
            <w:div w:id="1272974631">
              <w:marLeft w:val="0"/>
              <w:marRight w:val="0"/>
              <w:marTop w:val="0"/>
              <w:marBottom w:val="0"/>
              <w:divBdr>
                <w:top w:val="none" w:sz="0" w:space="0" w:color="auto"/>
                <w:left w:val="none" w:sz="0" w:space="0" w:color="auto"/>
                <w:bottom w:val="none" w:sz="0" w:space="0" w:color="auto"/>
                <w:right w:val="none" w:sz="0" w:space="0" w:color="auto"/>
              </w:divBdr>
            </w:div>
          </w:divsChild>
        </w:div>
        <w:div w:id="396512724">
          <w:marLeft w:val="0"/>
          <w:marRight w:val="0"/>
          <w:marTop w:val="0"/>
          <w:marBottom w:val="0"/>
          <w:divBdr>
            <w:top w:val="none" w:sz="0" w:space="0" w:color="auto"/>
            <w:left w:val="none" w:sz="0" w:space="0" w:color="auto"/>
            <w:bottom w:val="none" w:sz="0" w:space="0" w:color="auto"/>
            <w:right w:val="none" w:sz="0" w:space="0" w:color="auto"/>
          </w:divBdr>
          <w:divsChild>
            <w:div w:id="817921213">
              <w:marLeft w:val="0"/>
              <w:marRight w:val="0"/>
              <w:marTop w:val="0"/>
              <w:marBottom w:val="0"/>
              <w:divBdr>
                <w:top w:val="none" w:sz="0" w:space="0" w:color="auto"/>
                <w:left w:val="none" w:sz="0" w:space="0" w:color="auto"/>
                <w:bottom w:val="none" w:sz="0" w:space="0" w:color="auto"/>
                <w:right w:val="none" w:sz="0" w:space="0" w:color="auto"/>
              </w:divBdr>
            </w:div>
          </w:divsChild>
        </w:div>
        <w:div w:id="416371179">
          <w:marLeft w:val="0"/>
          <w:marRight w:val="0"/>
          <w:marTop w:val="0"/>
          <w:marBottom w:val="0"/>
          <w:divBdr>
            <w:top w:val="none" w:sz="0" w:space="0" w:color="auto"/>
            <w:left w:val="none" w:sz="0" w:space="0" w:color="auto"/>
            <w:bottom w:val="none" w:sz="0" w:space="0" w:color="auto"/>
            <w:right w:val="none" w:sz="0" w:space="0" w:color="auto"/>
          </w:divBdr>
          <w:divsChild>
            <w:div w:id="557475190">
              <w:marLeft w:val="0"/>
              <w:marRight w:val="0"/>
              <w:marTop w:val="0"/>
              <w:marBottom w:val="0"/>
              <w:divBdr>
                <w:top w:val="none" w:sz="0" w:space="0" w:color="auto"/>
                <w:left w:val="none" w:sz="0" w:space="0" w:color="auto"/>
                <w:bottom w:val="none" w:sz="0" w:space="0" w:color="auto"/>
                <w:right w:val="none" w:sz="0" w:space="0" w:color="auto"/>
              </w:divBdr>
            </w:div>
            <w:div w:id="922445542">
              <w:marLeft w:val="0"/>
              <w:marRight w:val="0"/>
              <w:marTop w:val="0"/>
              <w:marBottom w:val="0"/>
              <w:divBdr>
                <w:top w:val="none" w:sz="0" w:space="0" w:color="auto"/>
                <w:left w:val="none" w:sz="0" w:space="0" w:color="auto"/>
                <w:bottom w:val="none" w:sz="0" w:space="0" w:color="auto"/>
                <w:right w:val="none" w:sz="0" w:space="0" w:color="auto"/>
              </w:divBdr>
            </w:div>
          </w:divsChild>
        </w:div>
        <w:div w:id="444424037">
          <w:marLeft w:val="0"/>
          <w:marRight w:val="0"/>
          <w:marTop w:val="0"/>
          <w:marBottom w:val="0"/>
          <w:divBdr>
            <w:top w:val="none" w:sz="0" w:space="0" w:color="auto"/>
            <w:left w:val="none" w:sz="0" w:space="0" w:color="auto"/>
            <w:bottom w:val="none" w:sz="0" w:space="0" w:color="auto"/>
            <w:right w:val="none" w:sz="0" w:space="0" w:color="auto"/>
          </w:divBdr>
          <w:divsChild>
            <w:div w:id="936597300">
              <w:marLeft w:val="0"/>
              <w:marRight w:val="0"/>
              <w:marTop w:val="0"/>
              <w:marBottom w:val="0"/>
              <w:divBdr>
                <w:top w:val="none" w:sz="0" w:space="0" w:color="auto"/>
                <w:left w:val="none" w:sz="0" w:space="0" w:color="auto"/>
                <w:bottom w:val="none" w:sz="0" w:space="0" w:color="auto"/>
                <w:right w:val="none" w:sz="0" w:space="0" w:color="auto"/>
              </w:divBdr>
            </w:div>
          </w:divsChild>
        </w:div>
        <w:div w:id="526524788">
          <w:marLeft w:val="0"/>
          <w:marRight w:val="0"/>
          <w:marTop w:val="0"/>
          <w:marBottom w:val="0"/>
          <w:divBdr>
            <w:top w:val="none" w:sz="0" w:space="0" w:color="auto"/>
            <w:left w:val="none" w:sz="0" w:space="0" w:color="auto"/>
            <w:bottom w:val="none" w:sz="0" w:space="0" w:color="auto"/>
            <w:right w:val="none" w:sz="0" w:space="0" w:color="auto"/>
          </w:divBdr>
          <w:divsChild>
            <w:div w:id="388529729">
              <w:marLeft w:val="0"/>
              <w:marRight w:val="0"/>
              <w:marTop w:val="0"/>
              <w:marBottom w:val="0"/>
              <w:divBdr>
                <w:top w:val="none" w:sz="0" w:space="0" w:color="auto"/>
                <w:left w:val="none" w:sz="0" w:space="0" w:color="auto"/>
                <w:bottom w:val="none" w:sz="0" w:space="0" w:color="auto"/>
                <w:right w:val="none" w:sz="0" w:space="0" w:color="auto"/>
              </w:divBdr>
            </w:div>
          </w:divsChild>
        </w:div>
        <w:div w:id="542064164">
          <w:marLeft w:val="0"/>
          <w:marRight w:val="0"/>
          <w:marTop w:val="0"/>
          <w:marBottom w:val="0"/>
          <w:divBdr>
            <w:top w:val="none" w:sz="0" w:space="0" w:color="auto"/>
            <w:left w:val="none" w:sz="0" w:space="0" w:color="auto"/>
            <w:bottom w:val="none" w:sz="0" w:space="0" w:color="auto"/>
            <w:right w:val="none" w:sz="0" w:space="0" w:color="auto"/>
          </w:divBdr>
          <w:divsChild>
            <w:div w:id="89812676">
              <w:marLeft w:val="0"/>
              <w:marRight w:val="0"/>
              <w:marTop w:val="0"/>
              <w:marBottom w:val="0"/>
              <w:divBdr>
                <w:top w:val="none" w:sz="0" w:space="0" w:color="auto"/>
                <w:left w:val="none" w:sz="0" w:space="0" w:color="auto"/>
                <w:bottom w:val="none" w:sz="0" w:space="0" w:color="auto"/>
                <w:right w:val="none" w:sz="0" w:space="0" w:color="auto"/>
              </w:divBdr>
            </w:div>
            <w:div w:id="190459674">
              <w:marLeft w:val="0"/>
              <w:marRight w:val="0"/>
              <w:marTop w:val="0"/>
              <w:marBottom w:val="0"/>
              <w:divBdr>
                <w:top w:val="none" w:sz="0" w:space="0" w:color="auto"/>
                <w:left w:val="none" w:sz="0" w:space="0" w:color="auto"/>
                <w:bottom w:val="none" w:sz="0" w:space="0" w:color="auto"/>
                <w:right w:val="none" w:sz="0" w:space="0" w:color="auto"/>
              </w:divBdr>
            </w:div>
            <w:div w:id="271208568">
              <w:marLeft w:val="0"/>
              <w:marRight w:val="0"/>
              <w:marTop w:val="0"/>
              <w:marBottom w:val="0"/>
              <w:divBdr>
                <w:top w:val="none" w:sz="0" w:space="0" w:color="auto"/>
                <w:left w:val="none" w:sz="0" w:space="0" w:color="auto"/>
                <w:bottom w:val="none" w:sz="0" w:space="0" w:color="auto"/>
                <w:right w:val="none" w:sz="0" w:space="0" w:color="auto"/>
              </w:divBdr>
            </w:div>
            <w:div w:id="707069424">
              <w:marLeft w:val="0"/>
              <w:marRight w:val="0"/>
              <w:marTop w:val="0"/>
              <w:marBottom w:val="0"/>
              <w:divBdr>
                <w:top w:val="none" w:sz="0" w:space="0" w:color="auto"/>
                <w:left w:val="none" w:sz="0" w:space="0" w:color="auto"/>
                <w:bottom w:val="none" w:sz="0" w:space="0" w:color="auto"/>
                <w:right w:val="none" w:sz="0" w:space="0" w:color="auto"/>
              </w:divBdr>
            </w:div>
            <w:div w:id="1495952325">
              <w:marLeft w:val="0"/>
              <w:marRight w:val="0"/>
              <w:marTop w:val="0"/>
              <w:marBottom w:val="0"/>
              <w:divBdr>
                <w:top w:val="none" w:sz="0" w:space="0" w:color="auto"/>
                <w:left w:val="none" w:sz="0" w:space="0" w:color="auto"/>
                <w:bottom w:val="none" w:sz="0" w:space="0" w:color="auto"/>
                <w:right w:val="none" w:sz="0" w:space="0" w:color="auto"/>
              </w:divBdr>
            </w:div>
          </w:divsChild>
        </w:div>
        <w:div w:id="560096785">
          <w:marLeft w:val="0"/>
          <w:marRight w:val="0"/>
          <w:marTop w:val="0"/>
          <w:marBottom w:val="0"/>
          <w:divBdr>
            <w:top w:val="none" w:sz="0" w:space="0" w:color="auto"/>
            <w:left w:val="none" w:sz="0" w:space="0" w:color="auto"/>
            <w:bottom w:val="none" w:sz="0" w:space="0" w:color="auto"/>
            <w:right w:val="none" w:sz="0" w:space="0" w:color="auto"/>
          </w:divBdr>
          <w:divsChild>
            <w:div w:id="1576696324">
              <w:marLeft w:val="0"/>
              <w:marRight w:val="0"/>
              <w:marTop w:val="0"/>
              <w:marBottom w:val="0"/>
              <w:divBdr>
                <w:top w:val="none" w:sz="0" w:space="0" w:color="auto"/>
                <w:left w:val="none" w:sz="0" w:space="0" w:color="auto"/>
                <w:bottom w:val="none" w:sz="0" w:space="0" w:color="auto"/>
                <w:right w:val="none" w:sz="0" w:space="0" w:color="auto"/>
              </w:divBdr>
            </w:div>
          </w:divsChild>
        </w:div>
        <w:div w:id="579750282">
          <w:marLeft w:val="0"/>
          <w:marRight w:val="0"/>
          <w:marTop w:val="0"/>
          <w:marBottom w:val="0"/>
          <w:divBdr>
            <w:top w:val="none" w:sz="0" w:space="0" w:color="auto"/>
            <w:left w:val="none" w:sz="0" w:space="0" w:color="auto"/>
            <w:bottom w:val="none" w:sz="0" w:space="0" w:color="auto"/>
            <w:right w:val="none" w:sz="0" w:space="0" w:color="auto"/>
          </w:divBdr>
          <w:divsChild>
            <w:div w:id="969091392">
              <w:marLeft w:val="0"/>
              <w:marRight w:val="0"/>
              <w:marTop w:val="0"/>
              <w:marBottom w:val="0"/>
              <w:divBdr>
                <w:top w:val="none" w:sz="0" w:space="0" w:color="auto"/>
                <w:left w:val="none" w:sz="0" w:space="0" w:color="auto"/>
                <w:bottom w:val="none" w:sz="0" w:space="0" w:color="auto"/>
                <w:right w:val="none" w:sz="0" w:space="0" w:color="auto"/>
              </w:divBdr>
            </w:div>
          </w:divsChild>
        </w:div>
        <w:div w:id="581304632">
          <w:marLeft w:val="0"/>
          <w:marRight w:val="0"/>
          <w:marTop w:val="0"/>
          <w:marBottom w:val="0"/>
          <w:divBdr>
            <w:top w:val="none" w:sz="0" w:space="0" w:color="auto"/>
            <w:left w:val="none" w:sz="0" w:space="0" w:color="auto"/>
            <w:bottom w:val="none" w:sz="0" w:space="0" w:color="auto"/>
            <w:right w:val="none" w:sz="0" w:space="0" w:color="auto"/>
          </w:divBdr>
          <w:divsChild>
            <w:div w:id="1249533179">
              <w:marLeft w:val="0"/>
              <w:marRight w:val="0"/>
              <w:marTop w:val="0"/>
              <w:marBottom w:val="0"/>
              <w:divBdr>
                <w:top w:val="none" w:sz="0" w:space="0" w:color="auto"/>
                <w:left w:val="none" w:sz="0" w:space="0" w:color="auto"/>
                <w:bottom w:val="none" w:sz="0" w:space="0" w:color="auto"/>
                <w:right w:val="none" w:sz="0" w:space="0" w:color="auto"/>
              </w:divBdr>
            </w:div>
          </w:divsChild>
        </w:div>
        <w:div w:id="614213156">
          <w:marLeft w:val="0"/>
          <w:marRight w:val="0"/>
          <w:marTop w:val="0"/>
          <w:marBottom w:val="0"/>
          <w:divBdr>
            <w:top w:val="none" w:sz="0" w:space="0" w:color="auto"/>
            <w:left w:val="none" w:sz="0" w:space="0" w:color="auto"/>
            <w:bottom w:val="none" w:sz="0" w:space="0" w:color="auto"/>
            <w:right w:val="none" w:sz="0" w:space="0" w:color="auto"/>
          </w:divBdr>
          <w:divsChild>
            <w:div w:id="1235361098">
              <w:marLeft w:val="0"/>
              <w:marRight w:val="0"/>
              <w:marTop w:val="0"/>
              <w:marBottom w:val="0"/>
              <w:divBdr>
                <w:top w:val="none" w:sz="0" w:space="0" w:color="auto"/>
                <w:left w:val="none" w:sz="0" w:space="0" w:color="auto"/>
                <w:bottom w:val="none" w:sz="0" w:space="0" w:color="auto"/>
                <w:right w:val="none" w:sz="0" w:space="0" w:color="auto"/>
              </w:divBdr>
            </w:div>
          </w:divsChild>
        </w:div>
        <w:div w:id="713165535">
          <w:marLeft w:val="0"/>
          <w:marRight w:val="0"/>
          <w:marTop w:val="0"/>
          <w:marBottom w:val="0"/>
          <w:divBdr>
            <w:top w:val="none" w:sz="0" w:space="0" w:color="auto"/>
            <w:left w:val="none" w:sz="0" w:space="0" w:color="auto"/>
            <w:bottom w:val="none" w:sz="0" w:space="0" w:color="auto"/>
            <w:right w:val="none" w:sz="0" w:space="0" w:color="auto"/>
          </w:divBdr>
          <w:divsChild>
            <w:div w:id="710962465">
              <w:marLeft w:val="0"/>
              <w:marRight w:val="0"/>
              <w:marTop w:val="0"/>
              <w:marBottom w:val="0"/>
              <w:divBdr>
                <w:top w:val="none" w:sz="0" w:space="0" w:color="auto"/>
                <w:left w:val="none" w:sz="0" w:space="0" w:color="auto"/>
                <w:bottom w:val="none" w:sz="0" w:space="0" w:color="auto"/>
                <w:right w:val="none" w:sz="0" w:space="0" w:color="auto"/>
              </w:divBdr>
            </w:div>
          </w:divsChild>
        </w:div>
        <w:div w:id="748307129">
          <w:marLeft w:val="0"/>
          <w:marRight w:val="0"/>
          <w:marTop w:val="0"/>
          <w:marBottom w:val="0"/>
          <w:divBdr>
            <w:top w:val="none" w:sz="0" w:space="0" w:color="auto"/>
            <w:left w:val="none" w:sz="0" w:space="0" w:color="auto"/>
            <w:bottom w:val="none" w:sz="0" w:space="0" w:color="auto"/>
            <w:right w:val="none" w:sz="0" w:space="0" w:color="auto"/>
          </w:divBdr>
          <w:divsChild>
            <w:div w:id="824667635">
              <w:marLeft w:val="0"/>
              <w:marRight w:val="0"/>
              <w:marTop w:val="0"/>
              <w:marBottom w:val="0"/>
              <w:divBdr>
                <w:top w:val="none" w:sz="0" w:space="0" w:color="auto"/>
                <w:left w:val="none" w:sz="0" w:space="0" w:color="auto"/>
                <w:bottom w:val="none" w:sz="0" w:space="0" w:color="auto"/>
                <w:right w:val="none" w:sz="0" w:space="0" w:color="auto"/>
              </w:divBdr>
            </w:div>
          </w:divsChild>
        </w:div>
        <w:div w:id="824975162">
          <w:marLeft w:val="0"/>
          <w:marRight w:val="0"/>
          <w:marTop w:val="0"/>
          <w:marBottom w:val="0"/>
          <w:divBdr>
            <w:top w:val="none" w:sz="0" w:space="0" w:color="auto"/>
            <w:left w:val="none" w:sz="0" w:space="0" w:color="auto"/>
            <w:bottom w:val="none" w:sz="0" w:space="0" w:color="auto"/>
            <w:right w:val="none" w:sz="0" w:space="0" w:color="auto"/>
          </w:divBdr>
          <w:divsChild>
            <w:div w:id="1498961053">
              <w:marLeft w:val="0"/>
              <w:marRight w:val="0"/>
              <w:marTop w:val="0"/>
              <w:marBottom w:val="0"/>
              <w:divBdr>
                <w:top w:val="none" w:sz="0" w:space="0" w:color="auto"/>
                <w:left w:val="none" w:sz="0" w:space="0" w:color="auto"/>
                <w:bottom w:val="none" w:sz="0" w:space="0" w:color="auto"/>
                <w:right w:val="none" w:sz="0" w:space="0" w:color="auto"/>
              </w:divBdr>
            </w:div>
          </w:divsChild>
        </w:div>
        <w:div w:id="899632146">
          <w:marLeft w:val="0"/>
          <w:marRight w:val="0"/>
          <w:marTop w:val="0"/>
          <w:marBottom w:val="0"/>
          <w:divBdr>
            <w:top w:val="none" w:sz="0" w:space="0" w:color="auto"/>
            <w:left w:val="none" w:sz="0" w:space="0" w:color="auto"/>
            <w:bottom w:val="none" w:sz="0" w:space="0" w:color="auto"/>
            <w:right w:val="none" w:sz="0" w:space="0" w:color="auto"/>
          </w:divBdr>
          <w:divsChild>
            <w:div w:id="893077524">
              <w:marLeft w:val="0"/>
              <w:marRight w:val="0"/>
              <w:marTop w:val="0"/>
              <w:marBottom w:val="0"/>
              <w:divBdr>
                <w:top w:val="none" w:sz="0" w:space="0" w:color="auto"/>
                <w:left w:val="none" w:sz="0" w:space="0" w:color="auto"/>
                <w:bottom w:val="none" w:sz="0" w:space="0" w:color="auto"/>
                <w:right w:val="none" w:sz="0" w:space="0" w:color="auto"/>
              </w:divBdr>
            </w:div>
          </w:divsChild>
        </w:div>
        <w:div w:id="937637380">
          <w:marLeft w:val="0"/>
          <w:marRight w:val="0"/>
          <w:marTop w:val="0"/>
          <w:marBottom w:val="0"/>
          <w:divBdr>
            <w:top w:val="none" w:sz="0" w:space="0" w:color="auto"/>
            <w:left w:val="none" w:sz="0" w:space="0" w:color="auto"/>
            <w:bottom w:val="none" w:sz="0" w:space="0" w:color="auto"/>
            <w:right w:val="none" w:sz="0" w:space="0" w:color="auto"/>
          </w:divBdr>
          <w:divsChild>
            <w:div w:id="77605008">
              <w:marLeft w:val="0"/>
              <w:marRight w:val="0"/>
              <w:marTop w:val="0"/>
              <w:marBottom w:val="0"/>
              <w:divBdr>
                <w:top w:val="none" w:sz="0" w:space="0" w:color="auto"/>
                <w:left w:val="none" w:sz="0" w:space="0" w:color="auto"/>
                <w:bottom w:val="none" w:sz="0" w:space="0" w:color="auto"/>
                <w:right w:val="none" w:sz="0" w:space="0" w:color="auto"/>
              </w:divBdr>
            </w:div>
          </w:divsChild>
        </w:div>
        <w:div w:id="993803243">
          <w:marLeft w:val="0"/>
          <w:marRight w:val="0"/>
          <w:marTop w:val="0"/>
          <w:marBottom w:val="0"/>
          <w:divBdr>
            <w:top w:val="none" w:sz="0" w:space="0" w:color="auto"/>
            <w:left w:val="none" w:sz="0" w:space="0" w:color="auto"/>
            <w:bottom w:val="none" w:sz="0" w:space="0" w:color="auto"/>
            <w:right w:val="none" w:sz="0" w:space="0" w:color="auto"/>
          </w:divBdr>
          <w:divsChild>
            <w:div w:id="944769363">
              <w:marLeft w:val="0"/>
              <w:marRight w:val="0"/>
              <w:marTop w:val="0"/>
              <w:marBottom w:val="0"/>
              <w:divBdr>
                <w:top w:val="none" w:sz="0" w:space="0" w:color="auto"/>
                <w:left w:val="none" w:sz="0" w:space="0" w:color="auto"/>
                <w:bottom w:val="none" w:sz="0" w:space="0" w:color="auto"/>
                <w:right w:val="none" w:sz="0" w:space="0" w:color="auto"/>
              </w:divBdr>
            </w:div>
          </w:divsChild>
        </w:div>
        <w:div w:id="1055473393">
          <w:marLeft w:val="0"/>
          <w:marRight w:val="0"/>
          <w:marTop w:val="0"/>
          <w:marBottom w:val="0"/>
          <w:divBdr>
            <w:top w:val="none" w:sz="0" w:space="0" w:color="auto"/>
            <w:left w:val="none" w:sz="0" w:space="0" w:color="auto"/>
            <w:bottom w:val="none" w:sz="0" w:space="0" w:color="auto"/>
            <w:right w:val="none" w:sz="0" w:space="0" w:color="auto"/>
          </w:divBdr>
          <w:divsChild>
            <w:div w:id="1352145196">
              <w:marLeft w:val="0"/>
              <w:marRight w:val="0"/>
              <w:marTop w:val="0"/>
              <w:marBottom w:val="0"/>
              <w:divBdr>
                <w:top w:val="none" w:sz="0" w:space="0" w:color="auto"/>
                <w:left w:val="none" w:sz="0" w:space="0" w:color="auto"/>
                <w:bottom w:val="none" w:sz="0" w:space="0" w:color="auto"/>
                <w:right w:val="none" w:sz="0" w:space="0" w:color="auto"/>
              </w:divBdr>
            </w:div>
          </w:divsChild>
        </w:div>
        <w:div w:id="1064134902">
          <w:marLeft w:val="0"/>
          <w:marRight w:val="0"/>
          <w:marTop w:val="0"/>
          <w:marBottom w:val="0"/>
          <w:divBdr>
            <w:top w:val="none" w:sz="0" w:space="0" w:color="auto"/>
            <w:left w:val="none" w:sz="0" w:space="0" w:color="auto"/>
            <w:bottom w:val="none" w:sz="0" w:space="0" w:color="auto"/>
            <w:right w:val="none" w:sz="0" w:space="0" w:color="auto"/>
          </w:divBdr>
          <w:divsChild>
            <w:div w:id="870845598">
              <w:marLeft w:val="0"/>
              <w:marRight w:val="0"/>
              <w:marTop w:val="0"/>
              <w:marBottom w:val="0"/>
              <w:divBdr>
                <w:top w:val="none" w:sz="0" w:space="0" w:color="auto"/>
                <w:left w:val="none" w:sz="0" w:space="0" w:color="auto"/>
                <w:bottom w:val="none" w:sz="0" w:space="0" w:color="auto"/>
                <w:right w:val="none" w:sz="0" w:space="0" w:color="auto"/>
              </w:divBdr>
            </w:div>
            <w:div w:id="948396474">
              <w:marLeft w:val="0"/>
              <w:marRight w:val="0"/>
              <w:marTop w:val="0"/>
              <w:marBottom w:val="0"/>
              <w:divBdr>
                <w:top w:val="none" w:sz="0" w:space="0" w:color="auto"/>
                <w:left w:val="none" w:sz="0" w:space="0" w:color="auto"/>
                <w:bottom w:val="none" w:sz="0" w:space="0" w:color="auto"/>
                <w:right w:val="none" w:sz="0" w:space="0" w:color="auto"/>
              </w:divBdr>
            </w:div>
          </w:divsChild>
        </w:div>
        <w:div w:id="1137068708">
          <w:marLeft w:val="0"/>
          <w:marRight w:val="0"/>
          <w:marTop w:val="0"/>
          <w:marBottom w:val="0"/>
          <w:divBdr>
            <w:top w:val="none" w:sz="0" w:space="0" w:color="auto"/>
            <w:left w:val="none" w:sz="0" w:space="0" w:color="auto"/>
            <w:bottom w:val="none" w:sz="0" w:space="0" w:color="auto"/>
            <w:right w:val="none" w:sz="0" w:space="0" w:color="auto"/>
          </w:divBdr>
          <w:divsChild>
            <w:div w:id="367293957">
              <w:marLeft w:val="0"/>
              <w:marRight w:val="0"/>
              <w:marTop w:val="0"/>
              <w:marBottom w:val="0"/>
              <w:divBdr>
                <w:top w:val="none" w:sz="0" w:space="0" w:color="auto"/>
                <w:left w:val="none" w:sz="0" w:space="0" w:color="auto"/>
                <w:bottom w:val="none" w:sz="0" w:space="0" w:color="auto"/>
                <w:right w:val="none" w:sz="0" w:space="0" w:color="auto"/>
              </w:divBdr>
            </w:div>
          </w:divsChild>
        </w:div>
        <w:div w:id="1138769357">
          <w:marLeft w:val="0"/>
          <w:marRight w:val="0"/>
          <w:marTop w:val="0"/>
          <w:marBottom w:val="0"/>
          <w:divBdr>
            <w:top w:val="none" w:sz="0" w:space="0" w:color="auto"/>
            <w:left w:val="none" w:sz="0" w:space="0" w:color="auto"/>
            <w:bottom w:val="none" w:sz="0" w:space="0" w:color="auto"/>
            <w:right w:val="none" w:sz="0" w:space="0" w:color="auto"/>
          </w:divBdr>
          <w:divsChild>
            <w:div w:id="408314467">
              <w:marLeft w:val="0"/>
              <w:marRight w:val="0"/>
              <w:marTop w:val="0"/>
              <w:marBottom w:val="0"/>
              <w:divBdr>
                <w:top w:val="none" w:sz="0" w:space="0" w:color="auto"/>
                <w:left w:val="none" w:sz="0" w:space="0" w:color="auto"/>
                <w:bottom w:val="none" w:sz="0" w:space="0" w:color="auto"/>
                <w:right w:val="none" w:sz="0" w:space="0" w:color="auto"/>
              </w:divBdr>
            </w:div>
            <w:div w:id="611935985">
              <w:marLeft w:val="0"/>
              <w:marRight w:val="0"/>
              <w:marTop w:val="0"/>
              <w:marBottom w:val="0"/>
              <w:divBdr>
                <w:top w:val="none" w:sz="0" w:space="0" w:color="auto"/>
                <w:left w:val="none" w:sz="0" w:space="0" w:color="auto"/>
                <w:bottom w:val="none" w:sz="0" w:space="0" w:color="auto"/>
                <w:right w:val="none" w:sz="0" w:space="0" w:color="auto"/>
              </w:divBdr>
            </w:div>
            <w:div w:id="1411124961">
              <w:marLeft w:val="0"/>
              <w:marRight w:val="0"/>
              <w:marTop w:val="0"/>
              <w:marBottom w:val="0"/>
              <w:divBdr>
                <w:top w:val="none" w:sz="0" w:space="0" w:color="auto"/>
                <w:left w:val="none" w:sz="0" w:space="0" w:color="auto"/>
                <w:bottom w:val="none" w:sz="0" w:space="0" w:color="auto"/>
                <w:right w:val="none" w:sz="0" w:space="0" w:color="auto"/>
              </w:divBdr>
            </w:div>
          </w:divsChild>
        </w:div>
        <w:div w:id="1182546860">
          <w:marLeft w:val="0"/>
          <w:marRight w:val="0"/>
          <w:marTop w:val="0"/>
          <w:marBottom w:val="0"/>
          <w:divBdr>
            <w:top w:val="none" w:sz="0" w:space="0" w:color="auto"/>
            <w:left w:val="none" w:sz="0" w:space="0" w:color="auto"/>
            <w:bottom w:val="none" w:sz="0" w:space="0" w:color="auto"/>
            <w:right w:val="none" w:sz="0" w:space="0" w:color="auto"/>
          </w:divBdr>
          <w:divsChild>
            <w:div w:id="25956889">
              <w:marLeft w:val="0"/>
              <w:marRight w:val="0"/>
              <w:marTop w:val="0"/>
              <w:marBottom w:val="0"/>
              <w:divBdr>
                <w:top w:val="none" w:sz="0" w:space="0" w:color="auto"/>
                <w:left w:val="none" w:sz="0" w:space="0" w:color="auto"/>
                <w:bottom w:val="none" w:sz="0" w:space="0" w:color="auto"/>
                <w:right w:val="none" w:sz="0" w:space="0" w:color="auto"/>
              </w:divBdr>
            </w:div>
            <w:div w:id="168106046">
              <w:marLeft w:val="0"/>
              <w:marRight w:val="0"/>
              <w:marTop w:val="0"/>
              <w:marBottom w:val="0"/>
              <w:divBdr>
                <w:top w:val="none" w:sz="0" w:space="0" w:color="auto"/>
                <w:left w:val="none" w:sz="0" w:space="0" w:color="auto"/>
                <w:bottom w:val="none" w:sz="0" w:space="0" w:color="auto"/>
                <w:right w:val="none" w:sz="0" w:space="0" w:color="auto"/>
              </w:divBdr>
            </w:div>
            <w:div w:id="358705745">
              <w:marLeft w:val="0"/>
              <w:marRight w:val="0"/>
              <w:marTop w:val="0"/>
              <w:marBottom w:val="0"/>
              <w:divBdr>
                <w:top w:val="none" w:sz="0" w:space="0" w:color="auto"/>
                <w:left w:val="none" w:sz="0" w:space="0" w:color="auto"/>
                <w:bottom w:val="none" w:sz="0" w:space="0" w:color="auto"/>
                <w:right w:val="none" w:sz="0" w:space="0" w:color="auto"/>
              </w:divBdr>
            </w:div>
            <w:div w:id="1030836582">
              <w:marLeft w:val="0"/>
              <w:marRight w:val="0"/>
              <w:marTop w:val="0"/>
              <w:marBottom w:val="0"/>
              <w:divBdr>
                <w:top w:val="none" w:sz="0" w:space="0" w:color="auto"/>
                <w:left w:val="none" w:sz="0" w:space="0" w:color="auto"/>
                <w:bottom w:val="none" w:sz="0" w:space="0" w:color="auto"/>
                <w:right w:val="none" w:sz="0" w:space="0" w:color="auto"/>
              </w:divBdr>
            </w:div>
            <w:div w:id="1186215386">
              <w:marLeft w:val="0"/>
              <w:marRight w:val="0"/>
              <w:marTop w:val="0"/>
              <w:marBottom w:val="0"/>
              <w:divBdr>
                <w:top w:val="none" w:sz="0" w:space="0" w:color="auto"/>
                <w:left w:val="none" w:sz="0" w:space="0" w:color="auto"/>
                <w:bottom w:val="none" w:sz="0" w:space="0" w:color="auto"/>
                <w:right w:val="none" w:sz="0" w:space="0" w:color="auto"/>
              </w:divBdr>
            </w:div>
          </w:divsChild>
        </w:div>
        <w:div w:id="1207714142">
          <w:marLeft w:val="0"/>
          <w:marRight w:val="0"/>
          <w:marTop w:val="0"/>
          <w:marBottom w:val="0"/>
          <w:divBdr>
            <w:top w:val="none" w:sz="0" w:space="0" w:color="auto"/>
            <w:left w:val="none" w:sz="0" w:space="0" w:color="auto"/>
            <w:bottom w:val="none" w:sz="0" w:space="0" w:color="auto"/>
            <w:right w:val="none" w:sz="0" w:space="0" w:color="auto"/>
          </w:divBdr>
          <w:divsChild>
            <w:div w:id="1593246599">
              <w:marLeft w:val="0"/>
              <w:marRight w:val="0"/>
              <w:marTop w:val="0"/>
              <w:marBottom w:val="0"/>
              <w:divBdr>
                <w:top w:val="none" w:sz="0" w:space="0" w:color="auto"/>
                <w:left w:val="none" w:sz="0" w:space="0" w:color="auto"/>
                <w:bottom w:val="none" w:sz="0" w:space="0" w:color="auto"/>
                <w:right w:val="none" w:sz="0" w:space="0" w:color="auto"/>
              </w:divBdr>
            </w:div>
          </w:divsChild>
        </w:div>
        <w:div w:id="1301769079">
          <w:marLeft w:val="0"/>
          <w:marRight w:val="0"/>
          <w:marTop w:val="0"/>
          <w:marBottom w:val="0"/>
          <w:divBdr>
            <w:top w:val="none" w:sz="0" w:space="0" w:color="auto"/>
            <w:left w:val="none" w:sz="0" w:space="0" w:color="auto"/>
            <w:bottom w:val="none" w:sz="0" w:space="0" w:color="auto"/>
            <w:right w:val="none" w:sz="0" w:space="0" w:color="auto"/>
          </w:divBdr>
          <w:divsChild>
            <w:div w:id="2061828291">
              <w:marLeft w:val="0"/>
              <w:marRight w:val="0"/>
              <w:marTop w:val="0"/>
              <w:marBottom w:val="0"/>
              <w:divBdr>
                <w:top w:val="none" w:sz="0" w:space="0" w:color="auto"/>
                <w:left w:val="none" w:sz="0" w:space="0" w:color="auto"/>
                <w:bottom w:val="none" w:sz="0" w:space="0" w:color="auto"/>
                <w:right w:val="none" w:sz="0" w:space="0" w:color="auto"/>
              </w:divBdr>
            </w:div>
          </w:divsChild>
        </w:div>
        <w:div w:id="1333071257">
          <w:marLeft w:val="0"/>
          <w:marRight w:val="0"/>
          <w:marTop w:val="0"/>
          <w:marBottom w:val="0"/>
          <w:divBdr>
            <w:top w:val="none" w:sz="0" w:space="0" w:color="auto"/>
            <w:left w:val="none" w:sz="0" w:space="0" w:color="auto"/>
            <w:bottom w:val="none" w:sz="0" w:space="0" w:color="auto"/>
            <w:right w:val="none" w:sz="0" w:space="0" w:color="auto"/>
          </w:divBdr>
          <w:divsChild>
            <w:div w:id="1936594874">
              <w:marLeft w:val="0"/>
              <w:marRight w:val="0"/>
              <w:marTop w:val="0"/>
              <w:marBottom w:val="0"/>
              <w:divBdr>
                <w:top w:val="none" w:sz="0" w:space="0" w:color="auto"/>
                <w:left w:val="none" w:sz="0" w:space="0" w:color="auto"/>
                <w:bottom w:val="none" w:sz="0" w:space="0" w:color="auto"/>
                <w:right w:val="none" w:sz="0" w:space="0" w:color="auto"/>
              </w:divBdr>
            </w:div>
          </w:divsChild>
        </w:div>
        <w:div w:id="1410498332">
          <w:marLeft w:val="0"/>
          <w:marRight w:val="0"/>
          <w:marTop w:val="0"/>
          <w:marBottom w:val="0"/>
          <w:divBdr>
            <w:top w:val="none" w:sz="0" w:space="0" w:color="auto"/>
            <w:left w:val="none" w:sz="0" w:space="0" w:color="auto"/>
            <w:bottom w:val="none" w:sz="0" w:space="0" w:color="auto"/>
            <w:right w:val="none" w:sz="0" w:space="0" w:color="auto"/>
          </w:divBdr>
          <w:divsChild>
            <w:div w:id="1512404834">
              <w:marLeft w:val="0"/>
              <w:marRight w:val="0"/>
              <w:marTop w:val="0"/>
              <w:marBottom w:val="0"/>
              <w:divBdr>
                <w:top w:val="none" w:sz="0" w:space="0" w:color="auto"/>
                <w:left w:val="none" w:sz="0" w:space="0" w:color="auto"/>
                <w:bottom w:val="none" w:sz="0" w:space="0" w:color="auto"/>
                <w:right w:val="none" w:sz="0" w:space="0" w:color="auto"/>
              </w:divBdr>
            </w:div>
            <w:div w:id="1663847365">
              <w:marLeft w:val="0"/>
              <w:marRight w:val="0"/>
              <w:marTop w:val="0"/>
              <w:marBottom w:val="0"/>
              <w:divBdr>
                <w:top w:val="none" w:sz="0" w:space="0" w:color="auto"/>
                <w:left w:val="none" w:sz="0" w:space="0" w:color="auto"/>
                <w:bottom w:val="none" w:sz="0" w:space="0" w:color="auto"/>
                <w:right w:val="none" w:sz="0" w:space="0" w:color="auto"/>
              </w:divBdr>
            </w:div>
          </w:divsChild>
        </w:div>
        <w:div w:id="1429734850">
          <w:marLeft w:val="0"/>
          <w:marRight w:val="0"/>
          <w:marTop w:val="0"/>
          <w:marBottom w:val="0"/>
          <w:divBdr>
            <w:top w:val="none" w:sz="0" w:space="0" w:color="auto"/>
            <w:left w:val="none" w:sz="0" w:space="0" w:color="auto"/>
            <w:bottom w:val="none" w:sz="0" w:space="0" w:color="auto"/>
            <w:right w:val="none" w:sz="0" w:space="0" w:color="auto"/>
          </w:divBdr>
          <w:divsChild>
            <w:div w:id="730274283">
              <w:marLeft w:val="0"/>
              <w:marRight w:val="0"/>
              <w:marTop w:val="0"/>
              <w:marBottom w:val="0"/>
              <w:divBdr>
                <w:top w:val="none" w:sz="0" w:space="0" w:color="auto"/>
                <w:left w:val="none" w:sz="0" w:space="0" w:color="auto"/>
                <w:bottom w:val="none" w:sz="0" w:space="0" w:color="auto"/>
                <w:right w:val="none" w:sz="0" w:space="0" w:color="auto"/>
              </w:divBdr>
            </w:div>
          </w:divsChild>
        </w:div>
        <w:div w:id="1477453083">
          <w:marLeft w:val="0"/>
          <w:marRight w:val="0"/>
          <w:marTop w:val="0"/>
          <w:marBottom w:val="0"/>
          <w:divBdr>
            <w:top w:val="none" w:sz="0" w:space="0" w:color="auto"/>
            <w:left w:val="none" w:sz="0" w:space="0" w:color="auto"/>
            <w:bottom w:val="none" w:sz="0" w:space="0" w:color="auto"/>
            <w:right w:val="none" w:sz="0" w:space="0" w:color="auto"/>
          </w:divBdr>
          <w:divsChild>
            <w:div w:id="227812043">
              <w:marLeft w:val="0"/>
              <w:marRight w:val="0"/>
              <w:marTop w:val="0"/>
              <w:marBottom w:val="0"/>
              <w:divBdr>
                <w:top w:val="none" w:sz="0" w:space="0" w:color="auto"/>
                <w:left w:val="none" w:sz="0" w:space="0" w:color="auto"/>
                <w:bottom w:val="none" w:sz="0" w:space="0" w:color="auto"/>
                <w:right w:val="none" w:sz="0" w:space="0" w:color="auto"/>
              </w:divBdr>
            </w:div>
          </w:divsChild>
        </w:div>
        <w:div w:id="1506087908">
          <w:marLeft w:val="0"/>
          <w:marRight w:val="0"/>
          <w:marTop w:val="0"/>
          <w:marBottom w:val="0"/>
          <w:divBdr>
            <w:top w:val="none" w:sz="0" w:space="0" w:color="auto"/>
            <w:left w:val="none" w:sz="0" w:space="0" w:color="auto"/>
            <w:bottom w:val="none" w:sz="0" w:space="0" w:color="auto"/>
            <w:right w:val="none" w:sz="0" w:space="0" w:color="auto"/>
          </w:divBdr>
          <w:divsChild>
            <w:div w:id="374351223">
              <w:marLeft w:val="0"/>
              <w:marRight w:val="0"/>
              <w:marTop w:val="0"/>
              <w:marBottom w:val="0"/>
              <w:divBdr>
                <w:top w:val="none" w:sz="0" w:space="0" w:color="auto"/>
                <w:left w:val="none" w:sz="0" w:space="0" w:color="auto"/>
                <w:bottom w:val="none" w:sz="0" w:space="0" w:color="auto"/>
                <w:right w:val="none" w:sz="0" w:space="0" w:color="auto"/>
              </w:divBdr>
            </w:div>
          </w:divsChild>
        </w:div>
        <w:div w:id="1512989354">
          <w:marLeft w:val="0"/>
          <w:marRight w:val="0"/>
          <w:marTop w:val="0"/>
          <w:marBottom w:val="0"/>
          <w:divBdr>
            <w:top w:val="none" w:sz="0" w:space="0" w:color="auto"/>
            <w:left w:val="none" w:sz="0" w:space="0" w:color="auto"/>
            <w:bottom w:val="none" w:sz="0" w:space="0" w:color="auto"/>
            <w:right w:val="none" w:sz="0" w:space="0" w:color="auto"/>
          </w:divBdr>
          <w:divsChild>
            <w:div w:id="497769484">
              <w:marLeft w:val="0"/>
              <w:marRight w:val="0"/>
              <w:marTop w:val="0"/>
              <w:marBottom w:val="0"/>
              <w:divBdr>
                <w:top w:val="none" w:sz="0" w:space="0" w:color="auto"/>
                <w:left w:val="none" w:sz="0" w:space="0" w:color="auto"/>
                <w:bottom w:val="none" w:sz="0" w:space="0" w:color="auto"/>
                <w:right w:val="none" w:sz="0" w:space="0" w:color="auto"/>
              </w:divBdr>
            </w:div>
          </w:divsChild>
        </w:div>
        <w:div w:id="1515458359">
          <w:marLeft w:val="0"/>
          <w:marRight w:val="0"/>
          <w:marTop w:val="0"/>
          <w:marBottom w:val="0"/>
          <w:divBdr>
            <w:top w:val="none" w:sz="0" w:space="0" w:color="auto"/>
            <w:left w:val="none" w:sz="0" w:space="0" w:color="auto"/>
            <w:bottom w:val="none" w:sz="0" w:space="0" w:color="auto"/>
            <w:right w:val="none" w:sz="0" w:space="0" w:color="auto"/>
          </w:divBdr>
          <w:divsChild>
            <w:div w:id="148402774">
              <w:marLeft w:val="0"/>
              <w:marRight w:val="0"/>
              <w:marTop w:val="0"/>
              <w:marBottom w:val="0"/>
              <w:divBdr>
                <w:top w:val="none" w:sz="0" w:space="0" w:color="auto"/>
                <w:left w:val="none" w:sz="0" w:space="0" w:color="auto"/>
                <w:bottom w:val="none" w:sz="0" w:space="0" w:color="auto"/>
                <w:right w:val="none" w:sz="0" w:space="0" w:color="auto"/>
              </w:divBdr>
            </w:div>
            <w:div w:id="1790003017">
              <w:marLeft w:val="0"/>
              <w:marRight w:val="0"/>
              <w:marTop w:val="0"/>
              <w:marBottom w:val="0"/>
              <w:divBdr>
                <w:top w:val="none" w:sz="0" w:space="0" w:color="auto"/>
                <w:left w:val="none" w:sz="0" w:space="0" w:color="auto"/>
                <w:bottom w:val="none" w:sz="0" w:space="0" w:color="auto"/>
                <w:right w:val="none" w:sz="0" w:space="0" w:color="auto"/>
              </w:divBdr>
            </w:div>
            <w:div w:id="2022118247">
              <w:marLeft w:val="0"/>
              <w:marRight w:val="0"/>
              <w:marTop w:val="0"/>
              <w:marBottom w:val="0"/>
              <w:divBdr>
                <w:top w:val="none" w:sz="0" w:space="0" w:color="auto"/>
                <w:left w:val="none" w:sz="0" w:space="0" w:color="auto"/>
                <w:bottom w:val="none" w:sz="0" w:space="0" w:color="auto"/>
                <w:right w:val="none" w:sz="0" w:space="0" w:color="auto"/>
              </w:divBdr>
            </w:div>
          </w:divsChild>
        </w:div>
        <w:div w:id="1551259743">
          <w:marLeft w:val="0"/>
          <w:marRight w:val="0"/>
          <w:marTop w:val="0"/>
          <w:marBottom w:val="0"/>
          <w:divBdr>
            <w:top w:val="none" w:sz="0" w:space="0" w:color="auto"/>
            <w:left w:val="none" w:sz="0" w:space="0" w:color="auto"/>
            <w:bottom w:val="none" w:sz="0" w:space="0" w:color="auto"/>
            <w:right w:val="none" w:sz="0" w:space="0" w:color="auto"/>
          </w:divBdr>
          <w:divsChild>
            <w:div w:id="874000463">
              <w:marLeft w:val="0"/>
              <w:marRight w:val="0"/>
              <w:marTop w:val="0"/>
              <w:marBottom w:val="0"/>
              <w:divBdr>
                <w:top w:val="none" w:sz="0" w:space="0" w:color="auto"/>
                <w:left w:val="none" w:sz="0" w:space="0" w:color="auto"/>
                <w:bottom w:val="none" w:sz="0" w:space="0" w:color="auto"/>
                <w:right w:val="none" w:sz="0" w:space="0" w:color="auto"/>
              </w:divBdr>
            </w:div>
          </w:divsChild>
        </w:div>
        <w:div w:id="1563908934">
          <w:marLeft w:val="0"/>
          <w:marRight w:val="0"/>
          <w:marTop w:val="0"/>
          <w:marBottom w:val="0"/>
          <w:divBdr>
            <w:top w:val="none" w:sz="0" w:space="0" w:color="auto"/>
            <w:left w:val="none" w:sz="0" w:space="0" w:color="auto"/>
            <w:bottom w:val="none" w:sz="0" w:space="0" w:color="auto"/>
            <w:right w:val="none" w:sz="0" w:space="0" w:color="auto"/>
          </w:divBdr>
          <w:divsChild>
            <w:div w:id="552009777">
              <w:marLeft w:val="0"/>
              <w:marRight w:val="0"/>
              <w:marTop w:val="0"/>
              <w:marBottom w:val="0"/>
              <w:divBdr>
                <w:top w:val="none" w:sz="0" w:space="0" w:color="auto"/>
                <w:left w:val="none" w:sz="0" w:space="0" w:color="auto"/>
                <w:bottom w:val="none" w:sz="0" w:space="0" w:color="auto"/>
                <w:right w:val="none" w:sz="0" w:space="0" w:color="auto"/>
              </w:divBdr>
            </w:div>
          </w:divsChild>
        </w:div>
        <w:div w:id="1582444281">
          <w:marLeft w:val="0"/>
          <w:marRight w:val="0"/>
          <w:marTop w:val="0"/>
          <w:marBottom w:val="0"/>
          <w:divBdr>
            <w:top w:val="none" w:sz="0" w:space="0" w:color="auto"/>
            <w:left w:val="none" w:sz="0" w:space="0" w:color="auto"/>
            <w:bottom w:val="none" w:sz="0" w:space="0" w:color="auto"/>
            <w:right w:val="none" w:sz="0" w:space="0" w:color="auto"/>
          </w:divBdr>
          <w:divsChild>
            <w:div w:id="1615015661">
              <w:marLeft w:val="0"/>
              <w:marRight w:val="0"/>
              <w:marTop w:val="0"/>
              <w:marBottom w:val="0"/>
              <w:divBdr>
                <w:top w:val="none" w:sz="0" w:space="0" w:color="auto"/>
                <w:left w:val="none" w:sz="0" w:space="0" w:color="auto"/>
                <w:bottom w:val="none" w:sz="0" w:space="0" w:color="auto"/>
                <w:right w:val="none" w:sz="0" w:space="0" w:color="auto"/>
              </w:divBdr>
            </w:div>
          </w:divsChild>
        </w:div>
        <w:div w:id="1589147076">
          <w:marLeft w:val="0"/>
          <w:marRight w:val="0"/>
          <w:marTop w:val="0"/>
          <w:marBottom w:val="0"/>
          <w:divBdr>
            <w:top w:val="none" w:sz="0" w:space="0" w:color="auto"/>
            <w:left w:val="none" w:sz="0" w:space="0" w:color="auto"/>
            <w:bottom w:val="none" w:sz="0" w:space="0" w:color="auto"/>
            <w:right w:val="none" w:sz="0" w:space="0" w:color="auto"/>
          </w:divBdr>
          <w:divsChild>
            <w:div w:id="840050703">
              <w:marLeft w:val="0"/>
              <w:marRight w:val="0"/>
              <w:marTop w:val="0"/>
              <w:marBottom w:val="0"/>
              <w:divBdr>
                <w:top w:val="none" w:sz="0" w:space="0" w:color="auto"/>
                <w:left w:val="none" w:sz="0" w:space="0" w:color="auto"/>
                <w:bottom w:val="none" w:sz="0" w:space="0" w:color="auto"/>
                <w:right w:val="none" w:sz="0" w:space="0" w:color="auto"/>
              </w:divBdr>
            </w:div>
          </w:divsChild>
        </w:div>
        <w:div w:id="1647278481">
          <w:marLeft w:val="0"/>
          <w:marRight w:val="0"/>
          <w:marTop w:val="0"/>
          <w:marBottom w:val="0"/>
          <w:divBdr>
            <w:top w:val="none" w:sz="0" w:space="0" w:color="auto"/>
            <w:left w:val="none" w:sz="0" w:space="0" w:color="auto"/>
            <w:bottom w:val="none" w:sz="0" w:space="0" w:color="auto"/>
            <w:right w:val="none" w:sz="0" w:space="0" w:color="auto"/>
          </w:divBdr>
          <w:divsChild>
            <w:div w:id="1705331339">
              <w:marLeft w:val="0"/>
              <w:marRight w:val="0"/>
              <w:marTop w:val="0"/>
              <w:marBottom w:val="0"/>
              <w:divBdr>
                <w:top w:val="none" w:sz="0" w:space="0" w:color="auto"/>
                <w:left w:val="none" w:sz="0" w:space="0" w:color="auto"/>
                <w:bottom w:val="none" w:sz="0" w:space="0" w:color="auto"/>
                <w:right w:val="none" w:sz="0" w:space="0" w:color="auto"/>
              </w:divBdr>
            </w:div>
          </w:divsChild>
        </w:div>
        <w:div w:id="1654915407">
          <w:marLeft w:val="0"/>
          <w:marRight w:val="0"/>
          <w:marTop w:val="0"/>
          <w:marBottom w:val="0"/>
          <w:divBdr>
            <w:top w:val="none" w:sz="0" w:space="0" w:color="auto"/>
            <w:left w:val="none" w:sz="0" w:space="0" w:color="auto"/>
            <w:bottom w:val="none" w:sz="0" w:space="0" w:color="auto"/>
            <w:right w:val="none" w:sz="0" w:space="0" w:color="auto"/>
          </w:divBdr>
          <w:divsChild>
            <w:div w:id="507983481">
              <w:marLeft w:val="0"/>
              <w:marRight w:val="0"/>
              <w:marTop w:val="0"/>
              <w:marBottom w:val="0"/>
              <w:divBdr>
                <w:top w:val="none" w:sz="0" w:space="0" w:color="auto"/>
                <w:left w:val="none" w:sz="0" w:space="0" w:color="auto"/>
                <w:bottom w:val="none" w:sz="0" w:space="0" w:color="auto"/>
                <w:right w:val="none" w:sz="0" w:space="0" w:color="auto"/>
              </w:divBdr>
            </w:div>
          </w:divsChild>
        </w:div>
        <w:div w:id="1686059946">
          <w:marLeft w:val="0"/>
          <w:marRight w:val="0"/>
          <w:marTop w:val="0"/>
          <w:marBottom w:val="0"/>
          <w:divBdr>
            <w:top w:val="none" w:sz="0" w:space="0" w:color="auto"/>
            <w:left w:val="none" w:sz="0" w:space="0" w:color="auto"/>
            <w:bottom w:val="none" w:sz="0" w:space="0" w:color="auto"/>
            <w:right w:val="none" w:sz="0" w:space="0" w:color="auto"/>
          </w:divBdr>
          <w:divsChild>
            <w:div w:id="1604724945">
              <w:marLeft w:val="0"/>
              <w:marRight w:val="0"/>
              <w:marTop w:val="0"/>
              <w:marBottom w:val="0"/>
              <w:divBdr>
                <w:top w:val="none" w:sz="0" w:space="0" w:color="auto"/>
                <w:left w:val="none" w:sz="0" w:space="0" w:color="auto"/>
                <w:bottom w:val="none" w:sz="0" w:space="0" w:color="auto"/>
                <w:right w:val="none" w:sz="0" w:space="0" w:color="auto"/>
              </w:divBdr>
            </w:div>
          </w:divsChild>
        </w:div>
        <w:div w:id="1770278261">
          <w:marLeft w:val="0"/>
          <w:marRight w:val="0"/>
          <w:marTop w:val="0"/>
          <w:marBottom w:val="0"/>
          <w:divBdr>
            <w:top w:val="none" w:sz="0" w:space="0" w:color="auto"/>
            <w:left w:val="none" w:sz="0" w:space="0" w:color="auto"/>
            <w:bottom w:val="none" w:sz="0" w:space="0" w:color="auto"/>
            <w:right w:val="none" w:sz="0" w:space="0" w:color="auto"/>
          </w:divBdr>
          <w:divsChild>
            <w:div w:id="34668643">
              <w:marLeft w:val="0"/>
              <w:marRight w:val="0"/>
              <w:marTop w:val="0"/>
              <w:marBottom w:val="0"/>
              <w:divBdr>
                <w:top w:val="none" w:sz="0" w:space="0" w:color="auto"/>
                <w:left w:val="none" w:sz="0" w:space="0" w:color="auto"/>
                <w:bottom w:val="none" w:sz="0" w:space="0" w:color="auto"/>
                <w:right w:val="none" w:sz="0" w:space="0" w:color="auto"/>
              </w:divBdr>
            </w:div>
          </w:divsChild>
        </w:div>
        <w:div w:id="1776292094">
          <w:marLeft w:val="0"/>
          <w:marRight w:val="0"/>
          <w:marTop w:val="0"/>
          <w:marBottom w:val="0"/>
          <w:divBdr>
            <w:top w:val="none" w:sz="0" w:space="0" w:color="auto"/>
            <w:left w:val="none" w:sz="0" w:space="0" w:color="auto"/>
            <w:bottom w:val="none" w:sz="0" w:space="0" w:color="auto"/>
            <w:right w:val="none" w:sz="0" w:space="0" w:color="auto"/>
          </w:divBdr>
          <w:divsChild>
            <w:div w:id="1041595200">
              <w:marLeft w:val="0"/>
              <w:marRight w:val="0"/>
              <w:marTop w:val="0"/>
              <w:marBottom w:val="0"/>
              <w:divBdr>
                <w:top w:val="none" w:sz="0" w:space="0" w:color="auto"/>
                <w:left w:val="none" w:sz="0" w:space="0" w:color="auto"/>
                <w:bottom w:val="none" w:sz="0" w:space="0" w:color="auto"/>
                <w:right w:val="none" w:sz="0" w:space="0" w:color="auto"/>
              </w:divBdr>
            </w:div>
          </w:divsChild>
        </w:div>
        <w:div w:id="1818105317">
          <w:marLeft w:val="0"/>
          <w:marRight w:val="0"/>
          <w:marTop w:val="0"/>
          <w:marBottom w:val="0"/>
          <w:divBdr>
            <w:top w:val="none" w:sz="0" w:space="0" w:color="auto"/>
            <w:left w:val="none" w:sz="0" w:space="0" w:color="auto"/>
            <w:bottom w:val="none" w:sz="0" w:space="0" w:color="auto"/>
            <w:right w:val="none" w:sz="0" w:space="0" w:color="auto"/>
          </w:divBdr>
          <w:divsChild>
            <w:div w:id="448013054">
              <w:marLeft w:val="0"/>
              <w:marRight w:val="0"/>
              <w:marTop w:val="0"/>
              <w:marBottom w:val="0"/>
              <w:divBdr>
                <w:top w:val="none" w:sz="0" w:space="0" w:color="auto"/>
                <w:left w:val="none" w:sz="0" w:space="0" w:color="auto"/>
                <w:bottom w:val="none" w:sz="0" w:space="0" w:color="auto"/>
                <w:right w:val="none" w:sz="0" w:space="0" w:color="auto"/>
              </w:divBdr>
            </w:div>
          </w:divsChild>
        </w:div>
        <w:div w:id="1832020613">
          <w:marLeft w:val="0"/>
          <w:marRight w:val="0"/>
          <w:marTop w:val="0"/>
          <w:marBottom w:val="0"/>
          <w:divBdr>
            <w:top w:val="none" w:sz="0" w:space="0" w:color="auto"/>
            <w:left w:val="none" w:sz="0" w:space="0" w:color="auto"/>
            <w:bottom w:val="none" w:sz="0" w:space="0" w:color="auto"/>
            <w:right w:val="none" w:sz="0" w:space="0" w:color="auto"/>
          </w:divBdr>
          <w:divsChild>
            <w:div w:id="2076314177">
              <w:marLeft w:val="0"/>
              <w:marRight w:val="0"/>
              <w:marTop w:val="0"/>
              <w:marBottom w:val="0"/>
              <w:divBdr>
                <w:top w:val="none" w:sz="0" w:space="0" w:color="auto"/>
                <w:left w:val="none" w:sz="0" w:space="0" w:color="auto"/>
                <w:bottom w:val="none" w:sz="0" w:space="0" w:color="auto"/>
                <w:right w:val="none" w:sz="0" w:space="0" w:color="auto"/>
              </w:divBdr>
            </w:div>
          </w:divsChild>
        </w:div>
        <w:div w:id="1941330655">
          <w:marLeft w:val="0"/>
          <w:marRight w:val="0"/>
          <w:marTop w:val="0"/>
          <w:marBottom w:val="0"/>
          <w:divBdr>
            <w:top w:val="none" w:sz="0" w:space="0" w:color="auto"/>
            <w:left w:val="none" w:sz="0" w:space="0" w:color="auto"/>
            <w:bottom w:val="none" w:sz="0" w:space="0" w:color="auto"/>
            <w:right w:val="none" w:sz="0" w:space="0" w:color="auto"/>
          </w:divBdr>
          <w:divsChild>
            <w:div w:id="1004669378">
              <w:marLeft w:val="0"/>
              <w:marRight w:val="0"/>
              <w:marTop w:val="0"/>
              <w:marBottom w:val="0"/>
              <w:divBdr>
                <w:top w:val="none" w:sz="0" w:space="0" w:color="auto"/>
                <w:left w:val="none" w:sz="0" w:space="0" w:color="auto"/>
                <w:bottom w:val="none" w:sz="0" w:space="0" w:color="auto"/>
                <w:right w:val="none" w:sz="0" w:space="0" w:color="auto"/>
              </w:divBdr>
            </w:div>
          </w:divsChild>
        </w:div>
        <w:div w:id="1979070908">
          <w:marLeft w:val="0"/>
          <w:marRight w:val="0"/>
          <w:marTop w:val="0"/>
          <w:marBottom w:val="0"/>
          <w:divBdr>
            <w:top w:val="none" w:sz="0" w:space="0" w:color="auto"/>
            <w:left w:val="none" w:sz="0" w:space="0" w:color="auto"/>
            <w:bottom w:val="none" w:sz="0" w:space="0" w:color="auto"/>
            <w:right w:val="none" w:sz="0" w:space="0" w:color="auto"/>
          </w:divBdr>
          <w:divsChild>
            <w:div w:id="758676050">
              <w:marLeft w:val="0"/>
              <w:marRight w:val="0"/>
              <w:marTop w:val="0"/>
              <w:marBottom w:val="0"/>
              <w:divBdr>
                <w:top w:val="none" w:sz="0" w:space="0" w:color="auto"/>
                <w:left w:val="none" w:sz="0" w:space="0" w:color="auto"/>
                <w:bottom w:val="none" w:sz="0" w:space="0" w:color="auto"/>
                <w:right w:val="none" w:sz="0" w:space="0" w:color="auto"/>
              </w:divBdr>
            </w:div>
            <w:div w:id="1066686940">
              <w:marLeft w:val="0"/>
              <w:marRight w:val="0"/>
              <w:marTop w:val="0"/>
              <w:marBottom w:val="0"/>
              <w:divBdr>
                <w:top w:val="none" w:sz="0" w:space="0" w:color="auto"/>
                <w:left w:val="none" w:sz="0" w:space="0" w:color="auto"/>
                <w:bottom w:val="none" w:sz="0" w:space="0" w:color="auto"/>
                <w:right w:val="none" w:sz="0" w:space="0" w:color="auto"/>
              </w:divBdr>
            </w:div>
          </w:divsChild>
        </w:div>
        <w:div w:id="1992830227">
          <w:marLeft w:val="0"/>
          <w:marRight w:val="0"/>
          <w:marTop w:val="0"/>
          <w:marBottom w:val="0"/>
          <w:divBdr>
            <w:top w:val="none" w:sz="0" w:space="0" w:color="auto"/>
            <w:left w:val="none" w:sz="0" w:space="0" w:color="auto"/>
            <w:bottom w:val="none" w:sz="0" w:space="0" w:color="auto"/>
            <w:right w:val="none" w:sz="0" w:space="0" w:color="auto"/>
          </w:divBdr>
          <w:divsChild>
            <w:div w:id="1523937598">
              <w:marLeft w:val="0"/>
              <w:marRight w:val="0"/>
              <w:marTop w:val="0"/>
              <w:marBottom w:val="0"/>
              <w:divBdr>
                <w:top w:val="none" w:sz="0" w:space="0" w:color="auto"/>
                <w:left w:val="none" w:sz="0" w:space="0" w:color="auto"/>
                <w:bottom w:val="none" w:sz="0" w:space="0" w:color="auto"/>
                <w:right w:val="none" w:sz="0" w:space="0" w:color="auto"/>
              </w:divBdr>
            </w:div>
          </w:divsChild>
        </w:div>
        <w:div w:id="2001107903">
          <w:marLeft w:val="0"/>
          <w:marRight w:val="0"/>
          <w:marTop w:val="0"/>
          <w:marBottom w:val="0"/>
          <w:divBdr>
            <w:top w:val="none" w:sz="0" w:space="0" w:color="auto"/>
            <w:left w:val="none" w:sz="0" w:space="0" w:color="auto"/>
            <w:bottom w:val="none" w:sz="0" w:space="0" w:color="auto"/>
            <w:right w:val="none" w:sz="0" w:space="0" w:color="auto"/>
          </w:divBdr>
          <w:divsChild>
            <w:div w:id="1423840367">
              <w:marLeft w:val="0"/>
              <w:marRight w:val="0"/>
              <w:marTop w:val="0"/>
              <w:marBottom w:val="0"/>
              <w:divBdr>
                <w:top w:val="none" w:sz="0" w:space="0" w:color="auto"/>
                <w:left w:val="none" w:sz="0" w:space="0" w:color="auto"/>
                <w:bottom w:val="none" w:sz="0" w:space="0" w:color="auto"/>
                <w:right w:val="none" w:sz="0" w:space="0" w:color="auto"/>
              </w:divBdr>
            </w:div>
          </w:divsChild>
        </w:div>
        <w:div w:id="2017926604">
          <w:marLeft w:val="0"/>
          <w:marRight w:val="0"/>
          <w:marTop w:val="0"/>
          <w:marBottom w:val="0"/>
          <w:divBdr>
            <w:top w:val="none" w:sz="0" w:space="0" w:color="auto"/>
            <w:left w:val="none" w:sz="0" w:space="0" w:color="auto"/>
            <w:bottom w:val="none" w:sz="0" w:space="0" w:color="auto"/>
            <w:right w:val="none" w:sz="0" w:space="0" w:color="auto"/>
          </w:divBdr>
          <w:divsChild>
            <w:div w:id="1835754493">
              <w:marLeft w:val="0"/>
              <w:marRight w:val="0"/>
              <w:marTop w:val="0"/>
              <w:marBottom w:val="0"/>
              <w:divBdr>
                <w:top w:val="none" w:sz="0" w:space="0" w:color="auto"/>
                <w:left w:val="none" w:sz="0" w:space="0" w:color="auto"/>
                <w:bottom w:val="none" w:sz="0" w:space="0" w:color="auto"/>
                <w:right w:val="none" w:sz="0" w:space="0" w:color="auto"/>
              </w:divBdr>
            </w:div>
          </w:divsChild>
        </w:div>
        <w:div w:id="2042314120">
          <w:marLeft w:val="0"/>
          <w:marRight w:val="0"/>
          <w:marTop w:val="0"/>
          <w:marBottom w:val="0"/>
          <w:divBdr>
            <w:top w:val="none" w:sz="0" w:space="0" w:color="auto"/>
            <w:left w:val="none" w:sz="0" w:space="0" w:color="auto"/>
            <w:bottom w:val="none" w:sz="0" w:space="0" w:color="auto"/>
            <w:right w:val="none" w:sz="0" w:space="0" w:color="auto"/>
          </w:divBdr>
          <w:divsChild>
            <w:div w:id="311132012">
              <w:marLeft w:val="0"/>
              <w:marRight w:val="0"/>
              <w:marTop w:val="0"/>
              <w:marBottom w:val="0"/>
              <w:divBdr>
                <w:top w:val="none" w:sz="0" w:space="0" w:color="auto"/>
                <w:left w:val="none" w:sz="0" w:space="0" w:color="auto"/>
                <w:bottom w:val="none" w:sz="0" w:space="0" w:color="auto"/>
                <w:right w:val="none" w:sz="0" w:space="0" w:color="auto"/>
              </w:divBdr>
            </w:div>
          </w:divsChild>
        </w:div>
        <w:div w:id="2112239715">
          <w:marLeft w:val="0"/>
          <w:marRight w:val="0"/>
          <w:marTop w:val="0"/>
          <w:marBottom w:val="0"/>
          <w:divBdr>
            <w:top w:val="none" w:sz="0" w:space="0" w:color="auto"/>
            <w:left w:val="none" w:sz="0" w:space="0" w:color="auto"/>
            <w:bottom w:val="none" w:sz="0" w:space="0" w:color="auto"/>
            <w:right w:val="none" w:sz="0" w:space="0" w:color="auto"/>
          </w:divBdr>
          <w:divsChild>
            <w:div w:id="4400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0418">
      <w:bodyDiv w:val="1"/>
      <w:marLeft w:val="0"/>
      <w:marRight w:val="0"/>
      <w:marTop w:val="0"/>
      <w:marBottom w:val="0"/>
      <w:divBdr>
        <w:top w:val="none" w:sz="0" w:space="0" w:color="auto"/>
        <w:left w:val="none" w:sz="0" w:space="0" w:color="auto"/>
        <w:bottom w:val="none" w:sz="0" w:space="0" w:color="auto"/>
        <w:right w:val="none" w:sz="0" w:space="0" w:color="auto"/>
      </w:divBdr>
      <w:divsChild>
        <w:div w:id="12340652">
          <w:marLeft w:val="0"/>
          <w:marRight w:val="0"/>
          <w:marTop w:val="0"/>
          <w:marBottom w:val="0"/>
          <w:divBdr>
            <w:top w:val="none" w:sz="0" w:space="0" w:color="auto"/>
            <w:left w:val="none" w:sz="0" w:space="0" w:color="auto"/>
            <w:bottom w:val="none" w:sz="0" w:space="0" w:color="auto"/>
            <w:right w:val="none" w:sz="0" w:space="0" w:color="auto"/>
          </w:divBdr>
        </w:div>
        <w:div w:id="875041452">
          <w:marLeft w:val="0"/>
          <w:marRight w:val="0"/>
          <w:marTop w:val="0"/>
          <w:marBottom w:val="0"/>
          <w:divBdr>
            <w:top w:val="none" w:sz="0" w:space="0" w:color="auto"/>
            <w:left w:val="none" w:sz="0" w:space="0" w:color="auto"/>
            <w:bottom w:val="none" w:sz="0" w:space="0" w:color="auto"/>
            <w:right w:val="none" w:sz="0" w:space="0" w:color="auto"/>
          </w:divBdr>
        </w:div>
        <w:div w:id="1087003103">
          <w:marLeft w:val="0"/>
          <w:marRight w:val="0"/>
          <w:marTop w:val="0"/>
          <w:marBottom w:val="0"/>
          <w:divBdr>
            <w:top w:val="none" w:sz="0" w:space="0" w:color="auto"/>
            <w:left w:val="none" w:sz="0" w:space="0" w:color="auto"/>
            <w:bottom w:val="none" w:sz="0" w:space="0" w:color="auto"/>
            <w:right w:val="none" w:sz="0" w:space="0" w:color="auto"/>
          </w:divBdr>
        </w:div>
        <w:div w:id="1536389601">
          <w:marLeft w:val="0"/>
          <w:marRight w:val="0"/>
          <w:marTop w:val="0"/>
          <w:marBottom w:val="0"/>
          <w:divBdr>
            <w:top w:val="none" w:sz="0" w:space="0" w:color="auto"/>
            <w:left w:val="none" w:sz="0" w:space="0" w:color="auto"/>
            <w:bottom w:val="none" w:sz="0" w:space="0" w:color="auto"/>
            <w:right w:val="none" w:sz="0" w:space="0" w:color="auto"/>
          </w:divBdr>
        </w:div>
        <w:div w:id="1701738350">
          <w:marLeft w:val="0"/>
          <w:marRight w:val="0"/>
          <w:marTop w:val="0"/>
          <w:marBottom w:val="0"/>
          <w:divBdr>
            <w:top w:val="none" w:sz="0" w:space="0" w:color="auto"/>
            <w:left w:val="none" w:sz="0" w:space="0" w:color="auto"/>
            <w:bottom w:val="none" w:sz="0" w:space="0" w:color="auto"/>
            <w:right w:val="none" w:sz="0" w:space="0" w:color="auto"/>
          </w:divBdr>
        </w:div>
        <w:div w:id="1921791555">
          <w:marLeft w:val="0"/>
          <w:marRight w:val="0"/>
          <w:marTop w:val="0"/>
          <w:marBottom w:val="0"/>
          <w:divBdr>
            <w:top w:val="none" w:sz="0" w:space="0" w:color="auto"/>
            <w:left w:val="none" w:sz="0" w:space="0" w:color="auto"/>
            <w:bottom w:val="none" w:sz="0" w:space="0" w:color="auto"/>
            <w:right w:val="none" w:sz="0" w:space="0" w:color="auto"/>
          </w:divBdr>
        </w:div>
      </w:divsChild>
    </w:div>
    <w:div w:id="1363018109">
      <w:bodyDiv w:val="1"/>
      <w:marLeft w:val="0"/>
      <w:marRight w:val="0"/>
      <w:marTop w:val="0"/>
      <w:marBottom w:val="0"/>
      <w:divBdr>
        <w:top w:val="none" w:sz="0" w:space="0" w:color="auto"/>
        <w:left w:val="none" w:sz="0" w:space="0" w:color="auto"/>
        <w:bottom w:val="none" w:sz="0" w:space="0" w:color="auto"/>
        <w:right w:val="none" w:sz="0" w:space="0" w:color="auto"/>
      </w:divBdr>
    </w:div>
    <w:div w:id="1365666758">
      <w:bodyDiv w:val="1"/>
      <w:marLeft w:val="0"/>
      <w:marRight w:val="0"/>
      <w:marTop w:val="0"/>
      <w:marBottom w:val="0"/>
      <w:divBdr>
        <w:top w:val="none" w:sz="0" w:space="0" w:color="auto"/>
        <w:left w:val="none" w:sz="0" w:space="0" w:color="auto"/>
        <w:bottom w:val="none" w:sz="0" w:space="0" w:color="auto"/>
        <w:right w:val="none" w:sz="0" w:space="0" w:color="auto"/>
      </w:divBdr>
    </w:div>
    <w:div w:id="1370645570">
      <w:bodyDiv w:val="1"/>
      <w:marLeft w:val="0"/>
      <w:marRight w:val="0"/>
      <w:marTop w:val="0"/>
      <w:marBottom w:val="0"/>
      <w:divBdr>
        <w:top w:val="none" w:sz="0" w:space="0" w:color="auto"/>
        <w:left w:val="none" w:sz="0" w:space="0" w:color="auto"/>
        <w:bottom w:val="none" w:sz="0" w:space="0" w:color="auto"/>
        <w:right w:val="none" w:sz="0" w:space="0" w:color="auto"/>
      </w:divBdr>
    </w:div>
    <w:div w:id="1370760269">
      <w:bodyDiv w:val="1"/>
      <w:marLeft w:val="0"/>
      <w:marRight w:val="0"/>
      <w:marTop w:val="0"/>
      <w:marBottom w:val="0"/>
      <w:divBdr>
        <w:top w:val="none" w:sz="0" w:space="0" w:color="auto"/>
        <w:left w:val="none" w:sz="0" w:space="0" w:color="auto"/>
        <w:bottom w:val="none" w:sz="0" w:space="0" w:color="auto"/>
        <w:right w:val="none" w:sz="0" w:space="0" w:color="auto"/>
      </w:divBdr>
    </w:div>
    <w:div w:id="1378119147">
      <w:bodyDiv w:val="1"/>
      <w:marLeft w:val="0"/>
      <w:marRight w:val="0"/>
      <w:marTop w:val="0"/>
      <w:marBottom w:val="0"/>
      <w:divBdr>
        <w:top w:val="none" w:sz="0" w:space="0" w:color="auto"/>
        <w:left w:val="none" w:sz="0" w:space="0" w:color="auto"/>
        <w:bottom w:val="none" w:sz="0" w:space="0" w:color="auto"/>
        <w:right w:val="none" w:sz="0" w:space="0" w:color="auto"/>
      </w:divBdr>
    </w:div>
    <w:div w:id="1390307086">
      <w:bodyDiv w:val="1"/>
      <w:marLeft w:val="0"/>
      <w:marRight w:val="0"/>
      <w:marTop w:val="0"/>
      <w:marBottom w:val="0"/>
      <w:divBdr>
        <w:top w:val="none" w:sz="0" w:space="0" w:color="auto"/>
        <w:left w:val="none" w:sz="0" w:space="0" w:color="auto"/>
        <w:bottom w:val="none" w:sz="0" w:space="0" w:color="auto"/>
        <w:right w:val="none" w:sz="0" w:space="0" w:color="auto"/>
      </w:divBdr>
    </w:div>
    <w:div w:id="1393382544">
      <w:bodyDiv w:val="1"/>
      <w:marLeft w:val="0"/>
      <w:marRight w:val="0"/>
      <w:marTop w:val="0"/>
      <w:marBottom w:val="0"/>
      <w:divBdr>
        <w:top w:val="none" w:sz="0" w:space="0" w:color="auto"/>
        <w:left w:val="none" w:sz="0" w:space="0" w:color="auto"/>
        <w:bottom w:val="none" w:sz="0" w:space="0" w:color="auto"/>
        <w:right w:val="none" w:sz="0" w:space="0" w:color="auto"/>
      </w:divBdr>
      <w:divsChild>
        <w:div w:id="822042485">
          <w:marLeft w:val="0"/>
          <w:marRight w:val="0"/>
          <w:marTop w:val="0"/>
          <w:marBottom w:val="0"/>
          <w:divBdr>
            <w:top w:val="none" w:sz="0" w:space="0" w:color="auto"/>
            <w:left w:val="none" w:sz="0" w:space="0" w:color="auto"/>
            <w:bottom w:val="none" w:sz="0" w:space="0" w:color="auto"/>
            <w:right w:val="none" w:sz="0" w:space="0" w:color="auto"/>
          </w:divBdr>
          <w:divsChild>
            <w:div w:id="1198615845">
              <w:marLeft w:val="0"/>
              <w:marRight w:val="0"/>
              <w:marTop w:val="0"/>
              <w:marBottom w:val="0"/>
              <w:divBdr>
                <w:top w:val="none" w:sz="0" w:space="0" w:color="auto"/>
                <w:left w:val="none" w:sz="0" w:space="0" w:color="auto"/>
                <w:bottom w:val="none" w:sz="0" w:space="0" w:color="auto"/>
                <w:right w:val="none" w:sz="0" w:space="0" w:color="auto"/>
              </w:divBdr>
            </w:div>
            <w:div w:id="1333217727">
              <w:marLeft w:val="0"/>
              <w:marRight w:val="0"/>
              <w:marTop w:val="0"/>
              <w:marBottom w:val="0"/>
              <w:divBdr>
                <w:top w:val="none" w:sz="0" w:space="0" w:color="auto"/>
                <w:left w:val="none" w:sz="0" w:space="0" w:color="auto"/>
                <w:bottom w:val="none" w:sz="0" w:space="0" w:color="auto"/>
                <w:right w:val="none" w:sz="0" w:space="0" w:color="auto"/>
              </w:divBdr>
            </w:div>
            <w:div w:id="1606814113">
              <w:marLeft w:val="0"/>
              <w:marRight w:val="0"/>
              <w:marTop w:val="0"/>
              <w:marBottom w:val="0"/>
              <w:divBdr>
                <w:top w:val="none" w:sz="0" w:space="0" w:color="auto"/>
                <w:left w:val="none" w:sz="0" w:space="0" w:color="auto"/>
                <w:bottom w:val="none" w:sz="0" w:space="0" w:color="auto"/>
                <w:right w:val="none" w:sz="0" w:space="0" w:color="auto"/>
              </w:divBdr>
            </w:div>
            <w:div w:id="1995329710">
              <w:marLeft w:val="0"/>
              <w:marRight w:val="0"/>
              <w:marTop w:val="0"/>
              <w:marBottom w:val="0"/>
              <w:divBdr>
                <w:top w:val="none" w:sz="0" w:space="0" w:color="auto"/>
                <w:left w:val="none" w:sz="0" w:space="0" w:color="auto"/>
                <w:bottom w:val="none" w:sz="0" w:space="0" w:color="auto"/>
                <w:right w:val="none" w:sz="0" w:space="0" w:color="auto"/>
              </w:divBdr>
            </w:div>
          </w:divsChild>
        </w:div>
        <w:div w:id="1485387445">
          <w:marLeft w:val="0"/>
          <w:marRight w:val="0"/>
          <w:marTop w:val="0"/>
          <w:marBottom w:val="0"/>
          <w:divBdr>
            <w:top w:val="none" w:sz="0" w:space="0" w:color="auto"/>
            <w:left w:val="none" w:sz="0" w:space="0" w:color="auto"/>
            <w:bottom w:val="none" w:sz="0" w:space="0" w:color="auto"/>
            <w:right w:val="none" w:sz="0" w:space="0" w:color="auto"/>
          </w:divBdr>
          <w:divsChild>
            <w:div w:id="617949038">
              <w:marLeft w:val="0"/>
              <w:marRight w:val="0"/>
              <w:marTop w:val="0"/>
              <w:marBottom w:val="0"/>
              <w:divBdr>
                <w:top w:val="none" w:sz="0" w:space="0" w:color="auto"/>
                <w:left w:val="none" w:sz="0" w:space="0" w:color="auto"/>
                <w:bottom w:val="none" w:sz="0" w:space="0" w:color="auto"/>
                <w:right w:val="none" w:sz="0" w:space="0" w:color="auto"/>
              </w:divBdr>
            </w:div>
            <w:div w:id="899171901">
              <w:marLeft w:val="0"/>
              <w:marRight w:val="0"/>
              <w:marTop w:val="0"/>
              <w:marBottom w:val="0"/>
              <w:divBdr>
                <w:top w:val="none" w:sz="0" w:space="0" w:color="auto"/>
                <w:left w:val="none" w:sz="0" w:space="0" w:color="auto"/>
                <w:bottom w:val="none" w:sz="0" w:space="0" w:color="auto"/>
                <w:right w:val="none" w:sz="0" w:space="0" w:color="auto"/>
              </w:divBdr>
            </w:div>
            <w:div w:id="1000351982">
              <w:marLeft w:val="0"/>
              <w:marRight w:val="0"/>
              <w:marTop w:val="0"/>
              <w:marBottom w:val="0"/>
              <w:divBdr>
                <w:top w:val="none" w:sz="0" w:space="0" w:color="auto"/>
                <w:left w:val="none" w:sz="0" w:space="0" w:color="auto"/>
                <w:bottom w:val="none" w:sz="0" w:space="0" w:color="auto"/>
                <w:right w:val="none" w:sz="0" w:space="0" w:color="auto"/>
              </w:divBdr>
            </w:div>
          </w:divsChild>
        </w:div>
        <w:div w:id="1510099412">
          <w:marLeft w:val="0"/>
          <w:marRight w:val="0"/>
          <w:marTop w:val="0"/>
          <w:marBottom w:val="0"/>
          <w:divBdr>
            <w:top w:val="none" w:sz="0" w:space="0" w:color="auto"/>
            <w:left w:val="none" w:sz="0" w:space="0" w:color="auto"/>
            <w:bottom w:val="none" w:sz="0" w:space="0" w:color="auto"/>
            <w:right w:val="none" w:sz="0" w:space="0" w:color="auto"/>
          </w:divBdr>
          <w:divsChild>
            <w:div w:id="179316708">
              <w:marLeft w:val="0"/>
              <w:marRight w:val="0"/>
              <w:marTop w:val="0"/>
              <w:marBottom w:val="0"/>
              <w:divBdr>
                <w:top w:val="none" w:sz="0" w:space="0" w:color="auto"/>
                <w:left w:val="none" w:sz="0" w:space="0" w:color="auto"/>
                <w:bottom w:val="none" w:sz="0" w:space="0" w:color="auto"/>
                <w:right w:val="none" w:sz="0" w:space="0" w:color="auto"/>
              </w:divBdr>
            </w:div>
            <w:div w:id="183204491">
              <w:marLeft w:val="0"/>
              <w:marRight w:val="0"/>
              <w:marTop w:val="0"/>
              <w:marBottom w:val="0"/>
              <w:divBdr>
                <w:top w:val="none" w:sz="0" w:space="0" w:color="auto"/>
                <w:left w:val="none" w:sz="0" w:space="0" w:color="auto"/>
                <w:bottom w:val="none" w:sz="0" w:space="0" w:color="auto"/>
                <w:right w:val="none" w:sz="0" w:space="0" w:color="auto"/>
              </w:divBdr>
            </w:div>
            <w:div w:id="1691763954">
              <w:marLeft w:val="0"/>
              <w:marRight w:val="0"/>
              <w:marTop w:val="0"/>
              <w:marBottom w:val="0"/>
              <w:divBdr>
                <w:top w:val="none" w:sz="0" w:space="0" w:color="auto"/>
                <w:left w:val="none" w:sz="0" w:space="0" w:color="auto"/>
                <w:bottom w:val="none" w:sz="0" w:space="0" w:color="auto"/>
                <w:right w:val="none" w:sz="0" w:space="0" w:color="auto"/>
              </w:divBdr>
            </w:div>
          </w:divsChild>
        </w:div>
        <w:div w:id="1574775850">
          <w:marLeft w:val="0"/>
          <w:marRight w:val="0"/>
          <w:marTop w:val="0"/>
          <w:marBottom w:val="0"/>
          <w:divBdr>
            <w:top w:val="none" w:sz="0" w:space="0" w:color="auto"/>
            <w:left w:val="none" w:sz="0" w:space="0" w:color="auto"/>
            <w:bottom w:val="none" w:sz="0" w:space="0" w:color="auto"/>
            <w:right w:val="none" w:sz="0" w:space="0" w:color="auto"/>
          </w:divBdr>
          <w:divsChild>
            <w:div w:id="118914803">
              <w:marLeft w:val="0"/>
              <w:marRight w:val="0"/>
              <w:marTop w:val="0"/>
              <w:marBottom w:val="0"/>
              <w:divBdr>
                <w:top w:val="none" w:sz="0" w:space="0" w:color="auto"/>
                <w:left w:val="none" w:sz="0" w:space="0" w:color="auto"/>
                <w:bottom w:val="none" w:sz="0" w:space="0" w:color="auto"/>
                <w:right w:val="none" w:sz="0" w:space="0" w:color="auto"/>
              </w:divBdr>
            </w:div>
            <w:div w:id="1260721686">
              <w:marLeft w:val="0"/>
              <w:marRight w:val="0"/>
              <w:marTop w:val="0"/>
              <w:marBottom w:val="0"/>
              <w:divBdr>
                <w:top w:val="none" w:sz="0" w:space="0" w:color="auto"/>
                <w:left w:val="none" w:sz="0" w:space="0" w:color="auto"/>
                <w:bottom w:val="none" w:sz="0" w:space="0" w:color="auto"/>
                <w:right w:val="none" w:sz="0" w:space="0" w:color="auto"/>
              </w:divBdr>
            </w:div>
            <w:div w:id="1312489578">
              <w:marLeft w:val="0"/>
              <w:marRight w:val="0"/>
              <w:marTop w:val="0"/>
              <w:marBottom w:val="0"/>
              <w:divBdr>
                <w:top w:val="none" w:sz="0" w:space="0" w:color="auto"/>
                <w:left w:val="none" w:sz="0" w:space="0" w:color="auto"/>
                <w:bottom w:val="none" w:sz="0" w:space="0" w:color="auto"/>
                <w:right w:val="none" w:sz="0" w:space="0" w:color="auto"/>
              </w:divBdr>
            </w:div>
            <w:div w:id="1614049058">
              <w:marLeft w:val="0"/>
              <w:marRight w:val="0"/>
              <w:marTop w:val="0"/>
              <w:marBottom w:val="0"/>
              <w:divBdr>
                <w:top w:val="none" w:sz="0" w:space="0" w:color="auto"/>
                <w:left w:val="none" w:sz="0" w:space="0" w:color="auto"/>
                <w:bottom w:val="none" w:sz="0" w:space="0" w:color="auto"/>
                <w:right w:val="none" w:sz="0" w:space="0" w:color="auto"/>
              </w:divBdr>
            </w:div>
            <w:div w:id="1617981127">
              <w:marLeft w:val="0"/>
              <w:marRight w:val="0"/>
              <w:marTop w:val="0"/>
              <w:marBottom w:val="0"/>
              <w:divBdr>
                <w:top w:val="none" w:sz="0" w:space="0" w:color="auto"/>
                <w:left w:val="none" w:sz="0" w:space="0" w:color="auto"/>
                <w:bottom w:val="none" w:sz="0" w:space="0" w:color="auto"/>
                <w:right w:val="none" w:sz="0" w:space="0" w:color="auto"/>
              </w:divBdr>
            </w:div>
            <w:div w:id="2050567280">
              <w:marLeft w:val="0"/>
              <w:marRight w:val="0"/>
              <w:marTop w:val="0"/>
              <w:marBottom w:val="0"/>
              <w:divBdr>
                <w:top w:val="none" w:sz="0" w:space="0" w:color="auto"/>
                <w:left w:val="none" w:sz="0" w:space="0" w:color="auto"/>
                <w:bottom w:val="none" w:sz="0" w:space="0" w:color="auto"/>
                <w:right w:val="none" w:sz="0" w:space="0" w:color="auto"/>
              </w:divBdr>
            </w:div>
          </w:divsChild>
        </w:div>
        <w:div w:id="1651593339">
          <w:marLeft w:val="0"/>
          <w:marRight w:val="0"/>
          <w:marTop w:val="0"/>
          <w:marBottom w:val="0"/>
          <w:divBdr>
            <w:top w:val="none" w:sz="0" w:space="0" w:color="auto"/>
            <w:left w:val="none" w:sz="0" w:space="0" w:color="auto"/>
            <w:bottom w:val="none" w:sz="0" w:space="0" w:color="auto"/>
            <w:right w:val="none" w:sz="0" w:space="0" w:color="auto"/>
          </w:divBdr>
          <w:divsChild>
            <w:div w:id="241985259">
              <w:marLeft w:val="0"/>
              <w:marRight w:val="0"/>
              <w:marTop w:val="0"/>
              <w:marBottom w:val="0"/>
              <w:divBdr>
                <w:top w:val="none" w:sz="0" w:space="0" w:color="auto"/>
                <w:left w:val="none" w:sz="0" w:space="0" w:color="auto"/>
                <w:bottom w:val="none" w:sz="0" w:space="0" w:color="auto"/>
                <w:right w:val="none" w:sz="0" w:space="0" w:color="auto"/>
              </w:divBdr>
            </w:div>
            <w:div w:id="519901138">
              <w:marLeft w:val="0"/>
              <w:marRight w:val="0"/>
              <w:marTop w:val="0"/>
              <w:marBottom w:val="0"/>
              <w:divBdr>
                <w:top w:val="none" w:sz="0" w:space="0" w:color="auto"/>
                <w:left w:val="none" w:sz="0" w:space="0" w:color="auto"/>
                <w:bottom w:val="none" w:sz="0" w:space="0" w:color="auto"/>
                <w:right w:val="none" w:sz="0" w:space="0" w:color="auto"/>
              </w:divBdr>
            </w:div>
            <w:div w:id="1546679221">
              <w:marLeft w:val="0"/>
              <w:marRight w:val="0"/>
              <w:marTop w:val="0"/>
              <w:marBottom w:val="0"/>
              <w:divBdr>
                <w:top w:val="none" w:sz="0" w:space="0" w:color="auto"/>
                <w:left w:val="none" w:sz="0" w:space="0" w:color="auto"/>
                <w:bottom w:val="none" w:sz="0" w:space="0" w:color="auto"/>
                <w:right w:val="none" w:sz="0" w:space="0" w:color="auto"/>
              </w:divBdr>
            </w:div>
            <w:div w:id="1879587911">
              <w:marLeft w:val="0"/>
              <w:marRight w:val="0"/>
              <w:marTop w:val="0"/>
              <w:marBottom w:val="0"/>
              <w:divBdr>
                <w:top w:val="none" w:sz="0" w:space="0" w:color="auto"/>
                <w:left w:val="none" w:sz="0" w:space="0" w:color="auto"/>
                <w:bottom w:val="none" w:sz="0" w:space="0" w:color="auto"/>
                <w:right w:val="none" w:sz="0" w:space="0" w:color="auto"/>
              </w:divBdr>
            </w:div>
          </w:divsChild>
        </w:div>
        <w:div w:id="1751199537">
          <w:marLeft w:val="0"/>
          <w:marRight w:val="0"/>
          <w:marTop w:val="0"/>
          <w:marBottom w:val="0"/>
          <w:divBdr>
            <w:top w:val="none" w:sz="0" w:space="0" w:color="auto"/>
            <w:left w:val="none" w:sz="0" w:space="0" w:color="auto"/>
            <w:bottom w:val="none" w:sz="0" w:space="0" w:color="auto"/>
            <w:right w:val="none" w:sz="0" w:space="0" w:color="auto"/>
          </w:divBdr>
          <w:divsChild>
            <w:div w:id="120540864">
              <w:marLeft w:val="0"/>
              <w:marRight w:val="0"/>
              <w:marTop w:val="0"/>
              <w:marBottom w:val="0"/>
              <w:divBdr>
                <w:top w:val="none" w:sz="0" w:space="0" w:color="auto"/>
                <w:left w:val="none" w:sz="0" w:space="0" w:color="auto"/>
                <w:bottom w:val="none" w:sz="0" w:space="0" w:color="auto"/>
                <w:right w:val="none" w:sz="0" w:space="0" w:color="auto"/>
              </w:divBdr>
            </w:div>
            <w:div w:id="377052326">
              <w:marLeft w:val="0"/>
              <w:marRight w:val="0"/>
              <w:marTop w:val="0"/>
              <w:marBottom w:val="0"/>
              <w:divBdr>
                <w:top w:val="none" w:sz="0" w:space="0" w:color="auto"/>
                <w:left w:val="none" w:sz="0" w:space="0" w:color="auto"/>
                <w:bottom w:val="none" w:sz="0" w:space="0" w:color="auto"/>
                <w:right w:val="none" w:sz="0" w:space="0" w:color="auto"/>
              </w:divBdr>
            </w:div>
            <w:div w:id="684283585">
              <w:marLeft w:val="0"/>
              <w:marRight w:val="0"/>
              <w:marTop w:val="0"/>
              <w:marBottom w:val="0"/>
              <w:divBdr>
                <w:top w:val="none" w:sz="0" w:space="0" w:color="auto"/>
                <w:left w:val="none" w:sz="0" w:space="0" w:color="auto"/>
                <w:bottom w:val="none" w:sz="0" w:space="0" w:color="auto"/>
                <w:right w:val="none" w:sz="0" w:space="0" w:color="auto"/>
              </w:divBdr>
            </w:div>
            <w:div w:id="1189680589">
              <w:marLeft w:val="0"/>
              <w:marRight w:val="0"/>
              <w:marTop w:val="0"/>
              <w:marBottom w:val="0"/>
              <w:divBdr>
                <w:top w:val="none" w:sz="0" w:space="0" w:color="auto"/>
                <w:left w:val="none" w:sz="0" w:space="0" w:color="auto"/>
                <w:bottom w:val="none" w:sz="0" w:space="0" w:color="auto"/>
                <w:right w:val="none" w:sz="0" w:space="0" w:color="auto"/>
              </w:divBdr>
            </w:div>
          </w:divsChild>
        </w:div>
        <w:div w:id="2073577554">
          <w:marLeft w:val="0"/>
          <w:marRight w:val="0"/>
          <w:marTop w:val="0"/>
          <w:marBottom w:val="0"/>
          <w:divBdr>
            <w:top w:val="none" w:sz="0" w:space="0" w:color="auto"/>
            <w:left w:val="none" w:sz="0" w:space="0" w:color="auto"/>
            <w:bottom w:val="none" w:sz="0" w:space="0" w:color="auto"/>
            <w:right w:val="none" w:sz="0" w:space="0" w:color="auto"/>
          </w:divBdr>
          <w:divsChild>
            <w:div w:id="970868453">
              <w:marLeft w:val="0"/>
              <w:marRight w:val="0"/>
              <w:marTop w:val="0"/>
              <w:marBottom w:val="0"/>
              <w:divBdr>
                <w:top w:val="none" w:sz="0" w:space="0" w:color="auto"/>
                <w:left w:val="none" w:sz="0" w:space="0" w:color="auto"/>
                <w:bottom w:val="none" w:sz="0" w:space="0" w:color="auto"/>
                <w:right w:val="none" w:sz="0" w:space="0" w:color="auto"/>
              </w:divBdr>
            </w:div>
            <w:div w:id="1584532984">
              <w:marLeft w:val="0"/>
              <w:marRight w:val="0"/>
              <w:marTop w:val="0"/>
              <w:marBottom w:val="0"/>
              <w:divBdr>
                <w:top w:val="none" w:sz="0" w:space="0" w:color="auto"/>
                <w:left w:val="none" w:sz="0" w:space="0" w:color="auto"/>
                <w:bottom w:val="none" w:sz="0" w:space="0" w:color="auto"/>
                <w:right w:val="none" w:sz="0" w:space="0" w:color="auto"/>
              </w:divBdr>
            </w:div>
          </w:divsChild>
        </w:div>
        <w:div w:id="2128354186">
          <w:marLeft w:val="0"/>
          <w:marRight w:val="0"/>
          <w:marTop w:val="0"/>
          <w:marBottom w:val="0"/>
          <w:divBdr>
            <w:top w:val="none" w:sz="0" w:space="0" w:color="auto"/>
            <w:left w:val="none" w:sz="0" w:space="0" w:color="auto"/>
            <w:bottom w:val="none" w:sz="0" w:space="0" w:color="auto"/>
            <w:right w:val="none" w:sz="0" w:space="0" w:color="auto"/>
          </w:divBdr>
          <w:divsChild>
            <w:div w:id="23361104">
              <w:marLeft w:val="0"/>
              <w:marRight w:val="0"/>
              <w:marTop w:val="0"/>
              <w:marBottom w:val="0"/>
              <w:divBdr>
                <w:top w:val="none" w:sz="0" w:space="0" w:color="auto"/>
                <w:left w:val="none" w:sz="0" w:space="0" w:color="auto"/>
                <w:bottom w:val="none" w:sz="0" w:space="0" w:color="auto"/>
                <w:right w:val="none" w:sz="0" w:space="0" w:color="auto"/>
              </w:divBdr>
            </w:div>
            <w:div w:id="299724748">
              <w:marLeft w:val="0"/>
              <w:marRight w:val="0"/>
              <w:marTop w:val="0"/>
              <w:marBottom w:val="0"/>
              <w:divBdr>
                <w:top w:val="none" w:sz="0" w:space="0" w:color="auto"/>
                <w:left w:val="none" w:sz="0" w:space="0" w:color="auto"/>
                <w:bottom w:val="none" w:sz="0" w:space="0" w:color="auto"/>
                <w:right w:val="none" w:sz="0" w:space="0" w:color="auto"/>
              </w:divBdr>
            </w:div>
            <w:div w:id="412319006">
              <w:marLeft w:val="0"/>
              <w:marRight w:val="0"/>
              <w:marTop w:val="0"/>
              <w:marBottom w:val="0"/>
              <w:divBdr>
                <w:top w:val="none" w:sz="0" w:space="0" w:color="auto"/>
                <w:left w:val="none" w:sz="0" w:space="0" w:color="auto"/>
                <w:bottom w:val="none" w:sz="0" w:space="0" w:color="auto"/>
                <w:right w:val="none" w:sz="0" w:space="0" w:color="auto"/>
              </w:divBdr>
            </w:div>
            <w:div w:id="665671786">
              <w:marLeft w:val="0"/>
              <w:marRight w:val="0"/>
              <w:marTop w:val="0"/>
              <w:marBottom w:val="0"/>
              <w:divBdr>
                <w:top w:val="none" w:sz="0" w:space="0" w:color="auto"/>
                <w:left w:val="none" w:sz="0" w:space="0" w:color="auto"/>
                <w:bottom w:val="none" w:sz="0" w:space="0" w:color="auto"/>
                <w:right w:val="none" w:sz="0" w:space="0" w:color="auto"/>
              </w:divBdr>
            </w:div>
            <w:div w:id="13015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89500">
      <w:bodyDiv w:val="1"/>
      <w:marLeft w:val="0"/>
      <w:marRight w:val="0"/>
      <w:marTop w:val="0"/>
      <w:marBottom w:val="0"/>
      <w:divBdr>
        <w:top w:val="none" w:sz="0" w:space="0" w:color="auto"/>
        <w:left w:val="none" w:sz="0" w:space="0" w:color="auto"/>
        <w:bottom w:val="none" w:sz="0" w:space="0" w:color="auto"/>
        <w:right w:val="none" w:sz="0" w:space="0" w:color="auto"/>
      </w:divBdr>
    </w:div>
    <w:div w:id="1405764344">
      <w:bodyDiv w:val="1"/>
      <w:marLeft w:val="0"/>
      <w:marRight w:val="0"/>
      <w:marTop w:val="0"/>
      <w:marBottom w:val="0"/>
      <w:divBdr>
        <w:top w:val="none" w:sz="0" w:space="0" w:color="auto"/>
        <w:left w:val="none" w:sz="0" w:space="0" w:color="auto"/>
        <w:bottom w:val="none" w:sz="0" w:space="0" w:color="auto"/>
        <w:right w:val="none" w:sz="0" w:space="0" w:color="auto"/>
      </w:divBdr>
    </w:div>
    <w:div w:id="1410498141">
      <w:bodyDiv w:val="1"/>
      <w:marLeft w:val="0"/>
      <w:marRight w:val="0"/>
      <w:marTop w:val="0"/>
      <w:marBottom w:val="0"/>
      <w:divBdr>
        <w:top w:val="none" w:sz="0" w:space="0" w:color="auto"/>
        <w:left w:val="none" w:sz="0" w:space="0" w:color="auto"/>
        <w:bottom w:val="none" w:sz="0" w:space="0" w:color="auto"/>
        <w:right w:val="none" w:sz="0" w:space="0" w:color="auto"/>
      </w:divBdr>
      <w:divsChild>
        <w:div w:id="555315689">
          <w:marLeft w:val="0"/>
          <w:marRight w:val="0"/>
          <w:marTop w:val="0"/>
          <w:marBottom w:val="0"/>
          <w:divBdr>
            <w:top w:val="none" w:sz="0" w:space="0" w:color="auto"/>
            <w:left w:val="none" w:sz="0" w:space="0" w:color="auto"/>
            <w:bottom w:val="none" w:sz="0" w:space="0" w:color="auto"/>
            <w:right w:val="none" w:sz="0" w:space="0" w:color="auto"/>
          </w:divBdr>
        </w:div>
        <w:div w:id="663093310">
          <w:marLeft w:val="0"/>
          <w:marRight w:val="0"/>
          <w:marTop w:val="0"/>
          <w:marBottom w:val="0"/>
          <w:divBdr>
            <w:top w:val="none" w:sz="0" w:space="0" w:color="auto"/>
            <w:left w:val="none" w:sz="0" w:space="0" w:color="auto"/>
            <w:bottom w:val="none" w:sz="0" w:space="0" w:color="auto"/>
            <w:right w:val="none" w:sz="0" w:space="0" w:color="auto"/>
          </w:divBdr>
        </w:div>
        <w:div w:id="1105879488">
          <w:marLeft w:val="0"/>
          <w:marRight w:val="0"/>
          <w:marTop w:val="0"/>
          <w:marBottom w:val="0"/>
          <w:divBdr>
            <w:top w:val="none" w:sz="0" w:space="0" w:color="auto"/>
            <w:left w:val="none" w:sz="0" w:space="0" w:color="auto"/>
            <w:bottom w:val="none" w:sz="0" w:space="0" w:color="auto"/>
            <w:right w:val="none" w:sz="0" w:space="0" w:color="auto"/>
          </w:divBdr>
        </w:div>
      </w:divsChild>
    </w:div>
    <w:div w:id="1414889457">
      <w:bodyDiv w:val="1"/>
      <w:marLeft w:val="0"/>
      <w:marRight w:val="0"/>
      <w:marTop w:val="0"/>
      <w:marBottom w:val="0"/>
      <w:divBdr>
        <w:top w:val="none" w:sz="0" w:space="0" w:color="auto"/>
        <w:left w:val="none" w:sz="0" w:space="0" w:color="auto"/>
        <w:bottom w:val="none" w:sz="0" w:space="0" w:color="auto"/>
        <w:right w:val="none" w:sz="0" w:space="0" w:color="auto"/>
      </w:divBdr>
    </w:div>
    <w:div w:id="1417095370">
      <w:bodyDiv w:val="1"/>
      <w:marLeft w:val="0"/>
      <w:marRight w:val="0"/>
      <w:marTop w:val="0"/>
      <w:marBottom w:val="0"/>
      <w:divBdr>
        <w:top w:val="none" w:sz="0" w:space="0" w:color="auto"/>
        <w:left w:val="none" w:sz="0" w:space="0" w:color="auto"/>
        <w:bottom w:val="none" w:sz="0" w:space="0" w:color="auto"/>
        <w:right w:val="none" w:sz="0" w:space="0" w:color="auto"/>
      </w:divBdr>
    </w:div>
    <w:div w:id="1417172807">
      <w:bodyDiv w:val="1"/>
      <w:marLeft w:val="0"/>
      <w:marRight w:val="0"/>
      <w:marTop w:val="0"/>
      <w:marBottom w:val="0"/>
      <w:divBdr>
        <w:top w:val="none" w:sz="0" w:space="0" w:color="auto"/>
        <w:left w:val="none" w:sz="0" w:space="0" w:color="auto"/>
        <w:bottom w:val="none" w:sz="0" w:space="0" w:color="auto"/>
        <w:right w:val="none" w:sz="0" w:space="0" w:color="auto"/>
      </w:divBdr>
    </w:div>
    <w:div w:id="1439715559">
      <w:bodyDiv w:val="1"/>
      <w:marLeft w:val="0"/>
      <w:marRight w:val="0"/>
      <w:marTop w:val="0"/>
      <w:marBottom w:val="0"/>
      <w:divBdr>
        <w:top w:val="none" w:sz="0" w:space="0" w:color="auto"/>
        <w:left w:val="none" w:sz="0" w:space="0" w:color="auto"/>
        <w:bottom w:val="none" w:sz="0" w:space="0" w:color="auto"/>
        <w:right w:val="none" w:sz="0" w:space="0" w:color="auto"/>
      </w:divBdr>
    </w:div>
    <w:div w:id="1444375196">
      <w:bodyDiv w:val="1"/>
      <w:marLeft w:val="0"/>
      <w:marRight w:val="0"/>
      <w:marTop w:val="0"/>
      <w:marBottom w:val="0"/>
      <w:divBdr>
        <w:top w:val="none" w:sz="0" w:space="0" w:color="auto"/>
        <w:left w:val="none" w:sz="0" w:space="0" w:color="auto"/>
        <w:bottom w:val="none" w:sz="0" w:space="0" w:color="auto"/>
        <w:right w:val="none" w:sz="0" w:space="0" w:color="auto"/>
      </w:divBdr>
    </w:div>
    <w:div w:id="1444691747">
      <w:bodyDiv w:val="1"/>
      <w:marLeft w:val="0"/>
      <w:marRight w:val="0"/>
      <w:marTop w:val="0"/>
      <w:marBottom w:val="0"/>
      <w:divBdr>
        <w:top w:val="none" w:sz="0" w:space="0" w:color="auto"/>
        <w:left w:val="none" w:sz="0" w:space="0" w:color="auto"/>
        <w:bottom w:val="none" w:sz="0" w:space="0" w:color="auto"/>
        <w:right w:val="none" w:sz="0" w:space="0" w:color="auto"/>
      </w:divBdr>
    </w:div>
    <w:div w:id="1452699254">
      <w:bodyDiv w:val="1"/>
      <w:marLeft w:val="0"/>
      <w:marRight w:val="0"/>
      <w:marTop w:val="0"/>
      <w:marBottom w:val="0"/>
      <w:divBdr>
        <w:top w:val="none" w:sz="0" w:space="0" w:color="auto"/>
        <w:left w:val="none" w:sz="0" w:space="0" w:color="auto"/>
        <w:bottom w:val="none" w:sz="0" w:space="0" w:color="auto"/>
        <w:right w:val="none" w:sz="0" w:space="0" w:color="auto"/>
      </w:divBdr>
    </w:div>
    <w:div w:id="1453674733">
      <w:bodyDiv w:val="1"/>
      <w:marLeft w:val="0"/>
      <w:marRight w:val="0"/>
      <w:marTop w:val="0"/>
      <w:marBottom w:val="0"/>
      <w:divBdr>
        <w:top w:val="none" w:sz="0" w:space="0" w:color="auto"/>
        <w:left w:val="none" w:sz="0" w:space="0" w:color="auto"/>
        <w:bottom w:val="none" w:sz="0" w:space="0" w:color="auto"/>
        <w:right w:val="none" w:sz="0" w:space="0" w:color="auto"/>
      </w:divBdr>
      <w:divsChild>
        <w:div w:id="131875702">
          <w:marLeft w:val="0"/>
          <w:marRight w:val="0"/>
          <w:marTop w:val="0"/>
          <w:marBottom w:val="0"/>
          <w:divBdr>
            <w:top w:val="none" w:sz="0" w:space="0" w:color="auto"/>
            <w:left w:val="none" w:sz="0" w:space="0" w:color="auto"/>
            <w:bottom w:val="none" w:sz="0" w:space="0" w:color="auto"/>
            <w:right w:val="none" w:sz="0" w:space="0" w:color="auto"/>
          </w:divBdr>
          <w:divsChild>
            <w:div w:id="1154372614">
              <w:marLeft w:val="0"/>
              <w:marRight w:val="0"/>
              <w:marTop w:val="0"/>
              <w:marBottom w:val="0"/>
              <w:divBdr>
                <w:top w:val="none" w:sz="0" w:space="0" w:color="auto"/>
                <w:left w:val="none" w:sz="0" w:space="0" w:color="auto"/>
                <w:bottom w:val="none" w:sz="0" w:space="0" w:color="auto"/>
                <w:right w:val="none" w:sz="0" w:space="0" w:color="auto"/>
              </w:divBdr>
            </w:div>
            <w:div w:id="2013020790">
              <w:marLeft w:val="0"/>
              <w:marRight w:val="0"/>
              <w:marTop w:val="0"/>
              <w:marBottom w:val="0"/>
              <w:divBdr>
                <w:top w:val="none" w:sz="0" w:space="0" w:color="auto"/>
                <w:left w:val="none" w:sz="0" w:space="0" w:color="auto"/>
                <w:bottom w:val="none" w:sz="0" w:space="0" w:color="auto"/>
                <w:right w:val="none" w:sz="0" w:space="0" w:color="auto"/>
              </w:divBdr>
            </w:div>
          </w:divsChild>
        </w:div>
        <w:div w:id="493961497">
          <w:marLeft w:val="0"/>
          <w:marRight w:val="0"/>
          <w:marTop w:val="0"/>
          <w:marBottom w:val="0"/>
          <w:divBdr>
            <w:top w:val="none" w:sz="0" w:space="0" w:color="auto"/>
            <w:left w:val="none" w:sz="0" w:space="0" w:color="auto"/>
            <w:bottom w:val="none" w:sz="0" w:space="0" w:color="auto"/>
            <w:right w:val="none" w:sz="0" w:space="0" w:color="auto"/>
          </w:divBdr>
          <w:divsChild>
            <w:div w:id="460611757">
              <w:marLeft w:val="0"/>
              <w:marRight w:val="0"/>
              <w:marTop w:val="0"/>
              <w:marBottom w:val="0"/>
              <w:divBdr>
                <w:top w:val="none" w:sz="0" w:space="0" w:color="auto"/>
                <w:left w:val="none" w:sz="0" w:space="0" w:color="auto"/>
                <w:bottom w:val="none" w:sz="0" w:space="0" w:color="auto"/>
                <w:right w:val="none" w:sz="0" w:space="0" w:color="auto"/>
              </w:divBdr>
            </w:div>
            <w:div w:id="1692950005">
              <w:marLeft w:val="0"/>
              <w:marRight w:val="0"/>
              <w:marTop w:val="0"/>
              <w:marBottom w:val="0"/>
              <w:divBdr>
                <w:top w:val="none" w:sz="0" w:space="0" w:color="auto"/>
                <w:left w:val="none" w:sz="0" w:space="0" w:color="auto"/>
                <w:bottom w:val="none" w:sz="0" w:space="0" w:color="auto"/>
                <w:right w:val="none" w:sz="0" w:space="0" w:color="auto"/>
              </w:divBdr>
            </w:div>
            <w:div w:id="1913394675">
              <w:marLeft w:val="0"/>
              <w:marRight w:val="0"/>
              <w:marTop w:val="0"/>
              <w:marBottom w:val="0"/>
              <w:divBdr>
                <w:top w:val="none" w:sz="0" w:space="0" w:color="auto"/>
                <w:left w:val="none" w:sz="0" w:space="0" w:color="auto"/>
                <w:bottom w:val="none" w:sz="0" w:space="0" w:color="auto"/>
                <w:right w:val="none" w:sz="0" w:space="0" w:color="auto"/>
              </w:divBdr>
            </w:div>
          </w:divsChild>
        </w:div>
        <w:div w:id="652761095">
          <w:marLeft w:val="0"/>
          <w:marRight w:val="0"/>
          <w:marTop w:val="0"/>
          <w:marBottom w:val="0"/>
          <w:divBdr>
            <w:top w:val="none" w:sz="0" w:space="0" w:color="auto"/>
            <w:left w:val="none" w:sz="0" w:space="0" w:color="auto"/>
            <w:bottom w:val="none" w:sz="0" w:space="0" w:color="auto"/>
            <w:right w:val="none" w:sz="0" w:space="0" w:color="auto"/>
          </w:divBdr>
          <w:divsChild>
            <w:div w:id="149640382">
              <w:marLeft w:val="0"/>
              <w:marRight w:val="0"/>
              <w:marTop w:val="0"/>
              <w:marBottom w:val="0"/>
              <w:divBdr>
                <w:top w:val="none" w:sz="0" w:space="0" w:color="auto"/>
                <w:left w:val="none" w:sz="0" w:space="0" w:color="auto"/>
                <w:bottom w:val="none" w:sz="0" w:space="0" w:color="auto"/>
                <w:right w:val="none" w:sz="0" w:space="0" w:color="auto"/>
              </w:divBdr>
            </w:div>
            <w:div w:id="863593033">
              <w:marLeft w:val="0"/>
              <w:marRight w:val="0"/>
              <w:marTop w:val="0"/>
              <w:marBottom w:val="0"/>
              <w:divBdr>
                <w:top w:val="none" w:sz="0" w:space="0" w:color="auto"/>
                <w:left w:val="none" w:sz="0" w:space="0" w:color="auto"/>
                <w:bottom w:val="none" w:sz="0" w:space="0" w:color="auto"/>
                <w:right w:val="none" w:sz="0" w:space="0" w:color="auto"/>
              </w:divBdr>
            </w:div>
            <w:div w:id="975180212">
              <w:marLeft w:val="0"/>
              <w:marRight w:val="0"/>
              <w:marTop w:val="0"/>
              <w:marBottom w:val="0"/>
              <w:divBdr>
                <w:top w:val="none" w:sz="0" w:space="0" w:color="auto"/>
                <w:left w:val="none" w:sz="0" w:space="0" w:color="auto"/>
                <w:bottom w:val="none" w:sz="0" w:space="0" w:color="auto"/>
                <w:right w:val="none" w:sz="0" w:space="0" w:color="auto"/>
              </w:divBdr>
            </w:div>
            <w:div w:id="1482773651">
              <w:marLeft w:val="0"/>
              <w:marRight w:val="0"/>
              <w:marTop w:val="0"/>
              <w:marBottom w:val="0"/>
              <w:divBdr>
                <w:top w:val="none" w:sz="0" w:space="0" w:color="auto"/>
                <w:left w:val="none" w:sz="0" w:space="0" w:color="auto"/>
                <w:bottom w:val="none" w:sz="0" w:space="0" w:color="auto"/>
                <w:right w:val="none" w:sz="0" w:space="0" w:color="auto"/>
              </w:divBdr>
            </w:div>
          </w:divsChild>
        </w:div>
        <w:div w:id="688532066">
          <w:marLeft w:val="0"/>
          <w:marRight w:val="0"/>
          <w:marTop w:val="0"/>
          <w:marBottom w:val="0"/>
          <w:divBdr>
            <w:top w:val="none" w:sz="0" w:space="0" w:color="auto"/>
            <w:left w:val="none" w:sz="0" w:space="0" w:color="auto"/>
            <w:bottom w:val="none" w:sz="0" w:space="0" w:color="auto"/>
            <w:right w:val="none" w:sz="0" w:space="0" w:color="auto"/>
          </w:divBdr>
          <w:divsChild>
            <w:div w:id="526019572">
              <w:marLeft w:val="0"/>
              <w:marRight w:val="0"/>
              <w:marTop w:val="0"/>
              <w:marBottom w:val="0"/>
              <w:divBdr>
                <w:top w:val="none" w:sz="0" w:space="0" w:color="auto"/>
                <w:left w:val="none" w:sz="0" w:space="0" w:color="auto"/>
                <w:bottom w:val="none" w:sz="0" w:space="0" w:color="auto"/>
                <w:right w:val="none" w:sz="0" w:space="0" w:color="auto"/>
              </w:divBdr>
            </w:div>
            <w:div w:id="648746625">
              <w:marLeft w:val="0"/>
              <w:marRight w:val="0"/>
              <w:marTop w:val="0"/>
              <w:marBottom w:val="0"/>
              <w:divBdr>
                <w:top w:val="none" w:sz="0" w:space="0" w:color="auto"/>
                <w:left w:val="none" w:sz="0" w:space="0" w:color="auto"/>
                <w:bottom w:val="none" w:sz="0" w:space="0" w:color="auto"/>
                <w:right w:val="none" w:sz="0" w:space="0" w:color="auto"/>
              </w:divBdr>
            </w:div>
            <w:div w:id="1263562850">
              <w:marLeft w:val="0"/>
              <w:marRight w:val="0"/>
              <w:marTop w:val="0"/>
              <w:marBottom w:val="0"/>
              <w:divBdr>
                <w:top w:val="none" w:sz="0" w:space="0" w:color="auto"/>
                <w:left w:val="none" w:sz="0" w:space="0" w:color="auto"/>
                <w:bottom w:val="none" w:sz="0" w:space="0" w:color="auto"/>
                <w:right w:val="none" w:sz="0" w:space="0" w:color="auto"/>
              </w:divBdr>
            </w:div>
          </w:divsChild>
        </w:div>
        <w:div w:id="1001199968">
          <w:marLeft w:val="0"/>
          <w:marRight w:val="0"/>
          <w:marTop w:val="0"/>
          <w:marBottom w:val="0"/>
          <w:divBdr>
            <w:top w:val="none" w:sz="0" w:space="0" w:color="auto"/>
            <w:left w:val="none" w:sz="0" w:space="0" w:color="auto"/>
            <w:bottom w:val="none" w:sz="0" w:space="0" w:color="auto"/>
            <w:right w:val="none" w:sz="0" w:space="0" w:color="auto"/>
          </w:divBdr>
          <w:divsChild>
            <w:div w:id="740643725">
              <w:marLeft w:val="0"/>
              <w:marRight w:val="0"/>
              <w:marTop w:val="0"/>
              <w:marBottom w:val="0"/>
              <w:divBdr>
                <w:top w:val="none" w:sz="0" w:space="0" w:color="auto"/>
                <w:left w:val="none" w:sz="0" w:space="0" w:color="auto"/>
                <w:bottom w:val="none" w:sz="0" w:space="0" w:color="auto"/>
                <w:right w:val="none" w:sz="0" w:space="0" w:color="auto"/>
              </w:divBdr>
            </w:div>
            <w:div w:id="948467404">
              <w:marLeft w:val="0"/>
              <w:marRight w:val="0"/>
              <w:marTop w:val="0"/>
              <w:marBottom w:val="0"/>
              <w:divBdr>
                <w:top w:val="none" w:sz="0" w:space="0" w:color="auto"/>
                <w:left w:val="none" w:sz="0" w:space="0" w:color="auto"/>
                <w:bottom w:val="none" w:sz="0" w:space="0" w:color="auto"/>
                <w:right w:val="none" w:sz="0" w:space="0" w:color="auto"/>
              </w:divBdr>
            </w:div>
            <w:div w:id="1995792229">
              <w:marLeft w:val="0"/>
              <w:marRight w:val="0"/>
              <w:marTop w:val="0"/>
              <w:marBottom w:val="0"/>
              <w:divBdr>
                <w:top w:val="none" w:sz="0" w:space="0" w:color="auto"/>
                <w:left w:val="none" w:sz="0" w:space="0" w:color="auto"/>
                <w:bottom w:val="none" w:sz="0" w:space="0" w:color="auto"/>
                <w:right w:val="none" w:sz="0" w:space="0" w:color="auto"/>
              </w:divBdr>
            </w:div>
            <w:div w:id="2052537266">
              <w:marLeft w:val="0"/>
              <w:marRight w:val="0"/>
              <w:marTop w:val="0"/>
              <w:marBottom w:val="0"/>
              <w:divBdr>
                <w:top w:val="none" w:sz="0" w:space="0" w:color="auto"/>
                <w:left w:val="none" w:sz="0" w:space="0" w:color="auto"/>
                <w:bottom w:val="none" w:sz="0" w:space="0" w:color="auto"/>
                <w:right w:val="none" w:sz="0" w:space="0" w:color="auto"/>
              </w:divBdr>
            </w:div>
          </w:divsChild>
        </w:div>
        <w:div w:id="2090343936">
          <w:marLeft w:val="0"/>
          <w:marRight w:val="0"/>
          <w:marTop w:val="0"/>
          <w:marBottom w:val="0"/>
          <w:divBdr>
            <w:top w:val="none" w:sz="0" w:space="0" w:color="auto"/>
            <w:left w:val="none" w:sz="0" w:space="0" w:color="auto"/>
            <w:bottom w:val="none" w:sz="0" w:space="0" w:color="auto"/>
            <w:right w:val="none" w:sz="0" w:space="0" w:color="auto"/>
          </w:divBdr>
          <w:divsChild>
            <w:div w:id="663706206">
              <w:marLeft w:val="0"/>
              <w:marRight w:val="0"/>
              <w:marTop w:val="0"/>
              <w:marBottom w:val="0"/>
              <w:divBdr>
                <w:top w:val="none" w:sz="0" w:space="0" w:color="auto"/>
                <w:left w:val="none" w:sz="0" w:space="0" w:color="auto"/>
                <w:bottom w:val="none" w:sz="0" w:space="0" w:color="auto"/>
                <w:right w:val="none" w:sz="0" w:space="0" w:color="auto"/>
              </w:divBdr>
            </w:div>
            <w:div w:id="1099449150">
              <w:marLeft w:val="0"/>
              <w:marRight w:val="0"/>
              <w:marTop w:val="0"/>
              <w:marBottom w:val="0"/>
              <w:divBdr>
                <w:top w:val="none" w:sz="0" w:space="0" w:color="auto"/>
                <w:left w:val="none" w:sz="0" w:space="0" w:color="auto"/>
                <w:bottom w:val="none" w:sz="0" w:space="0" w:color="auto"/>
                <w:right w:val="none" w:sz="0" w:space="0" w:color="auto"/>
              </w:divBdr>
            </w:div>
            <w:div w:id="1268807973">
              <w:marLeft w:val="0"/>
              <w:marRight w:val="0"/>
              <w:marTop w:val="0"/>
              <w:marBottom w:val="0"/>
              <w:divBdr>
                <w:top w:val="none" w:sz="0" w:space="0" w:color="auto"/>
                <w:left w:val="none" w:sz="0" w:space="0" w:color="auto"/>
                <w:bottom w:val="none" w:sz="0" w:space="0" w:color="auto"/>
                <w:right w:val="none" w:sz="0" w:space="0" w:color="auto"/>
              </w:divBdr>
            </w:div>
            <w:div w:id="21163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1549">
      <w:bodyDiv w:val="1"/>
      <w:marLeft w:val="0"/>
      <w:marRight w:val="0"/>
      <w:marTop w:val="0"/>
      <w:marBottom w:val="0"/>
      <w:divBdr>
        <w:top w:val="none" w:sz="0" w:space="0" w:color="auto"/>
        <w:left w:val="none" w:sz="0" w:space="0" w:color="auto"/>
        <w:bottom w:val="none" w:sz="0" w:space="0" w:color="auto"/>
        <w:right w:val="none" w:sz="0" w:space="0" w:color="auto"/>
      </w:divBdr>
    </w:div>
    <w:div w:id="1506939251">
      <w:bodyDiv w:val="1"/>
      <w:marLeft w:val="0"/>
      <w:marRight w:val="0"/>
      <w:marTop w:val="0"/>
      <w:marBottom w:val="0"/>
      <w:divBdr>
        <w:top w:val="none" w:sz="0" w:space="0" w:color="auto"/>
        <w:left w:val="none" w:sz="0" w:space="0" w:color="auto"/>
        <w:bottom w:val="none" w:sz="0" w:space="0" w:color="auto"/>
        <w:right w:val="none" w:sz="0" w:space="0" w:color="auto"/>
      </w:divBdr>
    </w:div>
    <w:div w:id="1518736222">
      <w:bodyDiv w:val="1"/>
      <w:marLeft w:val="0"/>
      <w:marRight w:val="0"/>
      <w:marTop w:val="0"/>
      <w:marBottom w:val="0"/>
      <w:divBdr>
        <w:top w:val="none" w:sz="0" w:space="0" w:color="auto"/>
        <w:left w:val="none" w:sz="0" w:space="0" w:color="auto"/>
        <w:bottom w:val="none" w:sz="0" w:space="0" w:color="auto"/>
        <w:right w:val="none" w:sz="0" w:space="0" w:color="auto"/>
      </w:divBdr>
    </w:div>
    <w:div w:id="1545167952">
      <w:bodyDiv w:val="1"/>
      <w:marLeft w:val="0"/>
      <w:marRight w:val="0"/>
      <w:marTop w:val="0"/>
      <w:marBottom w:val="0"/>
      <w:divBdr>
        <w:top w:val="none" w:sz="0" w:space="0" w:color="auto"/>
        <w:left w:val="none" w:sz="0" w:space="0" w:color="auto"/>
        <w:bottom w:val="none" w:sz="0" w:space="0" w:color="auto"/>
        <w:right w:val="none" w:sz="0" w:space="0" w:color="auto"/>
      </w:divBdr>
    </w:div>
    <w:div w:id="1556773731">
      <w:bodyDiv w:val="1"/>
      <w:marLeft w:val="0"/>
      <w:marRight w:val="0"/>
      <w:marTop w:val="0"/>
      <w:marBottom w:val="0"/>
      <w:divBdr>
        <w:top w:val="none" w:sz="0" w:space="0" w:color="auto"/>
        <w:left w:val="none" w:sz="0" w:space="0" w:color="auto"/>
        <w:bottom w:val="none" w:sz="0" w:space="0" w:color="auto"/>
        <w:right w:val="none" w:sz="0" w:space="0" w:color="auto"/>
      </w:divBdr>
    </w:div>
    <w:div w:id="1574118023">
      <w:bodyDiv w:val="1"/>
      <w:marLeft w:val="0"/>
      <w:marRight w:val="0"/>
      <w:marTop w:val="0"/>
      <w:marBottom w:val="0"/>
      <w:divBdr>
        <w:top w:val="none" w:sz="0" w:space="0" w:color="auto"/>
        <w:left w:val="none" w:sz="0" w:space="0" w:color="auto"/>
        <w:bottom w:val="none" w:sz="0" w:space="0" w:color="auto"/>
        <w:right w:val="none" w:sz="0" w:space="0" w:color="auto"/>
      </w:divBdr>
    </w:div>
    <w:div w:id="1586652298">
      <w:bodyDiv w:val="1"/>
      <w:marLeft w:val="0"/>
      <w:marRight w:val="0"/>
      <w:marTop w:val="0"/>
      <w:marBottom w:val="0"/>
      <w:divBdr>
        <w:top w:val="none" w:sz="0" w:space="0" w:color="auto"/>
        <w:left w:val="none" w:sz="0" w:space="0" w:color="auto"/>
        <w:bottom w:val="none" w:sz="0" w:space="0" w:color="auto"/>
        <w:right w:val="none" w:sz="0" w:space="0" w:color="auto"/>
      </w:divBdr>
      <w:divsChild>
        <w:div w:id="18750350">
          <w:marLeft w:val="0"/>
          <w:marRight w:val="0"/>
          <w:marTop w:val="0"/>
          <w:marBottom w:val="0"/>
          <w:divBdr>
            <w:top w:val="none" w:sz="0" w:space="0" w:color="auto"/>
            <w:left w:val="none" w:sz="0" w:space="0" w:color="auto"/>
            <w:bottom w:val="none" w:sz="0" w:space="0" w:color="auto"/>
            <w:right w:val="none" w:sz="0" w:space="0" w:color="auto"/>
          </w:divBdr>
          <w:divsChild>
            <w:div w:id="143590700">
              <w:marLeft w:val="0"/>
              <w:marRight w:val="0"/>
              <w:marTop w:val="0"/>
              <w:marBottom w:val="0"/>
              <w:divBdr>
                <w:top w:val="none" w:sz="0" w:space="0" w:color="auto"/>
                <w:left w:val="none" w:sz="0" w:space="0" w:color="auto"/>
                <w:bottom w:val="none" w:sz="0" w:space="0" w:color="auto"/>
                <w:right w:val="none" w:sz="0" w:space="0" w:color="auto"/>
              </w:divBdr>
            </w:div>
          </w:divsChild>
        </w:div>
        <w:div w:id="100340133">
          <w:marLeft w:val="0"/>
          <w:marRight w:val="0"/>
          <w:marTop w:val="0"/>
          <w:marBottom w:val="0"/>
          <w:divBdr>
            <w:top w:val="none" w:sz="0" w:space="0" w:color="auto"/>
            <w:left w:val="none" w:sz="0" w:space="0" w:color="auto"/>
            <w:bottom w:val="none" w:sz="0" w:space="0" w:color="auto"/>
            <w:right w:val="none" w:sz="0" w:space="0" w:color="auto"/>
          </w:divBdr>
          <w:divsChild>
            <w:div w:id="392392752">
              <w:marLeft w:val="0"/>
              <w:marRight w:val="0"/>
              <w:marTop w:val="0"/>
              <w:marBottom w:val="0"/>
              <w:divBdr>
                <w:top w:val="none" w:sz="0" w:space="0" w:color="auto"/>
                <w:left w:val="none" w:sz="0" w:space="0" w:color="auto"/>
                <w:bottom w:val="none" w:sz="0" w:space="0" w:color="auto"/>
                <w:right w:val="none" w:sz="0" w:space="0" w:color="auto"/>
              </w:divBdr>
            </w:div>
            <w:div w:id="645280903">
              <w:marLeft w:val="0"/>
              <w:marRight w:val="0"/>
              <w:marTop w:val="0"/>
              <w:marBottom w:val="0"/>
              <w:divBdr>
                <w:top w:val="none" w:sz="0" w:space="0" w:color="auto"/>
                <w:left w:val="none" w:sz="0" w:space="0" w:color="auto"/>
                <w:bottom w:val="none" w:sz="0" w:space="0" w:color="auto"/>
                <w:right w:val="none" w:sz="0" w:space="0" w:color="auto"/>
              </w:divBdr>
            </w:div>
            <w:div w:id="960260391">
              <w:marLeft w:val="0"/>
              <w:marRight w:val="0"/>
              <w:marTop w:val="0"/>
              <w:marBottom w:val="0"/>
              <w:divBdr>
                <w:top w:val="none" w:sz="0" w:space="0" w:color="auto"/>
                <w:left w:val="none" w:sz="0" w:space="0" w:color="auto"/>
                <w:bottom w:val="none" w:sz="0" w:space="0" w:color="auto"/>
                <w:right w:val="none" w:sz="0" w:space="0" w:color="auto"/>
              </w:divBdr>
            </w:div>
            <w:div w:id="1125391693">
              <w:marLeft w:val="0"/>
              <w:marRight w:val="0"/>
              <w:marTop w:val="0"/>
              <w:marBottom w:val="0"/>
              <w:divBdr>
                <w:top w:val="none" w:sz="0" w:space="0" w:color="auto"/>
                <w:left w:val="none" w:sz="0" w:space="0" w:color="auto"/>
                <w:bottom w:val="none" w:sz="0" w:space="0" w:color="auto"/>
                <w:right w:val="none" w:sz="0" w:space="0" w:color="auto"/>
              </w:divBdr>
            </w:div>
            <w:div w:id="1366785441">
              <w:marLeft w:val="0"/>
              <w:marRight w:val="0"/>
              <w:marTop w:val="0"/>
              <w:marBottom w:val="0"/>
              <w:divBdr>
                <w:top w:val="none" w:sz="0" w:space="0" w:color="auto"/>
                <w:left w:val="none" w:sz="0" w:space="0" w:color="auto"/>
                <w:bottom w:val="none" w:sz="0" w:space="0" w:color="auto"/>
                <w:right w:val="none" w:sz="0" w:space="0" w:color="auto"/>
              </w:divBdr>
            </w:div>
          </w:divsChild>
        </w:div>
        <w:div w:id="274675240">
          <w:marLeft w:val="0"/>
          <w:marRight w:val="0"/>
          <w:marTop w:val="0"/>
          <w:marBottom w:val="0"/>
          <w:divBdr>
            <w:top w:val="none" w:sz="0" w:space="0" w:color="auto"/>
            <w:left w:val="none" w:sz="0" w:space="0" w:color="auto"/>
            <w:bottom w:val="none" w:sz="0" w:space="0" w:color="auto"/>
            <w:right w:val="none" w:sz="0" w:space="0" w:color="auto"/>
          </w:divBdr>
          <w:divsChild>
            <w:div w:id="201015184">
              <w:marLeft w:val="0"/>
              <w:marRight w:val="0"/>
              <w:marTop w:val="0"/>
              <w:marBottom w:val="0"/>
              <w:divBdr>
                <w:top w:val="none" w:sz="0" w:space="0" w:color="auto"/>
                <w:left w:val="none" w:sz="0" w:space="0" w:color="auto"/>
                <w:bottom w:val="none" w:sz="0" w:space="0" w:color="auto"/>
                <w:right w:val="none" w:sz="0" w:space="0" w:color="auto"/>
              </w:divBdr>
            </w:div>
          </w:divsChild>
        </w:div>
        <w:div w:id="297885513">
          <w:marLeft w:val="0"/>
          <w:marRight w:val="0"/>
          <w:marTop w:val="0"/>
          <w:marBottom w:val="0"/>
          <w:divBdr>
            <w:top w:val="none" w:sz="0" w:space="0" w:color="auto"/>
            <w:left w:val="none" w:sz="0" w:space="0" w:color="auto"/>
            <w:bottom w:val="none" w:sz="0" w:space="0" w:color="auto"/>
            <w:right w:val="none" w:sz="0" w:space="0" w:color="auto"/>
          </w:divBdr>
          <w:divsChild>
            <w:div w:id="20400884">
              <w:marLeft w:val="0"/>
              <w:marRight w:val="0"/>
              <w:marTop w:val="0"/>
              <w:marBottom w:val="0"/>
              <w:divBdr>
                <w:top w:val="none" w:sz="0" w:space="0" w:color="auto"/>
                <w:left w:val="none" w:sz="0" w:space="0" w:color="auto"/>
                <w:bottom w:val="none" w:sz="0" w:space="0" w:color="auto"/>
                <w:right w:val="none" w:sz="0" w:space="0" w:color="auto"/>
              </w:divBdr>
            </w:div>
            <w:div w:id="783495885">
              <w:marLeft w:val="0"/>
              <w:marRight w:val="0"/>
              <w:marTop w:val="0"/>
              <w:marBottom w:val="0"/>
              <w:divBdr>
                <w:top w:val="none" w:sz="0" w:space="0" w:color="auto"/>
                <w:left w:val="none" w:sz="0" w:space="0" w:color="auto"/>
                <w:bottom w:val="none" w:sz="0" w:space="0" w:color="auto"/>
                <w:right w:val="none" w:sz="0" w:space="0" w:color="auto"/>
              </w:divBdr>
            </w:div>
          </w:divsChild>
        </w:div>
        <w:div w:id="702436615">
          <w:marLeft w:val="0"/>
          <w:marRight w:val="0"/>
          <w:marTop w:val="0"/>
          <w:marBottom w:val="0"/>
          <w:divBdr>
            <w:top w:val="none" w:sz="0" w:space="0" w:color="auto"/>
            <w:left w:val="none" w:sz="0" w:space="0" w:color="auto"/>
            <w:bottom w:val="none" w:sz="0" w:space="0" w:color="auto"/>
            <w:right w:val="none" w:sz="0" w:space="0" w:color="auto"/>
          </w:divBdr>
          <w:divsChild>
            <w:div w:id="1691370709">
              <w:marLeft w:val="0"/>
              <w:marRight w:val="0"/>
              <w:marTop w:val="0"/>
              <w:marBottom w:val="0"/>
              <w:divBdr>
                <w:top w:val="none" w:sz="0" w:space="0" w:color="auto"/>
                <w:left w:val="none" w:sz="0" w:space="0" w:color="auto"/>
                <w:bottom w:val="none" w:sz="0" w:space="0" w:color="auto"/>
                <w:right w:val="none" w:sz="0" w:space="0" w:color="auto"/>
              </w:divBdr>
            </w:div>
            <w:div w:id="2071466021">
              <w:marLeft w:val="0"/>
              <w:marRight w:val="0"/>
              <w:marTop w:val="0"/>
              <w:marBottom w:val="0"/>
              <w:divBdr>
                <w:top w:val="none" w:sz="0" w:space="0" w:color="auto"/>
                <w:left w:val="none" w:sz="0" w:space="0" w:color="auto"/>
                <w:bottom w:val="none" w:sz="0" w:space="0" w:color="auto"/>
                <w:right w:val="none" w:sz="0" w:space="0" w:color="auto"/>
              </w:divBdr>
            </w:div>
          </w:divsChild>
        </w:div>
        <w:div w:id="711420375">
          <w:marLeft w:val="0"/>
          <w:marRight w:val="0"/>
          <w:marTop w:val="0"/>
          <w:marBottom w:val="0"/>
          <w:divBdr>
            <w:top w:val="none" w:sz="0" w:space="0" w:color="auto"/>
            <w:left w:val="none" w:sz="0" w:space="0" w:color="auto"/>
            <w:bottom w:val="none" w:sz="0" w:space="0" w:color="auto"/>
            <w:right w:val="none" w:sz="0" w:space="0" w:color="auto"/>
          </w:divBdr>
          <w:divsChild>
            <w:div w:id="984046074">
              <w:marLeft w:val="0"/>
              <w:marRight w:val="0"/>
              <w:marTop w:val="0"/>
              <w:marBottom w:val="0"/>
              <w:divBdr>
                <w:top w:val="none" w:sz="0" w:space="0" w:color="auto"/>
                <w:left w:val="none" w:sz="0" w:space="0" w:color="auto"/>
                <w:bottom w:val="none" w:sz="0" w:space="0" w:color="auto"/>
                <w:right w:val="none" w:sz="0" w:space="0" w:color="auto"/>
              </w:divBdr>
            </w:div>
            <w:div w:id="1940335450">
              <w:marLeft w:val="0"/>
              <w:marRight w:val="0"/>
              <w:marTop w:val="0"/>
              <w:marBottom w:val="0"/>
              <w:divBdr>
                <w:top w:val="none" w:sz="0" w:space="0" w:color="auto"/>
                <w:left w:val="none" w:sz="0" w:space="0" w:color="auto"/>
                <w:bottom w:val="none" w:sz="0" w:space="0" w:color="auto"/>
                <w:right w:val="none" w:sz="0" w:space="0" w:color="auto"/>
              </w:divBdr>
            </w:div>
          </w:divsChild>
        </w:div>
        <w:div w:id="757210741">
          <w:marLeft w:val="0"/>
          <w:marRight w:val="0"/>
          <w:marTop w:val="0"/>
          <w:marBottom w:val="0"/>
          <w:divBdr>
            <w:top w:val="none" w:sz="0" w:space="0" w:color="auto"/>
            <w:left w:val="none" w:sz="0" w:space="0" w:color="auto"/>
            <w:bottom w:val="none" w:sz="0" w:space="0" w:color="auto"/>
            <w:right w:val="none" w:sz="0" w:space="0" w:color="auto"/>
          </w:divBdr>
          <w:divsChild>
            <w:div w:id="875971249">
              <w:marLeft w:val="0"/>
              <w:marRight w:val="0"/>
              <w:marTop w:val="0"/>
              <w:marBottom w:val="0"/>
              <w:divBdr>
                <w:top w:val="none" w:sz="0" w:space="0" w:color="auto"/>
                <w:left w:val="none" w:sz="0" w:space="0" w:color="auto"/>
                <w:bottom w:val="none" w:sz="0" w:space="0" w:color="auto"/>
                <w:right w:val="none" w:sz="0" w:space="0" w:color="auto"/>
              </w:divBdr>
            </w:div>
          </w:divsChild>
        </w:div>
        <w:div w:id="849680153">
          <w:marLeft w:val="0"/>
          <w:marRight w:val="0"/>
          <w:marTop w:val="0"/>
          <w:marBottom w:val="0"/>
          <w:divBdr>
            <w:top w:val="none" w:sz="0" w:space="0" w:color="auto"/>
            <w:left w:val="none" w:sz="0" w:space="0" w:color="auto"/>
            <w:bottom w:val="none" w:sz="0" w:space="0" w:color="auto"/>
            <w:right w:val="none" w:sz="0" w:space="0" w:color="auto"/>
          </w:divBdr>
          <w:divsChild>
            <w:div w:id="1179855362">
              <w:marLeft w:val="0"/>
              <w:marRight w:val="0"/>
              <w:marTop w:val="0"/>
              <w:marBottom w:val="0"/>
              <w:divBdr>
                <w:top w:val="none" w:sz="0" w:space="0" w:color="auto"/>
                <w:left w:val="none" w:sz="0" w:space="0" w:color="auto"/>
                <w:bottom w:val="none" w:sz="0" w:space="0" w:color="auto"/>
                <w:right w:val="none" w:sz="0" w:space="0" w:color="auto"/>
              </w:divBdr>
            </w:div>
            <w:div w:id="1396776694">
              <w:marLeft w:val="0"/>
              <w:marRight w:val="0"/>
              <w:marTop w:val="0"/>
              <w:marBottom w:val="0"/>
              <w:divBdr>
                <w:top w:val="none" w:sz="0" w:space="0" w:color="auto"/>
                <w:left w:val="none" w:sz="0" w:space="0" w:color="auto"/>
                <w:bottom w:val="none" w:sz="0" w:space="0" w:color="auto"/>
                <w:right w:val="none" w:sz="0" w:space="0" w:color="auto"/>
              </w:divBdr>
            </w:div>
          </w:divsChild>
        </w:div>
        <w:div w:id="1243951126">
          <w:marLeft w:val="0"/>
          <w:marRight w:val="0"/>
          <w:marTop w:val="0"/>
          <w:marBottom w:val="0"/>
          <w:divBdr>
            <w:top w:val="none" w:sz="0" w:space="0" w:color="auto"/>
            <w:left w:val="none" w:sz="0" w:space="0" w:color="auto"/>
            <w:bottom w:val="none" w:sz="0" w:space="0" w:color="auto"/>
            <w:right w:val="none" w:sz="0" w:space="0" w:color="auto"/>
          </w:divBdr>
          <w:divsChild>
            <w:div w:id="855270339">
              <w:marLeft w:val="0"/>
              <w:marRight w:val="0"/>
              <w:marTop w:val="0"/>
              <w:marBottom w:val="0"/>
              <w:divBdr>
                <w:top w:val="none" w:sz="0" w:space="0" w:color="auto"/>
                <w:left w:val="none" w:sz="0" w:space="0" w:color="auto"/>
                <w:bottom w:val="none" w:sz="0" w:space="0" w:color="auto"/>
                <w:right w:val="none" w:sz="0" w:space="0" w:color="auto"/>
              </w:divBdr>
            </w:div>
            <w:div w:id="1006830832">
              <w:marLeft w:val="0"/>
              <w:marRight w:val="0"/>
              <w:marTop w:val="0"/>
              <w:marBottom w:val="0"/>
              <w:divBdr>
                <w:top w:val="none" w:sz="0" w:space="0" w:color="auto"/>
                <w:left w:val="none" w:sz="0" w:space="0" w:color="auto"/>
                <w:bottom w:val="none" w:sz="0" w:space="0" w:color="auto"/>
                <w:right w:val="none" w:sz="0" w:space="0" w:color="auto"/>
              </w:divBdr>
            </w:div>
            <w:div w:id="1715694010">
              <w:marLeft w:val="0"/>
              <w:marRight w:val="0"/>
              <w:marTop w:val="0"/>
              <w:marBottom w:val="0"/>
              <w:divBdr>
                <w:top w:val="none" w:sz="0" w:space="0" w:color="auto"/>
                <w:left w:val="none" w:sz="0" w:space="0" w:color="auto"/>
                <w:bottom w:val="none" w:sz="0" w:space="0" w:color="auto"/>
                <w:right w:val="none" w:sz="0" w:space="0" w:color="auto"/>
              </w:divBdr>
            </w:div>
            <w:div w:id="1821069897">
              <w:marLeft w:val="0"/>
              <w:marRight w:val="0"/>
              <w:marTop w:val="0"/>
              <w:marBottom w:val="0"/>
              <w:divBdr>
                <w:top w:val="none" w:sz="0" w:space="0" w:color="auto"/>
                <w:left w:val="none" w:sz="0" w:space="0" w:color="auto"/>
                <w:bottom w:val="none" w:sz="0" w:space="0" w:color="auto"/>
                <w:right w:val="none" w:sz="0" w:space="0" w:color="auto"/>
              </w:divBdr>
            </w:div>
            <w:div w:id="1927760983">
              <w:marLeft w:val="0"/>
              <w:marRight w:val="0"/>
              <w:marTop w:val="0"/>
              <w:marBottom w:val="0"/>
              <w:divBdr>
                <w:top w:val="none" w:sz="0" w:space="0" w:color="auto"/>
                <w:left w:val="none" w:sz="0" w:space="0" w:color="auto"/>
                <w:bottom w:val="none" w:sz="0" w:space="0" w:color="auto"/>
                <w:right w:val="none" w:sz="0" w:space="0" w:color="auto"/>
              </w:divBdr>
            </w:div>
            <w:div w:id="2029061036">
              <w:marLeft w:val="0"/>
              <w:marRight w:val="0"/>
              <w:marTop w:val="0"/>
              <w:marBottom w:val="0"/>
              <w:divBdr>
                <w:top w:val="none" w:sz="0" w:space="0" w:color="auto"/>
                <w:left w:val="none" w:sz="0" w:space="0" w:color="auto"/>
                <w:bottom w:val="none" w:sz="0" w:space="0" w:color="auto"/>
                <w:right w:val="none" w:sz="0" w:space="0" w:color="auto"/>
              </w:divBdr>
            </w:div>
          </w:divsChild>
        </w:div>
        <w:div w:id="1425416971">
          <w:marLeft w:val="0"/>
          <w:marRight w:val="0"/>
          <w:marTop w:val="0"/>
          <w:marBottom w:val="0"/>
          <w:divBdr>
            <w:top w:val="none" w:sz="0" w:space="0" w:color="auto"/>
            <w:left w:val="none" w:sz="0" w:space="0" w:color="auto"/>
            <w:bottom w:val="none" w:sz="0" w:space="0" w:color="auto"/>
            <w:right w:val="none" w:sz="0" w:space="0" w:color="auto"/>
          </w:divBdr>
          <w:divsChild>
            <w:div w:id="1801609138">
              <w:marLeft w:val="0"/>
              <w:marRight w:val="0"/>
              <w:marTop w:val="0"/>
              <w:marBottom w:val="0"/>
              <w:divBdr>
                <w:top w:val="none" w:sz="0" w:space="0" w:color="auto"/>
                <w:left w:val="none" w:sz="0" w:space="0" w:color="auto"/>
                <w:bottom w:val="none" w:sz="0" w:space="0" w:color="auto"/>
                <w:right w:val="none" w:sz="0" w:space="0" w:color="auto"/>
              </w:divBdr>
            </w:div>
          </w:divsChild>
        </w:div>
        <w:div w:id="1465195546">
          <w:marLeft w:val="0"/>
          <w:marRight w:val="0"/>
          <w:marTop w:val="0"/>
          <w:marBottom w:val="0"/>
          <w:divBdr>
            <w:top w:val="none" w:sz="0" w:space="0" w:color="auto"/>
            <w:left w:val="none" w:sz="0" w:space="0" w:color="auto"/>
            <w:bottom w:val="none" w:sz="0" w:space="0" w:color="auto"/>
            <w:right w:val="none" w:sz="0" w:space="0" w:color="auto"/>
          </w:divBdr>
          <w:divsChild>
            <w:div w:id="167453952">
              <w:marLeft w:val="0"/>
              <w:marRight w:val="0"/>
              <w:marTop w:val="0"/>
              <w:marBottom w:val="0"/>
              <w:divBdr>
                <w:top w:val="none" w:sz="0" w:space="0" w:color="auto"/>
                <w:left w:val="none" w:sz="0" w:space="0" w:color="auto"/>
                <w:bottom w:val="none" w:sz="0" w:space="0" w:color="auto"/>
                <w:right w:val="none" w:sz="0" w:space="0" w:color="auto"/>
              </w:divBdr>
            </w:div>
            <w:div w:id="275255773">
              <w:marLeft w:val="0"/>
              <w:marRight w:val="0"/>
              <w:marTop w:val="0"/>
              <w:marBottom w:val="0"/>
              <w:divBdr>
                <w:top w:val="none" w:sz="0" w:space="0" w:color="auto"/>
                <w:left w:val="none" w:sz="0" w:space="0" w:color="auto"/>
                <w:bottom w:val="none" w:sz="0" w:space="0" w:color="auto"/>
                <w:right w:val="none" w:sz="0" w:space="0" w:color="auto"/>
              </w:divBdr>
            </w:div>
            <w:div w:id="450823091">
              <w:marLeft w:val="0"/>
              <w:marRight w:val="0"/>
              <w:marTop w:val="0"/>
              <w:marBottom w:val="0"/>
              <w:divBdr>
                <w:top w:val="none" w:sz="0" w:space="0" w:color="auto"/>
                <w:left w:val="none" w:sz="0" w:space="0" w:color="auto"/>
                <w:bottom w:val="none" w:sz="0" w:space="0" w:color="auto"/>
                <w:right w:val="none" w:sz="0" w:space="0" w:color="auto"/>
              </w:divBdr>
            </w:div>
            <w:div w:id="591549529">
              <w:marLeft w:val="0"/>
              <w:marRight w:val="0"/>
              <w:marTop w:val="0"/>
              <w:marBottom w:val="0"/>
              <w:divBdr>
                <w:top w:val="none" w:sz="0" w:space="0" w:color="auto"/>
                <w:left w:val="none" w:sz="0" w:space="0" w:color="auto"/>
                <w:bottom w:val="none" w:sz="0" w:space="0" w:color="auto"/>
                <w:right w:val="none" w:sz="0" w:space="0" w:color="auto"/>
              </w:divBdr>
            </w:div>
            <w:div w:id="1150558625">
              <w:marLeft w:val="0"/>
              <w:marRight w:val="0"/>
              <w:marTop w:val="0"/>
              <w:marBottom w:val="0"/>
              <w:divBdr>
                <w:top w:val="none" w:sz="0" w:space="0" w:color="auto"/>
                <w:left w:val="none" w:sz="0" w:space="0" w:color="auto"/>
                <w:bottom w:val="none" w:sz="0" w:space="0" w:color="auto"/>
                <w:right w:val="none" w:sz="0" w:space="0" w:color="auto"/>
              </w:divBdr>
            </w:div>
            <w:div w:id="2011323909">
              <w:marLeft w:val="0"/>
              <w:marRight w:val="0"/>
              <w:marTop w:val="0"/>
              <w:marBottom w:val="0"/>
              <w:divBdr>
                <w:top w:val="none" w:sz="0" w:space="0" w:color="auto"/>
                <w:left w:val="none" w:sz="0" w:space="0" w:color="auto"/>
                <w:bottom w:val="none" w:sz="0" w:space="0" w:color="auto"/>
                <w:right w:val="none" w:sz="0" w:space="0" w:color="auto"/>
              </w:divBdr>
            </w:div>
            <w:div w:id="2026710009">
              <w:marLeft w:val="0"/>
              <w:marRight w:val="0"/>
              <w:marTop w:val="0"/>
              <w:marBottom w:val="0"/>
              <w:divBdr>
                <w:top w:val="none" w:sz="0" w:space="0" w:color="auto"/>
                <w:left w:val="none" w:sz="0" w:space="0" w:color="auto"/>
                <w:bottom w:val="none" w:sz="0" w:space="0" w:color="auto"/>
                <w:right w:val="none" w:sz="0" w:space="0" w:color="auto"/>
              </w:divBdr>
            </w:div>
            <w:div w:id="2031249860">
              <w:marLeft w:val="0"/>
              <w:marRight w:val="0"/>
              <w:marTop w:val="0"/>
              <w:marBottom w:val="0"/>
              <w:divBdr>
                <w:top w:val="none" w:sz="0" w:space="0" w:color="auto"/>
                <w:left w:val="none" w:sz="0" w:space="0" w:color="auto"/>
                <w:bottom w:val="none" w:sz="0" w:space="0" w:color="auto"/>
                <w:right w:val="none" w:sz="0" w:space="0" w:color="auto"/>
              </w:divBdr>
            </w:div>
            <w:div w:id="2092048079">
              <w:marLeft w:val="0"/>
              <w:marRight w:val="0"/>
              <w:marTop w:val="0"/>
              <w:marBottom w:val="0"/>
              <w:divBdr>
                <w:top w:val="none" w:sz="0" w:space="0" w:color="auto"/>
                <w:left w:val="none" w:sz="0" w:space="0" w:color="auto"/>
                <w:bottom w:val="none" w:sz="0" w:space="0" w:color="auto"/>
                <w:right w:val="none" w:sz="0" w:space="0" w:color="auto"/>
              </w:divBdr>
            </w:div>
          </w:divsChild>
        </w:div>
        <w:div w:id="1557935787">
          <w:marLeft w:val="0"/>
          <w:marRight w:val="0"/>
          <w:marTop w:val="0"/>
          <w:marBottom w:val="0"/>
          <w:divBdr>
            <w:top w:val="none" w:sz="0" w:space="0" w:color="auto"/>
            <w:left w:val="none" w:sz="0" w:space="0" w:color="auto"/>
            <w:bottom w:val="none" w:sz="0" w:space="0" w:color="auto"/>
            <w:right w:val="none" w:sz="0" w:space="0" w:color="auto"/>
          </w:divBdr>
          <w:divsChild>
            <w:div w:id="286160054">
              <w:marLeft w:val="0"/>
              <w:marRight w:val="0"/>
              <w:marTop w:val="0"/>
              <w:marBottom w:val="0"/>
              <w:divBdr>
                <w:top w:val="none" w:sz="0" w:space="0" w:color="auto"/>
                <w:left w:val="none" w:sz="0" w:space="0" w:color="auto"/>
                <w:bottom w:val="none" w:sz="0" w:space="0" w:color="auto"/>
                <w:right w:val="none" w:sz="0" w:space="0" w:color="auto"/>
              </w:divBdr>
            </w:div>
            <w:div w:id="355929922">
              <w:marLeft w:val="0"/>
              <w:marRight w:val="0"/>
              <w:marTop w:val="0"/>
              <w:marBottom w:val="0"/>
              <w:divBdr>
                <w:top w:val="none" w:sz="0" w:space="0" w:color="auto"/>
                <w:left w:val="none" w:sz="0" w:space="0" w:color="auto"/>
                <w:bottom w:val="none" w:sz="0" w:space="0" w:color="auto"/>
                <w:right w:val="none" w:sz="0" w:space="0" w:color="auto"/>
              </w:divBdr>
            </w:div>
            <w:div w:id="447239332">
              <w:marLeft w:val="0"/>
              <w:marRight w:val="0"/>
              <w:marTop w:val="0"/>
              <w:marBottom w:val="0"/>
              <w:divBdr>
                <w:top w:val="none" w:sz="0" w:space="0" w:color="auto"/>
                <w:left w:val="none" w:sz="0" w:space="0" w:color="auto"/>
                <w:bottom w:val="none" w:sz="0" w:space="0" w:color="auto"/>
                <w:right w:val="none" w:sz="0" w:space="0" w:color="auto"/>
              </w:divBdr>
            </w:div>
            <w:div w:id="462424142">
              <w:marLeft w:val="0"/>
              <w:marRight w:val="0"/>
              <w:marTop w:val="0"/>
              <w:marBottom w:val="0"/>
              <w:divBdr>
                <w:top w:val="none" w:sz="0" w:space="0" w:color="auto"/>
                <w:left w:val="none" w:sz="0" w:space="0" w:color="auto"/>
                <w:bottom w:val="none" w:sz="0" w:space="0" w:color="auto"/>
                <w:right w:val="none" w:sz="0" w:space="0" w:color="auto"/>
              </w:divBdr>
            </w:div>
            <w:div w:id="1135296358">
              <w:marLeft w:val="0"/>
              <w:marRight w:val="0"/>
              <w:marTop w:val="0"/>
              <w:marBottom w:val="0"/>
              <w:divBdr>
                <w:top w:val="none" w:sz="0" w:space="0" w:color="auto"/>
                <w:left w:val="none" w:sz="0" w:space="0" w:color="auto"/>
                <w:bottom w:val="none" w:sz="0" w:space="0" w:color="auto"/>
                <w:right w:val="none" w:sz="0" w:space="0" w:color="auto"/>
              </w:divBdr>
            </w:div>
            <w:div w:id="1377310582">
              <w:marLeft w:val="0"/>
              <w:marRight w:val="0"/>
              <w:marTop w:val="0"/>
              <w:marBottom w:val="0"/>
              <w:divBdr>
                <w:top w:val="none" w:sz="0" w:space="0" w:color="auto"/>
                <w:left w:val="none" w:sz="0" w:space="0" w:color="auto"/>
                <w:bottom w:val="none" w:sz="0" w:space="0" w:color="auto"/>
                <w:right w:val="none" w:sz="0" w:space="0" w:color="auto"/>
              </w:divBdr>
            </w:div>
            <w:div w:id="1925457968">
              <w:marLeft w:val="0"/>
              <w:marRight w:val="0"/>
              <w:marTop w:val="0"/>
              <w:marBottom w:val="0"/>
              <w:divBdr>
                <w:top w:val="none" w:sz="0" w:space="0" w:color="auto"/>
                <w:left w:val="none" w:sz="0" w:space="0" w:color="auto"/>
                <w:bottom w:val="none" w:sz="0" w:space="0" w:color="auto"/>
                <w:right w:val="none" w:sz="0" w:space="0" w:color="auto"/>
              </w:divBdr>
            </w:div>
          </w:divsChild>
        </w:div>
        <w:div w:id="1703826423">
          <w:marLeft w:val="0"/>
          <w:marRight w:val="0"/>
          <w:marTop w:val="0"/>
          <w:marBottom w:val="0"/>
          <w:divBdr>
            <w:top w:val="none" w:sz="0" w:space="0" w:color="auto"/>
            <w:left w:val="none" w:sz="0" w:space="0" w:color="auto"/>
            <w:bottom w:val="none" w:sz="0" w:space="0" w:color="auto"/>
            <w:right w:val="none" w:sz="0" w:space="0" w:color="auto"/>
          </w:divBdr>
          <w:divsChild>
            <w:div w:id="46611953">
              <w:marLeft w:val="0"/>
              <w:marRight w:val="0"/>
              <w:marTop w:val="0"/>
              <w:marBottom w:val="0"/>
              <w:divBdr>
                <w:top w:val="none" w:sz="0" w:space="0" w:color="auto"/>
                <w:left w:val="none" w:sz="0" w:space="0" w:color="auto"/>
                <w:bottom w:val="none" w:sz="0" w:space="0" w:color="auto"/>
                <w:right w:val="none" w:sz="0" w:space="0" w:color="auto"/>
              </w:divBdr>
            </w:div>
          </w:divsChild>
        </w:div>
        <w:div w:id="1890337948">
          <w:marLeft w:val="0"/>
          <w:marRight w:val="0"/>
          <w:marTop w:val="0"/>
          <w:marBottom w:val="0"/>
          <w:divBdr>
            <w:top w:val="none" w:sz="0" w:space="0" w:color="auto"/>
            <w:left w:val="none" w:sz="0" w:space="0" w:color="auto"/>
            <w:bottom w:val="none" w:sz="0" w:space="0" w:color="auto"/>
            <w:right w:val="none" w:sz="0" w:space="0" w:color="auto"/>
          </w:divBdr>
          <w:divsChild>
            <w:div w:id="378742613">
              <w:marLeft w:val="0"/>
              <w:marRight w:val="0"/>
              <w:marTop w:val="0"/>
              <w:marBottom w:val="0"/>
              <w:divBdr>
                <w:top w:val="none" w:sz="0" w:space="0" w:color="auto"/>
                <w:left w:val="none" w:sz="0" w:space="0" w:color="auto"/>
                <w:bottom w:val="none" w:sz="0" w:space="0" w:color="auto"/>
                <w:right w:val="none" w:sz="0" w:space="0" w:color="auto"/>
              </w:divBdr>
            </w:div>
          </w:divsChild>
        </w:div>
        <w:div w:id="2020543753">
          <w:marLeft w:val="0"/>
          <w:marRight w:val="0"/>
          <w:marTop w:val="0"/>
          <w:marBottom w:val="0"/>
          <w:divBdr>
            <w:top w:val="none" w:sz="0" w:space="0" w:color="auto"/>
            <w:left w:val="none" w:sz="0" w:space="0" w:color="auto"/>
            <w:bottom w:val="none" w:sz="0" w:space="0" w:color="auto"/>
            <w:right w:val="none" w:sz="0" w:space="0" w:color="auto"/>
          </w:divBdr>
          <w:divsChild>
            <w:div w:id="196820646">
              <w:marLeft w:val="0"/>
              <w:marRight w:val="0"/>
              <w:marTop w:val="0"/>
              <w:marBottom w:val="0"/>
              <w:divBdr>
                <w:top w:val="none" w:sz="0" w:space="0" w:color="auto"/>
                <w:left w:val="none" w:sz="0" w:space="0" w:color="auto"/>
                <w:bottom w:val="none" w:sz="0" w:space="0" w:color="auto"/>
                <w:right w:val="none" w:sz="0" w:space="0" w:color="auto"/>
              </w:divBdr>
            </w:div>
            <w:div w:id="1699428997">
              <w:marLeft w:val="0"/>
              <w:marRight w:val="0"/>
              <w:marTop w:val="0"/>
              <w:marBottom w:val="0"/>
              <w:divBdr>
                <w:top w:val="none" w:sz="0" w:space="0" w:color="auto"/>
                <w:left w:val="none" w:sz="0" w:space="0" w:color="auto"/>
                <w:bottom w:val="none" w:sz="0" w:space="0" w:color="auto"/>
                <w:right w:val="none" w:sz="0" w:space="0" w:color="auto"/>
              </w:divBdr>
            </w:div>
          </w:divsChild>
        </w:div>
        <w:div w:id="2031493041">
          <w:marLeft w:val="0"/>
          <w:marRight w:val="0"/>
          <w:marTop w:val="0"/>
          <w:marBottom w:val="0"/>
          <w:divBdr>
            <w:top w:val="none" w:sz="0" w:space="0" w:color="auto"/>
            <w:left w:val="none" w:sz="0" w:space="0" w:color="auto"/>
            <w:bottom w:val="none" w:sz="0" w:space="0" w:color="auto"/>
            <w:right w:val="none" w:sz="0" w:space="0" w:color="auto"/>
          </w:divBdr>
          <w:divsChild>
            <w:div w:id="9353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80499">
      <w:bodyDiv w:val="1"/>
      <w:marLeft w:val="0"/>
      <w:marRight w:val="0"/>
      <w:marTop w:val="0"/>
      <w:marBottom w:val="0"/>
      <w:divBdr>
        <w:top w:val="none" w:sz="0" w:space="0" w:color="auto"/>
        <w:left w:val="none" w:sz="0" w:space="0" w:color="auto"/>
        <w:bottom w:val="none" w:sz="0" w:space="0" w:color="auto"/>
        <w:right w:val="none" w:sz="0" w:space="0" w:color="auto"/>
      </w:divBdr>
    </w:div>
    <w:div w:id="1592545208">
      <w:bodyDiv w:val="1"/>
      <w:marLeft w:val="0"/>
      <w:marRight w:val="0"/>
      <w:marTop w:val="0"/>
      <w:marBottom w:val="0"/>
      <w:divBdr>
        <w:top w:val="none" w:sz="0" w:space="0" w:color="auto"/>
        <w:left w:val="none" w:sz="0" w:space="0" w:color="auto"/>
        <w:bottom w:val="none" w:sz="0" w:space="0" w:color="auto"/>
        <w:right w:val="none" w:sz="0" w:space="0" w:color="auto"/>
      </w:divBdr>
      <w:divsChild>
        <w:div w:id="209266226">
          <w:marLeft w:val="0"/>
          <w:marRight w:val="0"/>
          <w:marTop w:val="0"/>
          <w:marBottom w:val="0"/>
          <w:divBdr>
            <w:top w:val="none" w:sz="0" w:space="0" w:color="auto"/>
            <w:left w:val="none" w:sz="0" w:space="0" w:color="auto"/>
            <w:bottom w:val="none" w:sz="0" w:space="0" w:color="auto"/>
            <w:right w:val="none" w:sz="0" w:space="0" w:color="auto"/>
          </w:divBdr>
        </w:div>
        <w:div w:id="1289123452">
          <w:marLeft w:val="0"/>
          <w:marRight w:val="0"/>
          <w:marTop w:val="0"/>
          <w:marBottom w:val="0"/>
          <w:divBdr>
            <w:top w:val="none" w:sz="0" w:space="0" w:color="auto"/>
            <w:left w:val="none" w:sz="0" w:space="0" w:color="auto"/>
            <w:bottom w:val="none" w:sz="0" w:space="0" w:color="auto"/>
            <w:right w:val="none" w:sz="0" w:space="0" w:color="auto"/>
          </w:divBdr>
        </w:div>
        <w:div w:id="2011371533">
          <w:marLeft w:val="0"/>
          <w:marRight w:val="0"/>
          <w:marTop w:val="0"/>
          <w:marBottom w:val="0"/>
          <w:divBdr>
            <w:top w:val="none" w:sz="0" w:space="0" w:color="auto"/>
            <w:left w:val="none" w:sz="0" w:space="0" w:color="auto"/>
            <w:bottom w:val="none" w:sz="0" w:space="0" w:color="auto"/>
            <w:right w:val="none" w:sz="0" w:space="0" w:color="auto"/>
          </w:divBdr>
          <w:divsChild>
            <w:div w:id="302320243">
              <w:marLeft w:val="-75"/>
              <w:marRight w:val="0"/>
              <w:marTop w:val="30"/>
              <w:marBottom w:val="30"/>
              <w:divBdr>
                <w:top w:val="none" w:sz="0" w:space="0" w:color="auto"/>
                <w:left w:val="none" w:sz="0" w:space="0" w:color="auto"/>
                <w:bottom w:val="none" w:sz="0" w:space="0" w:color="auto"/>
                <w:right w:val="none" w:sz="0" w:space="0" w:color="auto"/>
              </w:divBdr>
              <w:divsChild>
                <w:div w:id="3945211">
                  <w:marLeft w:val="0"/>
                  <w:marRight w:val="0"/>
                  <w:marTop w:val="0"/>
                  <w:marBottom w:val="0"/>
                  <w:divBdr>
                    <w:top w:val="none" w:sz="0" w:space="0" w:color="auto"/>
                    <w:left w:val="none" w:sz="0" w:space="0" w:color="auto"/>
                    <w:bottom w:val="none" w:sz="0" w:space="0" w:color="auto"/>
                    <w:right w:val="none" w:sz="0" w:space="0" w:color="auto"/>
                  </w:divBdr>
                  <w:divsChild>
                    <w:div w:id="1625111436">
                      <w:marLeft w:val="0"/>
                      <w:marRight w:val="0"/>
                      <w:marTop w:val="0"/>
                      <w:marBottom w:val="0"/>
                      <w:divBdr>
                        <w:top w:val="none" w:sz="0" w:space="0" w:color="auto"/>
                        <w:left w:val="none" w:sz="0" w:space="0" w:color="auto"/>
                        <w:bottom w:val="none" w:sz="0" w:space="0" w:color="auto"/>
                        <w:right w:val="none" w:sz="0" w:space="0" w:color="auto"/>
                      </w:divBdr>
                    </w:div>
                  </w:divsChild>
                </w:div>
                <w:div w:id="76904065">
                  <w:marLeft w:val="0"/>
                  <w:marRight w:val="0"/>
                  <w:marTop w:val="0"/>
                  <w:marBottom w:val="0"/>
                  <w:divBdr>
                    <w:top w:val="none" w:sz="0" w:space="0" w:color="auto"/>
                    <w:left w:val="none" w:sz="0" w:space="0" w:color="auto"/>
                    <w:bottom w:val="none" w:sz="0" w:space="0" w:color="auto"/>
                    <w:right w:val="none" w:sz="0" w:space="0" w:color="auto"/>
                  </w:divBdr>
                  <w:divsChild>
                    <w:div w:id="1950821376">
                      <w:marLeft w:val="0"/>
                      <w:marRight w:val="0"/>
                      <w:marTop w:val="0"/>
                      <w:marBottom w:val="0"/>
                      <w:divBdr>
                        <w:top w:val="none" w:sz="0" w:space="0" w:color="auto"/>
                        <w:left w:val="none" w:sz="0" w:space="0" w:color="auto"/>
                        <w:bottom w:val="none" w:sz="0" w:space="0" w:color="auto"/>
                        <w:right w:val="none" w:sz="0" w:space="0" w:color="auto"/>
                      </w:divBdr>
                    </w:div>
                    <w:div w:id="1964801089">
                      <w:marLeft w:val="0"/>
                      <w:marRight w:val="0"/>
                      <w:marTop w:val="0"/>
                      <w:marBottom w:val="0"/>
                      <w:divBdr>
                        <w:top w:val="none" w:sz="0" w:space="0" w:color="auto"/>
                        <w:left w:val="none" w:sz="0" w:space="0" w:color="auto"/>
                        <w:bottom w:val="none" w:sz="0" w:space="0" w:color="auto"/>
                        <w:right w:val="none" w:sz="0" w:space="0" w:color="auto"/>
                      </w:divBdr>
                    </w:div>
                  </w:divsChild>
                </w:div>
                <w:div w:id="110129522">
                  <w:marLeft w:val="0"/>
                  <w:marRight w:val="0"/>
                  <w:marTop w:val="0"/>
                  <w:marBottom w:val="0"/>
                  <w:divBdr>
                    <w:top w:val="none" w:sz="0" w:space="0" w:color="auto"/>
                    <w:left w:val="none" w:sz="0" w:space="0" w:color="auto"/>
                    <w:bottom w:val="none" w:sz="0" w:space="0" w:color="auto"/>
                    <w:right w:val="none" w:sz="0" w:space="0" w:color="auto"/>
                  </w:divBdr>
                  <w:divsChild>
                    <w:div w:id="1321346127">
                      <w:marLeft w:val="0"/>
                      <w:marRight w:val="0"/>
                      <w:marTop w:val="0"/>
                      <w:marBottom w:val="0"/>
                      <w:divBdr>
                        <w:top w:val="none" w:sz="0" w:space="0" w:color="auto"/>
                        <w:left w:val="none" w:sz="0" w:space="0" w:color="auto"/>
                        <w:bottom w:val="none" w:sz="0" w:space="0" w:color="auto"/>
                        <w:right w:val="none" w:sz="0" w:space="0" w:color="auto"/>
                      </w:divBdr>
                    </w:div>
                  </w:divsChild>
                </w:div>
                <w:div w:id="169220356">
                  <w:marLeft w:val="0"/>
                  <w:marRight w:val="0"/>
                  <w:marTop w:val="0"/>
                  <w:marBottom w:val="0"/>
                  <w:divBdr>
                    <w:top w:val="none" w:sz="0" w:space="0" w:color="auto"/>
                    <w:left w:val="none" w:sz="0" w:space="0" w:color="auto"/>
                    <w:bottom w:val="none" w:sz="0" w:space="0" w:color="auto"/>
                    <w:right w:val="none" w:sz="0" w:space="0" w:color="auto"/>
                  </w:divBdr>
                  <w:divsChild>
                    <w:div w:id="115564160">
                      <w:marLeft w:val="0"/>
                      <w:marRight w:val="0"/>
                      <w:marTop w:val="0"/>
                      <w:marBottom w:val="0"/>
                      <w:divBdr>
                        <w:top w:val="none" w:sz="0" w:space="0" w:color="auto"/>
                        <w:left w:val="none" w:sz="0" w:space="0" w:color="auto"/>
                        <w:bottom w:val="none" w:sz="0" w:space="0" w:color="auto"/>
                        <w:right w:val="none" w:sz="0" w:space="0" w:color="auto"/>
                      </w:divBdr>
                    </w:div>
                    <w:div w:id="247154031">
                      <w:marLeft w:val="0"/>
                      <w:marRight w:val="0"/>
                      <w:marTop w:val="0"/>
                      <w:marBottom w:val="0"/>
                      <w:divBdr>
                        <w:top w:val="none" w:sz="0" w:space="0" w:color="auto"/>
                        <w:left w:val="none" w:sz="0" w:space="0" w:color="auto"/>
                        <w:bottom w:val="none" w:sz="0" w:space="0" w:color="auto"/>
                        <w:right w:val="none" w:sz="0" w:space="0" w:color="auto"/>
                      </w:divBdr>
                    </w:div>
                    <w:div w:id="1406221243">
                      <w:marLeft w:val="0"/>
                      <w:marRight w:val="0"/>
                      <w:marTop w:val="0"/>
                      <w:marBottom w:val="0"/>
                      <w:divBdr>
                        <w:top w:val="none" w:sz="0" w:space="0" w:color="auto"/>
                        <w:left w:val="none" w:sz="0" w:space="0" w:color="auto"/>
                        <w:bottom w:val="none" w:sz="0" w:space="0" w:color="auto"/>
                        <w:right w:val="none" w:sz="0" w:space="0" w:color="auto"/>
                      </w:divBdr>
                    </w:div>
                    <w:div w:id="1484811418">
                      <w:marLeft w:val="0"/>
                      <w:marRight w:val="0"/>
                      <w:marTop w:val="0"/>
                      <w:marBottom w:val="0"/>
                      <w:divBdr>
                        <w:top w:val="none" w:sz="0" w:space="0" w:color="auto"/>
                        <w:left w:val="none" w:sz="0" w:space="0" w:color="auto"/>
                        <w:bottom w:val="none" w:sz="0" w:space="0" w:color="auto"/>
                        <w:right w:val="none" w:sz="0" w:space="0" w:color="auto"/>
                      </w:divBdr>
                    </w:div>
                    <w:div w:id="2097944478">
                      <w:marLeft w:val="0"/>
                      <w:marRight w:val="0"/>
                      <w:marTop w:val="0"/>
                      <w:marBottom w:val="0"/>
                      <w:divBdr>
                        <w:top w:val="none" w:sz="0" w:space="0" w:color="auto"/>
                        <w:left w:val="none" w:sz="0" w:space="0" w:color="auto"/>
                        <w:bottom w:val="none" w:sz="0" w:space="0" w:color="auto"/>
                        <w:right w:val="none" w:sz="0" w:space="0" w:color="auto"/>
                      </w:divBdr>
                    </w:div>
                  </w:divsChild>
                </w:div>
                <w:div w:id="176358692">
                  <w:marLeft w:val="0"/>
                  <w:marRight w:val="0"/>
                  <w:marTop w:val="0"/>
                  <w:marBottom w:val="0"/>
                  <w:divBdr>
                    <w:top w:val="none" w:sz="0" w:space="0" w:color="auto"/>
                    <w:left w:val="none" w:sz="0" w:space="0" w:color="auto"/>
                    <w:bottom w:val="none" w:sz="0" w:space="0" w:color="auto"/>
                    <w:right w:val="none" w:sz="0" w:space="0" w:color="auto"/>
                  </w:divBdr>
                  <w:divsChild>
                    <w:div w:id="298729136">
                      <w:marLeft w:val="0"/>
                      <w:marRight w:val="0"/>
                      <w:marTop w:val="0"/>
                      <w:marBottom w:val="0"/>
                      <w:divBdr>
                        <w:top w:val="none" w:sz="0" w:space="0" w:color="auto"/>
                        <w:left w:val="none" w:sz="0" w:space="0" w:color="auto"/>
                        <w:bottom w:val="none" w:sz="0" w:space="0" w:color="auto"/>
                        <w:right w:val="none" w:sz="0" w:space="0" w:color="auto"/>
                      </w:divBdr>
                    </w:div>
                    <w:div w:id="1467550264">
                      <w:marLeft w:val="0"/>
                      <w:marRight w:val="0"/>
                      <w:marTop w:val="0"/>
                      <w:marBottom w:val="0"/>
                      <w:divBdr>
                        <w:top w:val="none" w:sz="0" w:space="0" w:color="auto"/>
                        <w:left w:val="none" w:sz="0" w:space="0" w:color="auto"/>
                        <w:bottom w:val="none" w:sz="0" w:space="0" w:color="auto"/>
                        <w:right w:val="none" w:sz="0" w:space="0" w:color="auto"/>
                      </w:divBdr>
                    </w:div>
                    <w:div w:id="2076735176">
                      <w:marLeft w:val="0"/>
                      <w:marRight w:val="0"/>
                      <w:marTop w:val="0"/>
                      <w:marBottom w:val="0"/>
                      <w:divBdr>
                        <w:top w:val="none" w:sz="0" w:space="0" w:color="auto"/>
                        <w:left w:val="none" w:sz="0" w:space="0" w:color="auto"/>
                        <w:bottom w:val="none" w:sz="0" w:space="0" w:color="auto"/>
                        <w:right w:val="none" w:sz="0" w:space="0" w:color="auto"/>
                      </w:divBdr>
                    </w:div>
                  </w:divsChild>
                </w:div>
                <w:div w:id="311327227">
                  <w:marLeft w:val="0"/>
                  <w:marRight w:val="0"/>
                  <w:marTop w:val="0"/>
                  <w:marBottom w:val="0"/>
                  <w:divBdr>
                    <w:top w:val="none" w:sz="0" w:space="0" w:color="auto"/>
                    <w:left w:val="none" w:sz="0" w:space="0" w:color="auto"/>
                    <w:bottom w:val="none" w:sz="0" w:space="0" w:color="auto"/>
                    <w:right w:val="none" w:sz="0" w:space="0" w:color="auto"/>
                  </w:divBdr>
                  <w:divsChild>
                    <w:div w:id="1121652961">
                      <w:marLeft w:val="0"/>
                      <w:marRight w:val="0"/>
                      <w:marTop w:val="0"/>
                      <w:marBottom w:val="0"/>
                      <w:divBdr>
                        <w:top w:val="none" w:sz="0" w:space="0" w:color="auto"/>
                        <w:left w:val="none" w:sz="0" w:space="0" w:color="auto"/>
                        <w:bottom w:val="none" w:sz="0" w:space="0" w:color="auto"/>
                        <w:right w:val="none" w:sz="0" w:space="0" w:color="auto"/>
                      </w:divBdr>
                    </w:div>
                  </w:divsChild>
                </w:div>
                <w:div w:id="499739390">
                  <w:marLeft w:val="0"/>
                  <w:marRight w:val="0"/>
                  <w:marTop w:val="0"/>
                  <w:marBottom w:val="0"/>
                  <w:divBdr>
                    <w:top w:val="none" w:sz="0" w:space="0" w:color="auto"/>
                    <w:left w:val="none" w:sz="0" w:space="0" w:color="auto"/>
                    <w:bottom w:val="none" w:sz="0" w:space="0" w:color="auto"/>
                    <w:right w:val="none" w:sz="0" w:space="0" w:color="auto"/>
                  </w:divBdr>
                  <w:divsChild>
                    <w:div w:id="381364304">
                      <w:marLeft w:val="0"/>
                      <w:marRight w:val="0"/>
                      <w:marTop w:val="0"/>
                      <w:marBottom w:val="0"/>
                      <w:divBdr>
                        <w:top w:val="none" w:sz="0" w:space="0" w:color="auto"/>
                        <w:left w:val="none" w:sz="0" w:space="0" w:color="auto"/>
                        <w:bottom w:val="none" w:sz="0" w:space="0" w:color="auto"/>
                        <w:right w:val="none" w:sz="0" w:space="0" w:color="auto"/>
                      </w:divBdr>
                    </w:div>
                  </w:divsChild>
                </w:div>
                <w:div w:id="663093681">
                  <w:marLeft w:val="0"/>
                  <w:marRight w:val="0"/>
                  <w:marTop w:val="0"/>
                  <w:marBottom w:val="0"/>
                  <w:divBdr>
                    <w:top w:val="none" w:sz="0" w:space="0" w:color="auto"/>
                    <w:left w:val="none" w:sz="0" w:space="0" w:color="auto"/>
                    <w:bottom w:val="none" w:sz="0" w:space="0" w:color="auto"/>
                    <w:right w:val="none" w:sz="0" w:space="0" w:color="auto"/>
                  </w:divBdr>
                  <w:divsChild>
                    <w:div w:id="137916208">
                      <w:marLeft w:val="0"/>
                      <w:marRight w:val="0"/>
                      <w:marTop w:val="0"/>
                      <w:marBottom w:val="0"/>
                      <w:divBdr>
                        <w:top w:val="none" w:sz="0" w:space="0" w:color="auto"/>
                        <w:left w:val="none" w:sz="0" w:space="0" w:color="auto"/>
                        <w:bottom w:val="none" w:sz="0" w:space="0" w:color="auto"/>
                        <w:right w:val="none" w:sz="0" w:space="0" w:color="auto"/>
                      </w:divBdr>
                    </w:div>
                    <w:div w:id="481044409">
                      <w:marLeft w:val="0"/>
                      <w:marRight w:val="0"/>
                      <w:marTop w:val="0"/>
                      <w:marBottom w:val="0"/>
                      <w:divBdr>
                        <w:top w:val="none" w:sz="0" w:space="0" w:color="auto"/>
                        <w:left w:val="none" w:sz="0" w:space="0" w:color="auto"/>
                        <w:bottom w:val="none" w:sz="0" w:space="0" w:color="auto"/>
                        <w:right w:val="none" w:sz="0" w:space="0" w:color="auto"/>
                      </w:divBdr>
                    </w:div>
                    <w:div w:id="2136411184">
                      <w:marLeft w:val="0"/>
                      <w:marRight w:val="0"/>
                      <w:marTop w:val="0"/>
                      <w:marBottom w:val="0"/>
                      <w:divBdr>
                        <w:top w:val="none" w:sz="0" w:space="0" w:color="auto"/>
                        <w:left w:val="none" w:sz="0" w:space="0" w:color="auto"/>
                        <w:bottom w:val="none" w:sz="0" w:space="0" w:color="auto"/>
                        <w:right w:val="none" w:sz="0" w:space="0" w:color="auto"/>
                      </w:divBdr>
                    </w:div>
                  </w:divsChild>
                </w:div>
                <w:div w:id="686103283">
                  <w:marLeft w:val="0"/>
                  <w:marRight w:val="0"/>
                  <w:marTop w:val="0"/>
                  <w:marBottom w:val="0"/>
                  <w:divBdr>
                    <w:top w:val="none" w:sz="0" w:space="0" w:color="auto"/>
                    <w:left w:val="none" w:sz="0" w:space="0" w:color="auto"/>
                    <w:bottom w:val="none" w:sz="0" w:space="0" w:color="auto"/>
                    <w:right w:val="none" w:sz="0" w:space="0" w:color="auto"/>
                  </w:divBdr>
                  <w:divsChild>
                    <w:div w:id="410470616">
                      <w:marLeft w:val="0"/>
                      <w:marRight w:val="0"/>
                      <w:marTop w:val="0"/>
                      <w:marBottom w:val="0"/>
                      <w:divBdr>
                        <w:top w:val="none" w:sz="0" w:space="0" w:color="auto"/>
                        <w:left w:val="none" w:sz="0" w:space="0" w:color="auto"/>
                        <w:bottom w:val="none" w:sz="0" w:space="0" w:color="auto"/>
                        <w:right w:val="none" w:sz="0" w:space="0" w:color="auto"/>
                      </w:divBdr>
                    </w:div>
                    <w:div w:id="750077941">
                      <w:marLeft w:val="0"/>
                      <w:marRight w:val="0"/>
                      <w:marTop w:val="0"/>
                      <w:marBottom w:val="0"/>
                      <w:divBdr>
                        <w:top w:val="none" w:sz="0" w:space="0" w:color="auto"/>
                        <w:left w:val="none" w:sz="0" w:space="0" w:color="auto"/>
                        <w:bottom w:val="none" w:sz="0" w:space="0" w:color="auto"/>
                        <w:right w:val="none" w:sz="0" w:space="0" w:color="auto"/>
                      </w:divBdr>
                    </w:div>
                    <w:div w:id="1277907853">
                      <w:marLeft w:val="0"/>
                      <w:marRight w:val="0"/>
                      <w:marTop w:val="0"/>
                      <w:marBottom w:val="0"/>
                      <w:divBdr>
                        <w:top w:val="none" w:sz="0" w:space="0" w:color="auto"/>
                        <w:left w:val="none" w:sz="0" w:space="0" w:color="auto"/>
                        <w:bottom w:val="none" w:sz="0" w:space="0" w:color="auto"/>
                        <w:right w:val="none" w:sz="0" w:space="0" w:color="auto"/>
                      </w:divBdr>
                    </w:div>
                    <w:div w:id="1853186269">
                      <w:marLeft w:val="0"/>
                      <w:marRight w:val="0"/>
                      <w:marTop w:val="0"/>
                      <w:marBottom w:val="0"/>
                      <w:divBdr>
                        <w:top w:val="none" w:sz="0" w:space="0" w:color="auto"/>
                        <w:left w:val="none" w:sz="0" w:space="0" w:color="auto"/>
                        <w:bottom w:val="none" w:sz="0" w:space="0" w:color="auto"/>
                        <w:right w:val="none" w:sz="0" w:space="0" w:color="auto"/>
                      </w:divBdr>
                    </w:div>
                  </w:divsChild>
                </w:div>
                <w:div w:id="696657254">
                  <w:marLeft w:val="0"/>
                  <w:marRight w:val="0"/>
                  <w:marTop w:val="0"/>
                  <w:marBottom w:val="0"/>
                  <w:divBdr>
                    <w:top w:val="none" w:sz="0" w:space="0" w:color="auto"/>
                    <w:left w:val="none" w:sz="0" w:space="0" w:color="auto"/>
                    <w:bottom w:val="none" w:sz="0" w:space="0" w:color="auto"/>
                    <w:right w:val="none" w:sz="0" w:space="0" w:color="auto"/>
                  </w:divBdr>
                  <w:divsChild>
                    <w:div w:id="274290889">
                      <w:marLeft w:val="0"/>
                      <w:marRight w:val="0"/>
                      <w:marTop w:val="0"/>
                      <w:marBottom w:val="0"/>
                      <w:divBdr>
                        <w:top w:val="none" w:sz="0" w:space="0" w:color="auto"/>
                        <w:left w:val="none" w:sz="0" w:space="0" w:color="auto"/>
                        <w:bottom w:val="none" w:sz="0" w:space="0" w:color="auto"/>
                        <w:right w:val="none" w:sz="0" w:space="0" w:color="auto"/>
                      </w:divBdr>
                    </w:div>
                    <w:div w:id="788817492">
                      <w:marLeft w:val="0"/>
                      <w:marRight w:val="0"/>
                      <w:marTop w:val="0"/>
                      <w:marBottom w:val="0"/>
                      <w:divBdr>
                        <w:top w:val="none" w:sz="0" w:space="0" w:color="auto"/>
                        <w:left w:val="none" w:sz="0" w:space="0" w:color="auto"/>
                        <w:bottom w:val="none" w:sz="0" w:space="0" w:color="auto"/>
                        <w:right w:val="none" w:sz="0" w:space="0" w:color="auto"/>
                      </w:divBdr>
                    </w:div>
                    <w:div w:id="1313220584">
                      <w:marLeft w:val="0"/>
                      <w:marRight w:val="0"/>
                      <w:marTop w:val="0"/>
                      <w:marBottom w:val="0"/>
                      <w:divBdr>
                        <w:top w:val="none" w:sz="0" w:space="0" w:color="auto"/>
                        <w:left w:val="none" w:sz="0" w:space="0" w:color="auto"/>
                        <w:bottom w:val="none" w:sz="0" w:space="0" w:color="auto"/>
                        <w:right w:val="none" w:sz="0" w:space="0" w:color="auto"/>
                      </w:divBdr>
                    </w:div>
                  </w:divsChild>
                </w:div>
                <w:div w:id="781000852">
                  <w:marLeft w:val="0"/>
                  <w:marRight w:val="0"/>
                  <w:marTop w:val="0"/>
                  <w:marBottom w:val="0"/>
                  <w:divBdr>
                    <w:top w:val="none" w:sz="0" w:space="0" w:color="auto"/>
                    <w:left w:val="none" w:sz="0" w:space="0" w:color="auto"/>
                    <w:bottom w:val="none" w:sz="0" w:space="0" w:color="auto"/>
                    <w:right w:val="none" w:sz="0" w:space="0" w:color="auto"/>
                  </w:divBdr>
                  <w:divsChild>
                    <w:div w:id="237834889">
                      <w:marLeft w:val="0"/>
                      <w:marRight w:val="0"/>
                      <w:marTop w:val="0"/>
                      <w:marBottom w:val="0"/>
                      <w:divBdr>
                        <w:top w:val="none" w:sz="0" w:space="0" w:color="auto"/>
                        <w:left w:val="none" w:sz="0" w:space="0" w:color="auto"/>
                        <w:bottom w:val="none" w:sz="0" w:space="0" w:color="auto"/>
                        <w:right w:val="none" w:sz="0" w:space="0" w:color="auto"/>
                      </w:divBdr>
                    </w:div>
                  </w:divsChild>
                </w:div>
                <w:div w:id="860970475">
                  <w:marLeft w:val="0"/>
                  <w:marRight w:val="0"/>
                  <w:marTop w:val="0"/>
                  <w:marBottom w:val="0"/>
                  <w:divBdr>
                    <w:top w:val="none" w:sz="0" w:space="0" w:color="auto"/>
                    <w:left w:val="none" w:sz="0" w:space="0" w:color="auto"/>
                    <w:bottom w:val="none" w:sz="0" w:space="0" w:color="auto"/>
                    <w:right w:val="none" w:sz="0" w:space="0" w:color="auto"/>
                  </w:divBdr>
                  <w:divsChild>
                    <w:div w:id="1038892418">
                      <w:marLeft w:val="0"/>
                      <w:marRight w:val="0"/>
                      <w:marTop w:val="0"/>
                      <w:marBottom w:val="0"/>
                      <w:divBdr>
                        <w:top w:val="none" w:sz="0" w:space="0" w:color="auto"/>
                        <w:left w:val="none" w:sz="0" w:space="0" w:color="auto"/>
                        <w:bottom w:val="none" w:sz="0" w:space="0" w:color="auto"/>
                        <w:right w:val="none" w:sz="0" w:space="0" w:color="auto"/>
                      </w:divBdr>
                    </w:div>
                  </w:divsChild>
                </w:div>
                <w:div w:id="1067386227">
                  <w:marLeft w:val="0"/>
                  <w:marRight w:val="0"/>
                  <w:marTop w:val="0"/>
                  <w:marBottom w:val="0"/>
                  <w:divBdr>
                    <w:top w:val="none" w:sz="0" w:space="0" w:color="auto"/>
                    <w:left w:val="none" w:sz="0" w:space="0" w:color="auto"/>
                    <w:bottom w:val="none" w:sz="0" w:space="0" w:color="auto"/>
                    <w:right w:val="none" w:sz="0" w:space="0" w:color="auto"/>
                  </w:divBdr>
                  <w:divsChild>
                    <w:div w:id="14353715">
                      <w:marLeft w:val="0"/>
                      <w:marRight w:val="0"/>
                      <w:marTop w:val="0"/>
                      <w:marBottom w:val="0"/>
                      <w:divBdr>
                        <w:top w:val="none" w:sz="0" w:space="0" w:color="auto"/>
                        <w:left w:val="none" w:sz="0" w:space="0" w:color="auto"/>
                        <w:bottom w:val="none" w:sz="0" w:space="0" w:color="auto"/>
                        <w:right w:val="none" w:sz="0" w:space="0" w:color="auto"/>
                      </w:divBdr>
                    </w:div>
                    <w:div w:id="49118728">
                      <w:marLeft w:val="0"/>
                      <w:marRight w:val="0"/>
                      <w:marTop w:val="0"/>
                      <w:marBottom w:val="0"/>
                      <w:divBdr>
                        <w:top w:val="none" w:sz="0" w:space="0" w:color="auto"/>
                        <w:left w:val="none" w:sz="0" w:space="0" w:color="auto"/>
                        <w:bottom w:val="none" w:sz="0" w:space="0" w:color="auto"/>
                        <w:right w:val="none" w:sz="0" w:space="0" w:color="auto"/>
                      </w:divBdr>
                    </w:div>
                    <w:div w:id="561333164">
                      <w:marLeft w:val="0"/>
                      <w:marRight w:val="0"/>
                      <w:marTop w:val="0"/>
                      <w:marBottom w:val="0"/>
                      <w:divBdr>
                        <w:top w:val="none" w:sz="0" w:space="0" w:color="auto"/>
                        <w:left w:val="none" w:sz="0" w:space="0" w:color="auto"/>
                        <w:bottom w:val="none" w:sz="0" w:space="0" w:color="auto"/>
                        <w:right w:val="none" w:sz="0" w:space="0" w:color="auto"/>
                      </w:divBdr>
                    </w:div>
                    <w:div w:id="1694648325">
                      <w:marLeft w:val="0"/>
                      <w:marRight w:val="0"/>
                      <w:marTop w:val="0"/>
                      <w:marBottom w:val="0"/>
                      <w:divBdr>
                        <w:top w:val="none" w:sz="0" w:space="0" w:color="auto"/>
                        <w:left w:val="none" w:sz="0" w:space="0" w:color="auto"/>
                        <w:bottom w:val="none" w:sz="0" w:space="0" w:color="auto"/>
                        <w:right w:val="none" w:sz="0" w:space="0" w:color="auto"/>
                      </w:divBdr>
                    </w:div>
                  </w:divsChild>
                </w:div>
                <w:div w:id="1076785509">
                  <w:marLeft w:val="0"/>
                  <w:marRight w:val="0"/>
                  <w:marTop w:val="0"/>
                  <w:marBottom w:val="0"/>
                  <w:divBdr>
                    <w:top w:val="none" w:sz="0" w:space="0" w:color="auto"/>
                    <w:left w:val="none" w:sz="0" w:space="0" w:color="auto"/>
                    <w:bottom w:val="none" w:sz="0" w:space="0" w:color="auto"/>
                    <w:right w:val="none" w:sz="0" w:space="0" w:color="auto"/>
                  </w:divBdr>
                  <w:divsChild>
                    <w:div w:id="143013900">
                      <w:marLeft w:val="0"/>
                      <w:marRight w:val="0"/>
                      <w:marTop w:val="0"/>
                      <w:marBottom w:val="0"/>
                      <w:divBdr>
                        <w:top w:val="none" w:sz="0" w:space="0" w:color="auto"/>
                        <w:left w:val="none" w:sz="0" w:space="0" w:color="auto"/>
                        <w:bottom w:val="none" w:sz="0" w:space="0" w:color="auto"/>
                        <w:right w:val="none" w:sz="0" w:space="0" w:color="auto"/>
                      </w:divBdr>
                    </w:div>
                  </w:divsChild>
                </w:div>
                <w:div w:id="1169951081">
                  <w:marLeft w:val="0"/>
                  <w:marRight w:val="0"/>
                  <w:marTop w:val="0"/>
                  <w:marBottom w:val="0"/>
                  <w:divBdr>
                    <w:top w:val="none" w:sz="0" w:space="0" w:color="auto"/>
                    <w:left w:val="none" w:sz="0" w:space="0" w:color="auto"/>
                    <w:bottom w:val="none" w:sz="0" w:space="0" w:color="auto"/>
                    <w:right w:val="none" w:sz="0" w:space="0" w:color="auto"/>
                  </w:divBdr>
                  <w:divsChild>
                    <w:div w:id="575241136">
                      <w:marLeft w:val="0"/>
                      <w:marRight w:val="0"/>
                      <w:marTop w:val="0"/>
                      <w:marBottom w:val="0"/>
                      <w:divBdr>
                        <w:top w:val="none" w:sz="0" w:space="0" w:color="auto"/>
                        <w:left w:val="none" w:sz="0" w:space="0" w:color="auto"/>
                        <w:bottom w:val="none" w:sz="0" w:space="0" w:color="auto"/>
                        <w:right w:val="none" w:sz="0" w:space="0" w:color="auto"/>
                      </w:divBdr>
                    </w:div>
                  </w:divsChild>
                </w:div>
                <w:div w:id="1198156922">
                  <w:marLeft w:val="0"/>
                  <w:marRight w:val="0"/>
                  <w:marTop w:val="0"/>
                  <w:marBottom w:val="0"/>
                  <w:divBdr>
                    <w:top w:val="none" w:sz="0" w:space="0" w:color="auto"/>
                    <w:left w:val="none" w:sz="0" w:space="0" w:color="auto"/>
                    <w:bottom w:val="none" w:sz="0" w:space="0" w:color="auto"/>
                    <w:right w:val="none" w:sz="0" w:space="0" w:color="auto"/>
                  </w:divBdr>
                  <w:divsChild>
                    <w:div w:id="133449232">
                      <w:marLeft w:val="0"/>
                      <w:marRight w:val="0"/>
                      <w:marTop w:val="0"/>
                      <w:marBottom w:val="0"/>
                      <w:divBdr>
                        <w:top w:val="none" w:sz="0" w:space="0" w:color="auto"/>
                        <w:left w:val="none" w:sz="0" w:space="0" w:color="auto"/>
                        <w:bottom w:val="none" w:sz="0" w:space="0" w:color="auto"/>
                        <w:right w:val="none" w:sz="0" w:space="0" w:color="auto"/>
                      </w:divBdr>
                    </w:div>
                    <w:div w:id="389962590">
                      <w:marLeft w:val="0"/>
                      <w:marRight w:val="0"/>
                      <w:marTop w:val="0"/>
                      <w:marBottom w:val="0"/>
                      <w:divBdr>
                        <w:top w:val="none" w:sz="0" w:space="0" w:color="auto"/>
                        <w:left w:val="none" w:sz="0" w:space="0" w:color="auto"/>
                        <w:bottom w:val="none" w:sz="0" w:space="0" w:color="auto"/>
                        <w:right w:val="none" w:sz="0" w:space="0" w:color="auto"/>
                      </w:divBdr>
                    </w:div>
                    <w:div w:id="1548561755">
                      <w:marLeft w:val="0"/>
                      <w:marRight w:val="0"/>
                      <w:marTop w:val="0"/>
                      <w:marBottom w:val="0"/>
                      <w:divBdr>
                        <w:top w:val="none" w:sz="0" w:space="0" w:color="auto"/>
                        <w:left w:val="none" w:sz="0" w:space="0" w:color="auto"/>
                        <w:bottom w:val="none" w:sz="0" w:space="0" w:color="auto"/>
                        <w:right w:val="none" w:sz="0" w:space="0" w:color="auto"/>
                      </w:divBdr>
                    </w:div>
                    <w:div w:id="1563561000">
                      <w:marLeft w:val="0"/>
                      <w:marRight w:val="0"/>
                      <w:marTop w:val="0"/>
                      <w:marBottom w:val="0"/>
                      <w:divBdr>
                        <w:top w:val="none" w:sz="0" w:space="0" w:color="auto"/>
                        <w:left w:val="none" w:sz="0" w:space="0" w:color="auto"/>
                        <w:bottom w:val="none" w:sz="0" w:space="0" w:color="auto"/>
                        <w:right w:val="none" w:sz="0" w:space="0" w:color="auto"/>
                      </w:divBdr>
                    </w:div>
                    <w:div w:id="1961716574">
                      <w:marLeft w:val="0"/>
                      <w:marRight w:val="0"/>
                      <w:marTop w:val="0"/>
                      <w:marBottom w:val="0"/>
                      <w:divBdr>
                        <w:top w:val="none" w:sz="0" w:space="0" w:color="auto"/>
                        <w:left w:val="none" w:sz="0" w:space="0" w:color="auto"/>
                        <w:bottom w:val="none" w:sz="0" w:space="0" w:color="auto"/>
                        <w:right w:val="none" w:sz="0" w:space="0" w:color="auto"/>
                      </w:divBdr>
                    </w:div>
                  </w:divsChild>
                </w:div>
                <w:div w:id="1215893216">
                  <w:marLeft w:val="0"/>
                  <w:marRight w:val="0"/>
                  <w:marTop w:val="0"/>
                  <w:marBottom w:val="0"/>
                  <w:divBdr>
                    <w:top w:val="none" w:sz="0" w:space="0" w:color="auto"/>
                    <w:left w:val="none" w:sz="0" w:space="0" w:color="auto"/>
                    <w:bottom w:val="none" w:sz="0" w:space="0" w:color="auto"/>
                    <w:right w:val="none" w:sz="0" w:space="0" w:color="auto"/>
                  </w:divBdr>
                  <w:divsChild>
                    <w:div w:id="89787196">
                      <w:marLeft w:val="0"/>
                      <w:marRight w:val="0"/>
                      <w:marTop w:val="0"/>
                      <w:marBottom w:val="0"/>
                      <w:divBdr>
                        <w:top w:val="none" w:sz="0" w:space="0" w:color="auto"/>
                        <w:left w:val="none" w:sz="0" w:space="0" w:color="auto"/>
                        <w:bottom w:val="none" w:sz="0" w:space="0" w:color="auto"/>
                        <w:right w:val="none" w:sz="0" w:space="0" w:color="auto"/>
                      </w:divBdr>
                    </w:div>
                    <w:div w:id="177430603">
                      <w:marLeft w:val="0"/>
                      <w:marRight w:val="0"/>
                      <w:marTop w:val="0"/>
                      <w:marBottom w:val="0"/>
                      <w:divBdr>
                        <w:top w:val="none" w:sz="0" w:space="0" w:color="auto"/>
                        <w:left w:val="none" w:sz="0" w:space="0" w:color="auto"/>
                        <w:bottom w:val="none" w:sz="0" w:space="0" w:color="auto"/>
                        <w:right w:val="none" w:sz="0" w:space="0" w:color="auto"/>
                      </w:divBdr>
                    </w:div>
                    <w:div w:id="335573370">
                      <w:marLeft w:val="0"/>
                      <w:marRight w:val="0"/>
                      <w:marTop w:val="0"/>
                      <w:marBottom w:val="0"/>
                      <w:divBdr>
                        <w:top w:val="none" w:sz="0" w:space="0" w:color="auto"/>
                        <w:left w:val="none" w:sz="0" w:space="0" w:color="auto"/>
                        <w:bottom w:val="none" w:sz="0" w:space="0" w:color="auto"/>
                        <w:right w:val="none" w:sz="0" w:space="0" w:color="auto"/>
                      </w:divBdr>
                    </w:div>
                    <w:div w:id="1978223815">
                      <w:marLeft w:val="0"/>
                      <w:marRight w:val="0"/>
                      <w:marTop w:val="0"/>
                      <w:marBottom w:val="0"/>
                      <w:divBdr>
                        <w:top w:val="none" w:sz="0" w:space="0" w:color="auto"/>
                        <w:left w:val="none" w:sz="0" w:space="0" w:color="auto"/>
                        <w:bottom w:val="none" w:sz="0" w:space="0" w:color="auto"/>
                        <w:right w:val="none" w:sz="0" w:space="0" w:color="auto"/>
                      </w:divBdr>
                    </w:div>
                  </w:divsChild>
                </w:div>
                <w:div w:id="1221669179">
                  <w:marLeft w:val="0"/>
                  <w:marRight w:val="0"/>
                  <w:marTop w:val="0"/>
                  <w:marBottom w:val="0"/>
                  <w:divBdr>
                    <w:top w:val="none" w:sz="0" w:space="0" w:color="auto"/>
                    <w:left w:val="none" w:sz="0" w:space="0" w:color="auto"/>
                    <w:bottom w:val="none" w:sz="0" w:space="0" w:color="auto"/>
                    <w:right w:val="none" w:sz="0" w:space="0" w:color="auto"/>
                  </w:divBdr>
                  <w:divsChild>
                    <w:div w:id="1457289937">
                      <w:marLeft w:val="0"/>
                      <w:marRight w:val="0"/>
                      <w:marTop w:val="0"/>
                      <w:marBottom w:val="0"/>
                      <w:divBdr>
                        <w:top w:val="none" w:sz="0" w:space="0" w:color="auto"/>
                        <w:left w:val="none" w:sz="0" w:space="0" w:color="auto"/>
                        <w:bottom w:val="none" w:sz="0" w:space="0" w:color="auto"/>
                        <w:right w:val="none" w:sz="0" w:space="0" w:color="auto"/>
                      </w:divBdr>
                    </w:div>
                    <w:div w:id="1625959586">
                      <w:marLeft w:val="0"/>
                      <w:marRight w:val="0"/>
                      <w:marTop w:val="0"/>
                      <w:marBottom w:val="0"/>
                      <w:divBdr>
                        <w:top w:val="none" w:sz="0" w:space="0" w:color="auto"/>
                        <w:left w:val="none" w:sz="0" w:space="0" w:color="auto"/>
                        <w:bottom w:val="none" w:sz="0" w:space="0" w:color="auto"/>
                        <w:right w:val="none" w:sz="0" w:space="0" w:color="auto"/>
                      </w:divBdr>
                    </w:div>
                  </w:divsChild>
                </w:div>
                <w:div w:id="1314027573">
                  <w:marLeft w:val="0"/>
                  <w:marRight w:val="0"/>
                  <w:marTop w:val="0"/>
                  <w:marBottom w:val="0"/>
                  <w:divBdr>
                    <w:top w:val="none" w:sz="0" w:space="0" w:color="auto"/>
                    <w:left w:val="none" w:sz="0" w:space="0" w:color="auto"/>
                    <w:bottom w:val="none" w:sz="0" w:space="0" w:color="auto"/>
                    <w:right w:val="none" w:sz="0" w:space="0" w:color="auto"/>
                  </w:divBdr>
                  <w:divsChild>
                    <w:div w:id="847250718">
                      <w:marLeft w:val="0"/>
                      <w:marRight w:val="0"/>
                      <w:marTop w:val="0"/>
                      <w:marBottom w:val="0"/>
                      <w:divBdr>
                        <w:top w:val="none" w:sz="0" w:space="0" w:color="auto"/>
                        <w:left w:val="none" w:sz="0" w:space="0" w:color="auto"/>
                        <w:bottom w:val="none" w:sz="0" w:space="0" w:color="auto"/>
                        <w:right w:val="none" w:sz="0" w:space="0" w:color="auto"/>
                      </w:divBdr>
                    </w:div>
                  </w:divsChild>
                </w:div>
                <w:div w:id="1435204045">
                  <w:marLeft w:val="0"/>
                  <w:marRight w:val="0"/>
                  <w:marTop w:val="0"/>
                  <w:marBottom w:val="0"/>
                  <w:divBdr>
                    <w:top w:val="none" w:sz="0" w:space="0" w:color="auto"/>
                    <w:left w:val="none" w:sz="0" w:space="0" w:color="auto"/>
                    <w:bottom w:val="none" w:sz="0" w:space="0" w:color="auto"/>
                    <w:right w:val="none" w:sz="0" w:space="0" w:color="auto"/>
                  </w:divBdr>
                  <w:divsChild>
                    <w:div w:id="424038409">
                      <w:marLeft w:val="0"/>
                      <w:marRight w:val="0"/>
                      <w:marTop w:val="0"/>
                      <w:marBottom w:val="0"/>
                      <w:divBdr>
                        <w:top w:val="none" w:sz="0" w:space="0" w:color="auto"/>
                        <w:left w:val="none" w:sz="0" w:space="0" w:color="auto"/>
                        <w:bottom w:val="none" w:sz="0" w:space="0" w:color="auto"/>
                        <w:right w:val="none" w:sz="0" w:space="0" w:color="auto"/>
                      </w:divBdr>
                    </w:div>
                    <w:div w:id="518393705">
                      <w:marLeft w:val="0"/>
                      <w:marRight w:val="0"/>
                      <w:marTop w:val="0"/>
                      <w:marBottom w:val="0"/>
                      <w:divBdr>
                        <w:top w:val="none" w:sz="0" w:space="0" w:color="auto"/>
                        <w:left w:val="none" w:sz="0" w:space="0" w:color="auto"/>
                        <w:bottom w:val="none" w:sz="0" w:space="0" w:color="auto"/>
                        <w:right w:val="none" w:sz="0" w:space="0" w:color="auto"/>
                      </w:divBdr>
                    </w:div>
                    <w:div w:id="1623922608">
                      <w:marLeft w:val="0"/>
                      <w:marRight w:val="0"/>
                      <w:marTop w:val="0"/>
                      <w:marBottom w:val="0"/>
                      <w:divBdr>
                        <w:top w:val="none" w:sz="0" w:space="0" w:color="auto"/>
                        <w:left w:val="none" w:sz="0" w:space="0" w:color="auto"/>
                        <w:bottom w:val="none" w:sz="0" w:space="0" w:color="auto"/>
                        <w:right w:val="none" w:sz="0" w:space="0" w:color="auto"/>
                      </w:divBdr>
                    </w:div>
                    <w:div w:id="1744061746">
                      <w:marLeft w:val="0"/>
                      <w:marRight w:val="0"/>
                      <w:marTop w:val="0"/>
                      <w:marBottom w:val="0"/>
                      <w:divBdr>
                        <w:top w:val="none" w:sz="0" w:space="0" w:color="auto"/>
                        <w:left w:val="none" w:sz="0" w:space="0" w:color="auto"/>
                        <w:bottom w:val="none" w:sz="0" w:space="0" w:color="auto"/>
                        <w:right w:val="none" w:sz="0" w:space="0" w:color="auto"/>
                      </w:divBdr>
                    </w:div>
                    <w:div w:id="2107260610">
                      <w:marLeft w:val="0"/>
                      <w:marRight w:val="0"/>
                      <w:marTop w:val="0"/>
                      <w:marBottom w:val="0"/>
                      <w:divBdr>
                        <w:top w:val="none" w:sz="0" w:space="0" w:color="auto"/>
                        <w:left w:val="none" w:sz="0" w:space="0" w:color="auto"/>
                        <w:bottom w:val="none" w:sz="0" w:space="0" w:color="auto"/>
                        <w:right w:val="none" w:sz="0" w:space="0" w:color="auto"/>
                      </w:divBdr>
                    </w:div>
                  </w:divsChild>
                </w:div>
                <w:div w:id="1474562431">
                  <w:marLeft w:val="0"/>
                  <w:marRight w:val="0"/>
                  <w:marTop w:val="0"/>
                  <w:marBottom w:val="0"/>
                  <w:divBdr>
                    <w:top w:val="none" w:sz="0" w:space="0" w:color="auto"/>
                    <w:left w:val="none" w:sz="0" w:space="0" w:color="auto"/>
                    <w:bottom w:val="none" w:sz="0" w:space="0" w:color="auto"/>
                    <w:right w:val="none" w:sz="0" w:space="0" w:color="auto"/>
                  </w:divBdr>
                  <w:divsChild>
                    <w:div w:id="1049183713">
                      <w:marLeft w:val="0"/>
                      <w:marRight w:val="0"/>
                      <w:marTop w:val="0"/>
                      <w:marBottom w:val="0"/>
                      <w:divBdr>
                        <w:top w:val="none" w:sz="0" w:space="0" w:color="auto"/>
                        <w:left w:val="none" w:sz="0" w:space="0" w:color="auto"/>
                        <w:bottom w:val="none" w:sz="0" w:space="0" w:color="auto"/>
                        <w:right w:val="none" w:sz="0" w:space="0" w:color="auto"/>
                      </w:divBdr>
                    </w:div>
                  </w:divsChild>
                </w:div>
                <w:div w:id="1498766531">
                  <w:marLeft w:val="0"/>
                  <w:marRight w:val="0"/>
                  <w:marTop w:val="0"/>
                  <w:marBottom w:val="0"/>
                  <w:divBdr>
                    <w:top w:val="none" w:sz="0" w:space="0" w:color="auto"/>
                    <w:left w:val="none" w:sz="0" w:space="0" w:color="auto"/>
                    <w:bottom w:val="none" w:sz="0" w:space="0" w:color="auto"/>
                    <w:right w:val="none" w:sz="0" w:space="0" w:color="auto"/>
                  </w:divBdr>
                  <w:divsChild>
                    <w:div w:id="1154761715">
                      <w:marLeft w:val="0"/>
                      <w:marRight w:val="0"/>
                      <w:marTop w:val="0"/>
                      <w:marBottom w:val="0"/>
                      <w:divBdr>
                        <w:top w:val="none" w:sz="0" w:space="0" w:color="auto"/>
                        <w:left w:val="none" w:sz="0" w:space="0" w:color="auto"/>
                        <w:bottom w:val="none" w:sz="0" w:space="0" w:color="auto"/>
                        <w:right w:val="none" w:sz="0" w:space="0" w:color="auto"/>
                      </w:divBdr>
                    </w:div>
                  </w:divsChild>
                </w:div>
                <w:div w:id="1572039850">
                  <w:marLeft w:val="0"/>
                  <w:marRight w:val="0"/>
                  <w:marTop w:val="0"/>
                  <w:marBottom w:val="0"/>
                  <w:divBdr>
                    <w:top w:val="none" w:sz="0" w:space="0" w:color="auto"/>
                    <w:left w:val="none" w:sz="0" w:space="0" w:color="auto"/>
                    <w:bottom w:val="none" w:sz="0" w:space="0" w:color="auto"/>
                    <w:right w:val="none" w:sz="0" w:space="0" w:color="auto"/>
                  </w:divBdr>
                  <w:divsChild>
                    <w:div w:id="958344044">
                      <w:marLeft w:val="0"/>
                      <w:marRight w:val="0"/>
                      <w:marTop w:val="0"/>
                      <w:marBottom w:val="0"/>
                      <w:divBdr>
                        <w:top w:val="none" w:sz="0" w:space="0" w:color="auto"/>
                        <w:left w:val="none" w:sz="0" w:space="0" w:color="auto"/>
                        <w:bottom w:val="none" w:sz="0" w:space="0" w:color="auto"/>
                        <w:right w:val="none" w:sz="0" w:space="0" w:color="auto"/>
                      </w:divBdr>
                    </w:div>
                  </w:divsChild>
                </w:div>
                <w:div w:id="1587378541">
                  <w:marLeft w:val="0"/>
                  <w:marRight w:val="0"/>
                  <w:marTop w:val="0"/>
                  <w:marBottom w:val="0"/>
                  <w:divBdr>
                    <w:top w:val="none" w:sz="0" w:space="0" w:color="auto"/>
                    <w:left w:val="none" w:sz="0" w:space="0" w:color="auto"/>
                    <w:bottom w:val="none" w:sz="0" w:space="0" w:color="auto"/>
                    <w:right w:val="none" w:sz="0" w:space="0" w:color="auto"/>
                  </w:divBdr>
                  <w:divsChild>
                    <w:div w:id="499589824">
                      <w:marLeft w:val="0"/>
                      <w:marRight w:val="0"/>
                      <w:marTop w:val="0"/>
                      <w:marBottom w:val="0"/>
                      <w:divBdr>
                        <w:top w:val="none" w:sz="0" w:space="0" w:color="auto"/>
                        <w:left w:val="none" w:sz="0" w:space="0" w:color="auto"/>
                        <w:bottom w:val="none" w:sz="0" w:space="0" w:color="auto"/>
                        <w:right w:val="none" w:sz="0" w:space="0" w:color="auto"/>
                      </w:divBdr>
                    </w:div>
                    <w:div w:id="630405123">
                      <w:marLeft w:val="0"/>
                      <w:marRight w:val="0"/>
                      <w:marTop w:val="0"/>
                      <w:marBottom w:val="0"/>
                      <w:divBdr>
                        <w:top w:val="none" w:sz="0" w:space="0" w:color="auto"/>
                        <w:left w:val="none" w:sz="0" w:space="0" w:color="auto"/>
                        <w:bottom w:val="none" w:sz="0" w:space="0" w:color="auto"/>
                        <w:right w:val="none" w:sz="0" w:space="0" w:color="auto"/>
                      </w:divBdr>
                    </w:div>
                    <w:div w:id="1108701368">
                      <w:marLeft w:val="0"/>
                      <w:marRight w:val="0"/>
                      <w:marTop w:val="0"/>
                      <w:marBottom w:val="0"/>
                      <w:divBdr>
                        <w:top w:val="none" w:sz="0" w:space="0" w:color="auto"/>
                        <w:left w:val="none" w:sz="0" w:space="0" w:color="auto"/>
                        <w:bottom w:val="none" w:sz="0" w:space="0" w:color="auto"/>
                        <w:right w:val="none" w:sz="0" w:space="0" w:color="auto"/>
                      </w:divBdr>
                    </w:div>
                    <w:div w:id="1811165563">
                      <w:marLeft w:val="0"/>
                      <w:marRight w:val="0"/>
                      <w:marTop w:val="0"/>
                      <w:marBottom w:val="0"/>
                      <w:divBdr>
                        <w:top w:val="none" w:sz="0" w:space="0" w:color="auto"/>
                        <w:left w:val="none" w:sz="0" w:space="0" w:color="auto"/>
                        <w:bottom w:val="none" w:sz="0" w:space="0" w:color="auto"/>
                        <w:right w:val="none" w:sz="0" w:space="0" w:color="auto"/>
                      </w:divBdr>
                    </w:div>
                  </w:divsChild>
                </w:div>
                <w:div w:id="1641226641">
                  <w:marLeft w:val="0"/>
                  <w:marRight w:val="0"/>
                  <w:marTop w:val="0"/>
                  <w:marBottom w:val="0"/>
                  <w:divBdr>
                    <w:top w:val="none" w:sz="0" w:space="0" w:color="auto"/>
                    <w:left w:val="none" w:sz="0" w:space="0" w:color="auto"/>
                    <w:bottom w:val="none" w:sz="0" w:space="0" w:color="auto"/>
                    <w:right w:val="none" w:sz="0" w:space="0" w:color="auto"/>
                  </w:divBdr>
                  <w:divsChild>
                    <w:div w:id="1505780071">
                      <w:marLeft w:val="0"/>
                      <w:marRight w:val="0"/>
                      <w:marTop w:val="0"/>
                      <w:marBottom w:val="0"/>
                      <w:divBdr>
                        <w:top w:val="none" w:sz="0" w:space="0" w:color="auto"/>
                        <w:left w:val="none" w:sz="0" w:space="0" w:color="auto"/>
                        <w:bottom w:val="none" w:sz="0" w:space="0" w:color="auto"/>
                        <w:right w:val="none" w:sz="0" w:space="0" w:color="auto"/>
                      </w:divBdr>
                    </w:div>
                  </w:divsChild>
                </w:div>
                <w:div w:id="1823426518">
                  <w:marLeft w:val="0"/>
                  <w:marRight w:val="0"/>
                  <w:marTop w:val="0"/>
                  <w:marBottom w:val="0"/>
                  <w:divBdr>
                    <w:top w:val="none" w:sz="0" w:space="0" w:color="auto"/>
                    <w:left w:val="none" w:sz="0" w:space="0" w:color="auto"/>
                    <w:bottom w:val="none" w:sz="0" w:space="0" w:color="auto"/>
                    <w:right w:val="none" w:sz="0" w:space="0" w:color="auto"/>
                  </w:divBdr>
                  <w:divsChild>
                    <w:div w:id="891426590">
                      <w:marLeft w:val="0"/>
                      <w:marRight w:val="0"/>
                      <w:marTop w:val="0"/>
                      <w:marBottom w:val="0"/>
                      <w:divBdr>
                        <w:top w:val="none" w:sz="0" w:space="0" w:color="auto"/>
                        <w:left w:val="none" w:sz="0" w:space="0" w:color="auto"/>
                        <w:bottom w:val="none" w:sz="0" w:space="0" w:color="auto"/>
                        <w:right w:val="none" w:sz="0" w:space="0" w:color="auto"/>
                      </w:divBdr>
                    </w:div>
                    <w:div w:id="1951088375">
                      <w:marLeft w:val="0"/>
                      <w:marRight w:val="0"/>
                      <w:marTop w:val="0"/>
                      <w:marBottom w:val="0"/>
                      <w:divBdr>
                        <w:top w:val="none" w:sz="0" w:space="0" w:color="auto"/>
                        <w:left w:val="none" w:sz="0" w:space="0" w:color="auto"/>
                        <w:bottom w:val="none" w:sz="0" w:space="0" w:color="auto"/>
                        <w:right w:val="none" w:sz="0" w:space="0" w:color="auto"/>
                      </w:divBdr>
                    </w:div>
                  </w:divsChild>
                </w:div>
                <w:div w:id="1982726840">
                  <w:marLeft w:val="0"/>
                  <w:marRight w:val="0"/>
                  <w:marTop w:val="0"/>
                  <w:marBottom w:val="0"/>
                  <w:divBdr>
                    <w:top w:val="none" w:sz="0" w:space="0" w:color="auto"/>
                    <w:left w:val="none" w:sz="0" w:space="0" w:color="auto"/>
                    <w:bottom w:val="none" w:sz="0" w:space="0" w:color="auto"/>
                    <w:right w:val="none" w:sz="0" w:space="0" w:color="auto"/>
                  </w:divBdr>
                  <w:divsChild>
                    <w:div w:id="1206143256">
                      <w:marLeft w:val="0"/>
                      <w:marRight w:val="0"/>
                      <w:marTop w:val="0"/>
                      <w:marBottom w:val="0"/>
                      <w:divBdr>
                        <w:top w:val="none" w:sz="0" w:space="0" w:color="auto"/>
                        <w:left w:val="none" w:sz="0" w:space="0" w:color="auto"/>
                        <w:bottom w:val="none" w:sz="0" w:space="0" w:color="auto"/>
                        <w:right w:val="none" w:sz="0" w:space="0" w:color="auto"/>
                      </w:divBdr>
                    </w:div>
                    <w:div w:id="1222522446">
                      <w:marLeft w:val="0"/>
                      <w:marRight w:val="0"/>
                      <w:marTop w:val="0"/>
                      <w:marBottom w:val="0"/>
                      <w:divBdr>
                        <w:top w:val="none" w:sz="0" w:space="0" w:color="auto"/>
                        <w:left w:val="none" w:sz="0" w:space="0" w:color="auto"/>
                        <w:bottom w:val="none" w:sz="0" w:space="0" w:color="auto"/>
                        <w:right w:val="none" w:sz="0" w:space="0" w:color="auto"/>
                      </w:divBdr>
                    </w:div>
                    <w:div w:id="1728995835">
                      <w:marLeft w:val="0"/>
                      <w:marRight w:val="0"/>
                      <w:marTop w:val="0"/>
                      <w:marBottom w:val="0"/>
                      <w:divBdr>
                        <w:top w:val="none" w:sz="0" w:space="0" w:color="auto"/>
                        <w:left w:val="none" w:sz="0" w:space="0" w:color="auto"/>
                        <w:bottom w:val="none" w:sz="0" w:space="0" w:color="auto"/>
                        <w:right w:val="none" w:sz="0" w:space="0" w:color="auto"/>
                      </w:divBdr>
                    </w:div>
                  </w:divsChild>
                </w:div>
                <w:div w:id="2084374984">
                  <w:marLeft w:val="0"/>
                  <w:marRight w:val="0"/>
                  <w:marTop w:val="0"/>
                  <w:marBottom w:val="0"/>
                  <w:divBdr>
                    <w:top w:val="none" w:sz="0" w:space="0" w:color="auto"/>
                    <w:left w:val="none" w:sz="0" w:space="0" w:color="auto"/>
                    <w:bottom w:val="none" w:sz="0" w:space="0" w:color="auto"/>
                    <w:right w:val="none" w:sz="0" w:space="0" w:color="auto"/>
                  </w:divBdr>
                  <w:divsChild>
                    <w:div w:id="1595435435">
                      <w:marLeft w:val="0"/>
                      <w:marRight w:val="0"/>
                      <w:marTop w:val="0"/>
                      <w:marBottom w:val="0"/>
                      <w:divBdr>
                        <w:top w:val="none" w:sz="0" w:space="0" w:color="auto"/>
                        <w:left w:val="none" w:sz="0" w:space="0" w:color="auto"/>
                        <w:bottom w:val="none" w:sz="0" w:space="0" w:color="auto"/>
                        <w:right w:val="none" w:sz="0" w:space="0" w:color="auto"/>
                      </w:divBdr>
                    </w:div>
                    <w:div w:id="1748961016">
                      <w:marLeft w:val="0"/>
                      <w:marRight w:val="0"/>
                      <w:marTop w:val="0"/>
                      <w:marBottom w:val="0"/>
                      <w:divBdr>
                        <w:top w:val="none" w:sz="0" w:space="0" w:color="auto"/>
                        <w:left w:val="none" w:sz="0" w:space="0" w:color="auto"/>
                        <w:bottom w:val="none" w:sz="0" w:space="0" w:color="auto"/>
                        <w:right w:val="none" w:sz="0" w:space="0" w:color="auto"/>
                      </w:divBdr>
                    </w:div>
                  </w:divsChild>
                </w:div>
                <w:div w:id="2141418788">
                  <w:marLeft w:val="0"/>
                  <w:marRight w:val="0"/>
                  <w:marTop w:val="0"/>
                  <w:marBottom w:val="0"/>
                  <w:divBdr>
                    <w:top w:val="none" w:sz="0" w:space="0" w:color="auto"/>
                    <w:left w:val="none" w:sz="0" w:space="0" w:color="auto"/>
                    <w:bottom w:val="none" w:sz="0" w:space="0" w:color="auto"/>
                    <w:right w:val="none" w:sz="0" w:space="0" w:color="auto"/>
                  </w:divBdr>
                  <w:divsChild>
                    <w:div w:id="12663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2267">
      <w:bodyDiv w:val="1"/>
      <w:marLeft w:val="0"/>
      <w:marRight w:val="0"/>
      <w:marTop w:val="0"/>
      <w:marBottom w:val="0"/>
      <w:divBdr>
        <w:top w:val="none" w:sz="0" w:space="0" w:color="auto"/>
        <w:left w:val="none" w:sz="0" w:space="0" w:color="auto"/>
        <w:bottom w:val="none" w:sz="0" w:space="0" w:color="auto"/>
        <w:right w:val="none" w:sz="0" w:space="0" w:color="auto"/>
      </w:divBdr>
      <w:divsChild>
        <w:div w:id="784469112">
          <w:marLeft w:val="0"/>
          <w:marRight w:val="0"/>
          <w:marTop w:val="0"/>
          <w:marBottom w:val="0"/>
          <w:divBdr>
            <w:top w:val="none" w:sz="0" w:space="0" w:color="auto"/>
            <w:left w:val="none" w:sz="0" w:space="0" w:color="auto"/>
            <w:bottom w:val="none" w:sz="0" w:space="0" w:color="auto"/>
            <w:right w:val="none" w:sz="0" w:space="0" w:color="auto"/>
          </w:divBdr>
          <w:divsChild>
            <w:div w:id="208615919">
              <w:marLeft w:val="0"/>
              <w:marRight w:val="0"/>
              <w:marTop w:val="0"/>
              <w:marBottom w:val="0"/>
              <w:divBdr>
                <w:top w:val="none" w:sz="0" w:space="0" w:color="auto"/>
                <w:left w:val="none" w:sz="0" w:space="0" w:color="auto"/>
                <w:bottom w:val="none" w:sz="0" w:space="0" w:color="auto"/>
                <w:right w:val="none" w:sz="0" w:space="0" w:color="auto"/>
              </w:divBdr>
            </w:div>
            <w:div w:id="932670297">
              <w:marLeft w:val="0"/>
              <w:marRight w:val="0"/>
              <w:marTop w:val="0"/>
              <w:marBottom w:val="0"/>
              <w:divBdr>
                <w:top w:val="none" w:sz="0" w:space="0" w:color="auto"/>
                <w:left w:val="none" w:sz="0" w:space="0" w:color="auto"/>
                <w:bottom w:val="none" w:sz="0" w:space="0" w:color="auto"/>
                <w:right w:val="none" w:sz="0" w:space="0" w:color="auto"/>
              </w:divBdr>
            </w:div>
            <w:div w:id="1437478018">
              <w:marLeft w:val="0"/>
              <w:marRight w:val="0"/>
              <w:marTop w:val="0"/>
              <w:marBottom w:val="0"/>
              <w:divBdr>
                <w:top w:val="none" w:sz="0" w:space="0" w:color="auto"/>
                <w:left w:val="none" w:sz="0" w:space="0" w:color="auto"/>
                <w:bottom w:val="none" w:sz="0" w:space="0" w:color="auto"/>
                <w:right w:val="none" w:sz="0" w:space="0" w:color="auto"/>
              </w:divBdr>
            </w:div>
          </w:divsChild>
        </w:div>
        <w:div w:id="1258174386">
          <w:marLeft w:val="0"/>
          <w:marRight w:val="0"/>
          <w:marTop w:val="0"/>
          <w:marBottom w:val="0"/>
          <w:divBdr>
            <w:top w:val="none" w:sz="0" w:space="0" w:color="auto"/>
            <w:left w:val="none" w:sz="0" w:space="0" w:color="auto"/>
            <w:bottom w:val="none" w:sz="0" w:space="0" w:color="auto"/>
            <w:right w:val="none" w:sz="0" w:space="0" w:color="auto"/>
          </w:divBdr>
          <w:divsChild>
            <w:div w:id="637222522">
              <w:marLeft w:val="0"/>
              <w:marRight w:val="0"/>
              <w:marTop w:val="0"/>
              <w:marBottom w:val="0"/>
              <w:divBdr>
                <w:top w:val="none" w:sz="0" w:space="0" w:color="auto"/>
                <w:left w:val="none" w:sz="0" w:space="0" w:color="auto"/>
                <w:bottom w:val="none" w:sz="0" w:space="0" w:color="auto"/>
                <w:right w:val="none" w:sz="0" w:space="0" w:color="auto"/>
              </w:divBdr>
            </w:div>
            <w:div w:id="1618754860">
              <w:marLeft w:val="0"/>
              <w:marRight w:val="0"/>
              <w:marTop w:val="0"/>
              <w:marBottom w:val="0"/>
              <w:divBdr>
                <w:top w:val="none" w:sz="0" w:space="0" w:color="auto"/>
                <w:left w:val="none" w:sz="0" w:space="0" w:color="auto"/>
                <w:bottom w:val="none" w:sz="0" w:space="0" w:color="auto"/>
                <w:right w:val="none" w:sz="0" w:space="0" w:color="auto"/>
              </w:divBdr>
            </w:div>
            <w:div w:id="1849250260">
              <w:marLeft w:val="0"/>
              <w:marRight w:val="0"/>
              <w:marTop w:val="0"/>
              <w:marBottom w:val="0"/>
              <w:divBdr>
                <w:top w:val="none" w:sz="0" w:space="0" w:color="auto"/>
                <w:left w:val="none" w:sz="0" w:space="0" w:color="auto"/>
                <w:bottom w:val="none" w:sz="0" w:space="0" w:color="auto"/>
                <w:right w:val="none" w:sz="0" w:space="0" w:color="auto"/>
              </w:divBdr>
            </w:div>
          </w:divsChild>
        </w:div>
        <w:div w:id="1404717472">
          <w:marLeft w:val="0"/>
          <w:marRight w:val="0"/>
          <w:marTop w:val="0"/>
          <w:marBottom w:val="0"/>
          <w:divBdr>
            <w:top w:val="none" w:sz="0" w:space="0" w:color="auto"/>
            <w:left w:val="none" w:sz="0" w:space="0" w:color="auto"/>
            <w:bottom w:val="none" w:sz="0" w:space="0" w:color="auto"/>
            <w:right w:val="none" w:sz="0" w:space="0" w:color="auto"/>
          </w:divBdr>
          <w:divsChild>
            <w:div w:id="1557279129">
              <w:marLeft w:val="0"/>
              <w:marRight w:val="0"/>
              <w:marTop w:val="0"/>
              <w:marBottom w:val="0"/>
              <w:divBdr>
                <w:top w:val="none" w:sz="0" w:space="0" w:color="auto"/>
                <w:left w:val="none" w:sz="0" w:space="0" w:color="auto"/>
                <w:bottom w:val="none" w:sz="0" w:space="0" w:color="auto"/>
                <w:right w:val="none" w:sz="0" w:space="0" w:color="auto"/>
              </w:divBdr>
            </w:div>
          </w:divsChild>
        </w:div>
        <w:div w:id="1879852284">
          <w:marLeft w:val="0"/>
          <w:marRight w:val="0"/>
          <w:marTop w:val="0"/>
          <w:marBottom w:val="0"/>
          <w:divBdr>
            <w:top w:val="none" w:sz="0" w:space="0" w:color="auto"/>
            <w:left w:val="none" w:sz="0" w:space="0" w:color="auto"/>
            <w:bottom w:val="none" w:sz="0" w:space="0" w:color="auto"/>
            <w:right w:val="none" w:sz="0" w:space="0" w:color="auto"/>
          </w:divBdr>
          <w:divsChild>
            <w:div w:id="246694892">
              <w:marLeft w:val="0"/>
              <w:marRight w:val="0"/>
              <w:marTop w:val="0"/>
              <w:marBottom w:val="0"/>
              <w:divBdr>
                <w:top w:val="none" w:sz="0" w:space="0" w:color="auto"/>
                <w:left w:val="none" w:sz="0" w:space="0" w:color="auto"/>
                <w:bottom w:val="none" w:sz="0" w:space="0" w:color="auto"/>
                <w:right w:val="none" w:sz="0" w:space="0" w:color="auto"/>
              </w:divBdr>
            </w:div>
            <w:div w:id="269557266">
              <w:marLeft w:val="0"/>
              <w:marRight w:val="0"/>
              <w:marTop w:val="0"/>
              <w:marBottom w:val="0"/>
              <w:divBdr>
                <w:top w:val="none" w:sz="0" w:space="0" w:color="auto"/>
                <w:left w:val="none" w:sz="0" w:space="0" w:color="auto"/>
                <w:bottom w:val="none" w:sz="0" w:space="0" w:color="auto"/>
                <w:right w:val="none" w:sz="0" w:space="0" w:color="auto"/>
              </w:divBdr>
            </w:div>
            <w:div w:id="734547016">
              <w:marLeft w:val="0"/>
              <w:marRight w:val="0"/>
              <w:marTop w:val="0"/>
              <w:marBottom w:val="0"/>
              <w:divBdr>
                <w:top w:val="none" w:sz="0" w:space="0" w:color="auto"/>
                <w:left w:val="none" w:sz="0" w:space="0" w:color="auto"/>
                <w:bottom w:val="none" w:sz="0" w:space="0" w:color="auto"/>
                <w:right w:val="none" w:sz="0" w:space="0" w:color="auto"/>
              </w:divBdr>
            </w:div>
            <w:div w:id="1678076351">
              <w:marLeft w:val="0"/>
              <w:marRight w:val="0"/>
              <w:marTop w:val="0"/>
              <w:marBottom w:val="0"/>
              <w:divBdr>
                <w:top w:val="none" w:sz="0" w:space="0" w:color="auto"/>
                <w:left w:val="none" w:sz="0" w:space="0" w:color="auto"/>
                <w:bottom w:val="none" w:sz="0" w:space="0" w:color="auto"/>
                <w:right w:val="none" w:sz="0" w:space="0" w:color="auto"/>
              </w:divBdr>
            </w:div>
            <w:div w:id="2050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8669">
      <w:bodyDiv w:val="1"/>
      <w:marLeft w:val="0"/>
      <w:marRight w:val="0"/>
      <w:marTop w:val="0"/>
      <w:marBottom w:val="0"/>
      <w:divBdr>
        <w:top w:val="none" w:sz="0" w:space="0" w:color="auto"/>
        <w:left w:val="none" w:sz="0" w:space="0" w:color="auto"/>
        <w:bottom w:val="none" w:sz="0" w:space="0" w:color="auto"/>
        <w:right w:val="none" w:sz="0" w:space="0" w:color="auto"/>
      </w:divBdr>
    </w:div>
    <w:div w:id="1606764877">
      <w:bodyDiv w:val="1"/>
      <w:marLeft w:val="0"/>
      <w:marRight w:val="0"/>
      <w:marTop w:val="0"/>
      <w:marBottom w:val="0"/>
      <w:divBdr>
        <w:top w:val="none" w:sz="0" w:space="0" w:color="auto"/>
        <w:left w:val="none" w:sz="0" w:space="0" w:color="auto"/>
        <w:bottom w:val="none" w:sz="0" w:space="0" w:color="auto"/>
        <w:right w:val="none" w:sz="0" w:space="0" w:color="auto"/>
      </w:divBdr>
    </w:div>
    <w:div w:id="1628268690">
      <w:bodyDiv w:val="1"/>
      <w:marLeft w:val="0"/>
      <w:marRight w:val="0"/>
      <w:marTop w:val="0"/>
      <w:marBottom w:val="0"/>
      <w:divBdr>
        <w:top w:val="none" w:sz="0" w:space="0" w:color="auto"/>
        <w:left w:val="none" w:sz="0" w:space="0" w:color="auto"/>
        <w:bottom w:val="none" w:sz="0" w:space="0" w:color="auto"/>
        <w:right w:val="none" w:sz="0" w:space="0" w:color="auto"/>
      </w:divBdr>
    </w:div>
    <w:div w:id="1663896376">
      <w:bodyDiv w:val="1"/>
      <w:marLeft w:val="0"/>
      <w:marRight w:val="0"/>
      <w:marTop w:val="0"/>
      <w:marBottom w:val="0"/>
      <w:divBdr>
        <w:top w:val="none" w:sz="0" w:space="0" w:color="auto"/>
        <w:left w:val="none" w:sz="0" w:space="0" w:color="auto"/>
        <w:bottom w:val="none" w:sz="0" w:space="0" w:color="auto"/>
        <w:right w:val="none" w:sz="0" w:space="0" w:color="auto"/>
      </w:divBdr>
    </w:div>
    <w:div w:id="1665818353">
      <w:bodyDiv w:val="1"/>
      <w:marLeft w:val="0"/>
      <w:marRight w:val="0"/>
      <w:marTop w:val="0"/>
      <w:marBottom w:val="0"/>
      <w:divBdr>
        <w:top w:val="none" w:sz="0" w:space="0" w:color="auto"/>
        <w:left w:val="none" w:sz="0" w:space="0" w:color="auto"/>
        <w:bottom w:val="none" w:sz="0" w:space="0" w:color="auto"/>
        <w:right w:val="none" w:sz="0" w:space="0" w:color="auto"/>
      </w:divBdr>
      <w:divsChild>
        <w:div w:id="1356692891">
          <w:marLeft w:val="0"/>
          <w:marRight w:val="0"/>
          <w:marTop w:val="0"/>
          <w:marBottom w:val="0"/>
          <w:divBdr>
            <w:top w:val="none" w:sz="0" w:space="0" w:color="auto"/>
            <w:left w:val="none" w:sz="0" w:space="0" w:color="auto"/>
            <w:bottom w:val="none" w:sz="0" w:space="0" w:color="auto"/>
            <w:right w:val="none" w:sz="0" w:space="0" w:color="auto"/>
          </w:divBdr>
        </w:div>
        <w:div w:id="1486824256">
          <w:marLeft w:val="0"/>
          <w:marRight w:val="0"/>
          <w:marTop w:val="0"/>
          <w:marBottom w:val="0"/>
          <w:divBdr>
            <w:top w:val="none" w:sz="0" w:space="0" w:color="auto"/>
            <w:left w:val="none" w:sz="0" w:space="0" w:color="auto"/>
            <w:bottom w:val="none" w:sz="0" w:space="0" w:color="auto"/>
            <w:right w:val="none" w:sz="0" w:space="0" w:color="auto"/>
          </w:divBdr>
        </w:div>
      </w:divsChild>
    </w:div>
    <w:div w:id="1702783319">
      <w:bodyDiv w:val="1"/>
      <w:marLeft w:val="0"/>
      <w:marRight w:val="0"/>
      <w:marTop w:val="0"/>
      <w:marBottom w:val="0"/>
      <w:divBdr>
        <w:top w:val="none" w:sz="0" w:space="0" w:color="auto"/>
        <w:left w:val="none" w:sz="0" w:space="0" w:color="auto"/>
        <w:bottom w:val="none" w:sz="0" w:space="0" w:color="auto"/>
        <w:right w:val="none" w:sz="0" w:space="0" w:color="auto"/>
      </w:divBdr>
    </w:div>
    <w:div w:id="1711148610">
      <w:bodyDiv w:val="1"/>
      <w:marLeft w:val="0"/>
      <w:marRight w:val="0"/>
      <w:marTop w:val="0"/>
      <w:marBottom w:val="0"/>
      <w:divBdr>
        <w:top w:val="none" w:sz="0" w:space="0" w:color="auto"/>
        <w:left w:val="none" w:sz="0" w:space="0" w:color="auto"/>
        <w:bottom w:val="none" w:sz="0" w:space="0" w:color="auto"/>
        <w:right w:val="none" w:sz="0" w:space="0" w:color="auto"/>
      </w:divBdr>
      <w:divsChild>
        <w:div w:id="374699714">
          <w:marLeft w:val="0"/>
          <w:marRight w:val="0"/>
          <w:marTop w:val="0"/>
          <w:marBottom w:val="0"/>
          <w:divBdr>
            <w:top w:val="none" w:sz="0" w:space="0" w:color="auto"/>
            <w:left w:val="none" w:sz="0" w:space="0" w:color="auto"/>
            <w:bottom w:val="none" w:sz="0" w:space="0" w:color="auto"/>
            <w:right w:val="none" w:sz="0" w:space="0" w:color="auto"/>
          </w:divBdr>
          <w:divsChild>
            <w:div w:id="542911608">
              <w:marLeft w:val="0"/>
              <w:marRight w:val="0"/>
              <w:marTop w:val="0"/>
              <w:marBottom w:val="0"/>
              <w:divBdr>
                <w:top w:val="none" w:sz="0" w:space="0" w:color="auto"/>
                <w:left w:val="none" w:sz="0" w:space="0" w:color="auto"/>
                <w:bottom w:val="none" w:sz="0" w:space="0" w:color="auto"/>
                <w:right w:val="none" w:sz="0" w:space="0" w:color="auto"/>
              </w:divBdr>
            </w:div>
          </w:divsChild>
        </w:div>
        <w:div w:id="538855152">
          <w:marLeft w:val="0"/>
          <w:marRight w:val="0"/>
          <w:marTop w:val="0"/>
          <w:marBottom w:val="0"/>
          <w:divBdr>
            <w:top w:val="none" w:sz="0" w:space="0" w:color="auto"/>
            <w:left w:val="none" w:sz="0" w:space="0" w:color="auto"/>
            <w:bottom w:val="none" w:sz="0" w:space="0" w:color="auto"/>
            <w:right w:val="none" w:sz="0" w:space="0" w:color="auto"/>
          </w:divBdr>
          <w:divsChild>
            <w:div w:id="705832594">
              <w:marLeft w:val="0"/>
              <w:marRight w:val="0"/>
              <w:marTop w:val="0"/>
              <w:marBottom w:val="0"/>
              <w:divBdr>
                <w:top w:val="none" w:sz="0" w:space="0" w:color="auto"/>
                <w:left w:val="none" w:sz="0" w:space="0" w:color="auto"/>
                <w:bottom w:val="none" w:sz="0" w:space="0" w:color="auto"/>
                <w:right w:val="none" w:sz="0" w:space="0" w:color="auto"/>
              </w:divBdr>
            </w:div>
            <w:div w:id="1096174164">
              <w:marLeft w:val="0"/>
              <w:marRight w:val="0"/>
              <w:marTop w:val="0"/>
              <w:marBottom w:val="0"/>
              <w:divBdr>
                <w:top w:val="none" w:sz="0" w:space="0" w:color="auto"/>
                <w:left w:val="none" w:sz="0" w:space="0" w:color="auto"/>
                <w:bottom w:val="none" w:sz="0" w:space="0" w:color="auto"/>
                <w:right w:val="none" w:sz="0" w:space="0" w:color="auto"/>
              </w:divBdr>
            </w:div>
          </w:divsChild>
        </w:div>
        <w:div w:id="1679499407">
          <w:marLeft w:val="0"/>
          <w:marRight w:val="0"/>
          <w:marTop w:val="0"/>
          <w:marBottom w:val="0"/>
          <w:divBdr>
            <w:top w:val="none" w:sz="0" w:space="0" w:color="auto"/>
            <w:left w:val="none" w:sz="0" w:space="0" w:color="auto"/>
            <w:bottom w:val="none" w:sz="0" w:space="0" w:color="auto"/>
            <w:right w:val="none" w:sz="0" w:space="0" w:color="auto"/>
          </w:divBdr>
          <w:divsChild>
            <w:div w:id="23675548">
              <w:marLeft w:val="0"/>
              <w:marRight w:val="0"/>
              <w:marTop w:val="0"/>
              <w:marBottom w:val="0"/>
              <w:divBdr>
                <w:top w:val="none" w:sz="0" w:space="0" w:color="auto"/>
                <w:left w:val="none" w:sz="0" w:space="0" w:color="auto"/>
                <w:bottom w:val="none" w:sz="0" w:space="0" w:color="auto"/>
                <w:right w:val="none" w:sz="0" w:space="0" w:color="auto"/>
              </w:divBdr>
            </w:div>
          </w:divsChild>
        </w:div>
        <w:div w:id="2142111889">
          <w:marLeft w:val="0"/>
          <w:marRight w:val="0"/>
          <w:marTop w:val="0"/>
          <w:marBottom w:val="0"/>
          <w:divBdr>
            <w:top w:val="none" w:sz="0" w:space="0" w:color="auto"/>
            <w:left w:val="none" w:sz="0" w:space="0" w:color="auto"/>
            <w:bottom w:val="none" w:sz="0" w:space="0" w:color="auto"/>
            <w:right w:val="none" w:sz="0" w:space="0" w:color="auto"/>
          </w:divBdr>
          <w:divsChild>
            <w:div w:id="10272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1314">
      <w:bodyDiv w:val="1"/>
      <w:marLeft w:val="0"/>
      <w:marRight w:val="0"/>
      <w:marTop w:val="0"/>
      <w:marBottom w:val="0"/>
      <w:divBdr>
        <w:top w:val="none" w:sz="0" w:space="0" w:color="auto"/>
        <w:left w:val="none" w:sz="0" w:space="0" w:color="auto"/>
        <w:bottom w:val="none" w:sz="0" w:space="0" w:color="auto"/>
        <w:right w:val="none" w:sz="0" w:space="0" w:color="auto"/>
      </w:divBdr>
    </w:div>
    <w:div w:id="1730953844">
      <w:bodyDiv w:val="1"/>
      <w:marLeft w:val="0"/>
      <w:marRight w:val="0"/>
      <w:marTop w:val="0"/>
      <w:marBottom w:val="0"/>
      <w:divBdr>
        <w:top w:val="none" w:sz="0" w:space="0" w:color="auto"/>
        <w:left w:val="none" w:sz="0" w:space="0" w:color="auto"/>
        <w:bottom w:val="none" w:sz="0" w:space="0" w:color="auto"/>
        <w:right w:val="none" w:sz="0" w:space="0" w:color="auto"/>
      </w:divBdr>
    </w:div>
    <w:div w:id="1743483407">
      <w:bodyDiv w:val="1"/>
      <w:marLeft w:val="0"/>
      <w:marRight w:val="0"/>
      <w:marTop w:val="0"/>
      <w:marBottom w:val="0"/>
      <w:divBdr>
        <w:top w:val="none" w:sz="0" w:space="0" w:color="auto"/>
        <w:left w:val="none" w:sz="0" w:space="0" w:color="auto"/>
        <w:bottom w:val="none" w:sz="0" w:space="0" w:color="auto"/>
        <w:right w:val="none" w:sz="0" w:space="0" w:color="auto"/>
      </w:divBdr>
      <w:divsChild>
        <w:div w:id="489250881">
          <w:marLeft w:val="0"/>
          <w:marRight w:val="0"/>
          <w:marTop w:val="0"/>
          <w:marBottom w:val="0"/>
          <w:divBdr>
            <w:top w:val="none" w:sz="0" w:space="0" w:color="auto"/>
            <w:left w:val="none" w:sz="0" w:space="0" w:color="auto"/>
            <w:bottom w:val="none" w:sz="0" w:space="0" w:color="auto"/>
            <w:right w:val="none" w:sz="0" w:space="0" w:color="auto"/>
          </w:divBdr>
          <w:divsChild>
            <w:div w:id="1139036076">
              <w:marLeft w:val="0"/>
              <w:marRight w:val="0"/>
              <w:marTop w:val="0"/>
              <w:marBottom w:val="0"/>
              <w:divBdr>
                <w:top w:val="none" w:sz="0" w:space="0" w:color="auto"/>
                <w:left w:val="none" w:sz="0" w:space="0" w:color="auto"/>
                <w:bottom w:val="none" w:sz="0" w:space="0" w:color="auto"/>
                <w:right w:val="none" w:sz="0" w:space="0" w:color="auto"/>
              </w:divBdr>
            </w:div>
          </w:divsChild>
        </w:div>
        <w:div w:id="495389844">
          <w:marLeft w:val="0"/>
          <w:marRight w:val="0"/>
          <w:marTop w:val="0"/>
          <w:marBottom w:val="0"/>
          <w:divBdr>
            <w:top w:val="none" w:sz="0" w:space="0" w:color="auto"/>
            <w:left w:val="none" w:sz="0" w:space="0" w:color="auto"/>
            <w:bottom w:val="none" w:sz="0" w:space="0" w:color="auto"/>
            <w:right w:val="none" w:sz="0" w:space="0" w:color="auto"/>
          </w:divBdr>
          <w:divsChild>
            <w:div w:id="1145318367">
              <w:marLeft w:val="0"/>
              <w:marRight w:val="0"/>
              <w:marTop w:val="0"/>
              <w:marBottom w:val="0"/>
              <w:divBdr>
                <w:top w:val="none" w:sz="0" w:space="0" w:color="auto"/>
                <w:left w:val="none" w:sz="0" w:space="0" w:color="auto"/>
                <w:bottom w:val="none" w:sz="0" w:space="0" w:color="auto"/>
                <w:right w:val="none" w:sz="0" w:space="0" w:color="auto"/>
              </w:divBdr>
            </w:div>
            <w:div w:id="1480540333">
              <w:marLeft w:val="0"/>
              <w:marRight w:val="0"/>
              <w:marTop w:val="0"/>
              <w:marBottom w:val="0"/>
              <w:divBdr>
                <w:top w:val="none" w:sz="0" w:space="0" w:color="auto"/>
                <w:left w:val="none" w:sz="0" w:space="0" w:color="auto"/>
                <w:bottom w:val="none" w:sz="0" w:space="0" w:color="auto"/>
                <w:right w:val="none" w:sz="0" w:space="0" w:color="auto"/>
              </w:divBdr>
            </w:div>
          </w:divsChild>
        </w:div>
        <w:div w:id="583607698">
          <w:marLeft w:val="0"/>
          <w:marRight w:val="0"/>
          <w:marTop w:val="0"/>
          <w:marBottom w:val="0"/>
          <w:divBdr>
            <w:top w:val="none" w:sz="0" w:space="0" w:color="auto"/>
            <w:left w:val="none" w:sz="0" w:space="0" w:color="auto"/>
            <w:bottom w:val="none" w:sz="0" w:space="0" w:color="auto"/>
            <w:right w:val="none" w:sz="0" w:space="0" w:color="auto"/>
          </w:divBdr>
          <w:divsChild>
            <w:div w:id="502090949">
              <w:marLeft w:val="0"/>
              <w:marRight w:val="0"/>
              <w:marTop w:val="0"/>
              <w:marBottom w:val="0"/>
              <w:divBdr>
                <w:top w:val="none" w:sz="0" w:space="0" w:color="auto"/>
                <w:left w:val="none" w:sz="0" w:space="0" w:color="auto"/>
                <w:bottom w:val="none" w:sz="0" w:space="0" w:color="auto"/>
                <w:right w:val="none" w:sz="0" w:space="0" w:color="auto"/>
              </w:divBdr>
            </w:div>
            <w:div w:id="753403392">
              <w:marLeft w:val="0"/>
              <w:marRight w:val="0"/>
              <w:marTop w:val="0"/>
              <w:marBottom w:val="0"/>
              <w:divBdr>
                <w:top w:val="none" w:sz="0" w:space="0" w:color="auto"/>
                <w:left w:val="none" w:sz="0" w:space="0" w:color="auto"/>
                <w:bottom w:val="none" w:sz="0" w:space="0" w:color="auto"/>
                <w:right w:val="none" w:sz="0" w:space="0" w:color="auto"/>
              </w:divBdr>
            </w:div>
            <w:div w:id="839388018">
              <w:marLeft w:val="0"/>
              <w:marRight w:val="0"/>
              <w:marTop w:val="0"/>
              <w:marBottom w:val="0"/>
              <w:divBdr>
                <w:top w:val="none" w:sz="0" w:space="0" w:color="auto"/>
                <w:left w:val="none" w:sz="0" w:space="0" w:color="auto"/>
                <w:bottom w:val="none" w:sz="0" w:space="0" w:color="auto"/>
                <w:right w:val="none" w:sz="0" w:space="0" w:color="auto"/>
              </w:divBdr>
            </w:div>
            <w:div w:id="1045449511">
              <w:marLeft w:val="0"/>
              <w:marRight w:val="0"/>
              <w:marTop w:val="0"/>
              <w:marBottom w:val="0"/>
              <w:divBdr>
                <w:top w:val="none" w:sz="0" w:space="0" w:color="auto"/>
                <w:left w:val="none" w:sz="0" w:space="0" w:color="auto"/>
                <w:bottom w:val="none" w:sz="0" w:space="0" w:color="auto"/>
                <w:right w:val="none" w:sz="0" w:space="0" w:color="auto"/>
              </w:divBdr>
            </w:div>
          </w:divsChild>
        </w:div>
        <w:div w:id="661470698">
          <w:marLeft w:val="0"/>
          <w:marRight w:val="0"/>
          <w:marTop w:val="0"/>
          <w:marBottom w:val="0"/>
          <w:divBdr>
            <w:top w:val="none" w:sz="0" w:space="0" w:color="auto"/>
            <w:left w:val="none" w:sz="0" w:space="0" w:color="auto"/>
            <w:bottom w:val="none" w:sz="0" w:space="0" w:color="auto"/>
            <w:right w:val="none" w:sz="0" w:space="0" w:color="auto"/>
          </w:divBdr>
          <w:divsChild>
            <w:div w:id="731853617">
              <w:marLeft w:val="0"/>
              <w:marRight w:val="0"/>
              <w:marTop w:val="0"/>
              <w:marBottom w:val="0"/>
              <w:divBdr>
                <w:top w:val="none" w:sz="0" w:space="0" w:color="auto"/>
                <w:left w:val="none" w:sz="0" w:space="0" w:color="auto"/>
                <w:bottom w:val="none" w:sz="0" w:space="0" w:color="auto"/>
                <w:right w:val="none" w:sz="0" w:space="0" w:color="auto"/>
              </w:divBdr>
            </w:div>
            <w:div w:id="1682899085">
              <w:marLeft w:val="0"/>
              <w:marRight w:val="0"/>
              <w:marTop w:val="0"/>
              <w:marBottom w:val="0"/>
              <w:divBdr>
                <w:top w:val="none" w:sz="0" w:space="0" w:color="auto"/>
                <w:left w:val="none" w:sz="0" w:space="0" w:color="auto"/>
                <w:bottom w:val="none" w:sz="0" w:space="0" w:color="auto"/>
                <w:right w:val="none" w:sz="0" w:space="0" w:color="auto"/>
              </w:divBdr>
            </w:div>
            <w:div w:id="1889107858">
              <w:marLeft w:val="0"/>
              <w:marRight w:val="0"/>
              <w:marTop w:val="0"/>
              <w:marBottom w:val="0"/>
              <w:divBdr>
                <w:top w:val="none" w:sz="0" w:space="0" w:color="auto"/>
                <w:left w:val="none" w:sz="0" w:space="0" w:color="auto"/>
                <w:bottom w:val="none" w:sz="0" w:space="0" w:color="auto"/>
                <w:right w:val="none" w:sz="0" w:space="0" w:color="auto"/>
              </w:divBdr>
            </w:div>
          </w:divsChild>
        </w:div>
        <w:div w:id="725493117">
          <w:marLeft w:val="0"/>
          <w:marRight w:val="0"/>
          <w:marTop w:val="0"/>
          <w:marBottom w:val="0"/>
          <w:divBdr>
            <w:top w:val="none" w:sz="0" w:space="0" w:color="auto"/>
            <w:left w:val="none" w:sz="0" w:space="0" w:color="auto"/>
            <w:bottom w:val="none" w:sz="0" w:space="0" w:color="auto"/>
            <w:right w:val="none" w:sz="0" w:space="0" w:color="auto"/>
          </w:divBdr>
          <w:divsChild>
            <w:div w:id="2122414256">
              <w:marLeft w:val="0"/>
              <w:marRight w:val="0"/>
              <w:marTop w:val="0"/>
              <w:marBottom w:val="0"/>
              <w:divBdr>
                <w:top w:val="none" w:sz="0" w:space="0" w:color="auto"/>
                <w:left w:val="none" w:sz="0" w:space="0" w:color="auto"/>
                <w:bottom w:val="none" w:sz="0" w:space="0" w:color="auto"/>
                <w:right w:val="none" w:sz="0" w:space="0" w:color="auto"/>
              </w:divBdr>
            </w:div>
          </w:divsChild>
        </w:div>
        <w:div w:id="820926069">
          <w:marLeft w:val="0"/>
          <w:marRight w:val="0"/>
          <w:marTop w:val="0"/>
          <w:marBottom w:val="0"/>
          <w:divBdr>
            <w:top w:val="none" w:sz="0" w:space="0" w:color="auto"/>
            <w:left w:val="none" w:sz="0" w:space="0" w:color="auto"/>
            <w:bottom w:val="none" w:sz="0" w:space="0" w:color="auto"/>
            <w:right w:val="none" w:sz="0" w:space="0" w:color="auto"/>
          </w:divBdr>
          <w:divsChild>
            <w:div w:id="1509295080">
              <w:marLeft w:val="0"/>
              <w:marRight w:val="0"/>
              <w:marTop w:val="0"/>
              <w:marBottom w:val="0"/>
              <w:divBdr>
                <w:top w:val="none" w:sz="0" w:space="0" w:color="auto"/>
                <w:left w:val="none" w:sz="0" w:space="0" w:color="auto"/>
                <w:bottom w:val="none" w:sz="0" w:space="0" w:color="auto"/>
                <w:right w:val="none" w:sz="0" w:space="0" w:color="auto"/>
              </w:divBdr>
            </w:div>
            <w:div w:id="1819496979">
              <w:marLeft w:val="0"/>
              <w:marRight w:val="0"/>
              <w:marTop w:val="0"/>
              <w:marBottom w:val="0"/>
              <w:divBdr>
                <w:top w:val="none" w:sz="0" w:space="0" w:color="auto"/>
                <w:left w:val="none" w:sz="0" w:space="0" w:color="auto"/>
                <w:bottom w:val="none" w:sz="0" w:space="0" w:color="auto"/>
                <w:right w:val="none" w:sz="0" w:space="0" w:color="auto"/>
              </w:divBdr>
            </w:div>
          </w:divsChild>
        </w:div>
        <w:div w:id="1116221080">
          <w:marLeft w:val="0"/>
          <w:marRight w:val="0"/>
          <w:marTop w:val="0"/>
          <w:marBottom w:val="0"/>
          <w:divBdr>
            <w:top w:val="none" w:sz="0" w:space="0" w:color="auto"/>
            <w:left w:val="none" w:sz="0" w:space="0" w:color="auto"/>
            <w:bottom w:val="none" w:sz="0" w:space="0" w:color="auto"/>
            <w:right w:val="none" w:sz="0" w:space="0" w:color="auto"/>
          </w:divBdr>
          <w:divsChild>
            <w:div w:id="724455064">
              <w:marLeft w:val="0"/>
              <w:marRight w:val="0"/>
              <w:marTop w:val="0"/>
              <w:marBottom w:val="0"/>
              <w:divBdr>
                <w:top w:val="none" w:sz="0" w:space="0" w:color="auto"/>
                <w:left w:val="none" w:sz="0" w:space="0" w:color="auto"/>
                <w:bottom w:val="none" w:sz="0" w:space="0" w:color="auto"/>
                <w:right w:val="none" w:sz="0" w:space="0" w:color="auto"/>
              </w:divBdr>
            </w:div>
            <w:div w:id="742335248">
              <w:marLeft w:val="0"/>
              <w:marRight w:val="0"/>
              <w:marTop w:val="0"/>
              <w:marBottom w:val="0"/>
              <w:divBdr>
                <w:top w:val="none" w:sz="0" w:space="0" w:color="auto"/>
                <w:left w:val="none" w:sz="0" w:space="0" w:color="auto"/>
                <w:bottom w:val="none" w:sz="0" w:space="0" w:color="auto"/>
                <w:right w:val="none" w:sz="0" w:space="0" w:color="auto"/>
              </w:divBdr>
            </w:div>
            <w:div w:id="1461730838">
              <w:marLeft w:val="0"/>
              <w:marRight w:val="0"/>
              <w:marTop w:val="0"/>
              <w:marBottom w:val="0"/>
              <w:divBdr>
                <w:top w:val="none" w:sz="0" w:space="0" w:color="auto"/>
                <w:left w:val="none" w:sz="0" w:space="0" w:color="auto"/>
                <w:bottom w:val="none" w:sz="0" w:space="0" w:color="auto"/>
                <w:right w:val="none" w:sz="0" w:space="0" w:color="auto"/>
              </w:divBdr>
            </w:div>
            <w:div w:id="1729764088">
              <w:marLeft w:val="0"/>
              <w:marRight w:val="0"/>
              <w:marTop w:val="0"/>
              <w:marBottom w:val="0"/>
              <w:divBdr>
                <w:top w:val="none" w:sz="0" w:space="0" w:color="auto"/>
                <w:left w:val="none" w:sz="0" w:space="0" w:color="auto"/>
                <w:bottom w:val="none" w:sz="0" w:space="0" w:color="auto"/>
                <w:right w:val="none" w:sz="0" w:space="0" w:color="auto"/>
              </w:divBdr>
            </w:div>
          </w:divsChild>
        </w:div>
        <w:div w:id="1293827372">
          <w:marLeft w:val="0"/>
          <w:marRight w:val="0"/>
          <w:marTop w:val="0"/>
          <w:marBottom w:val="0"/>
          <w:divBdr>
            <w:top w:val="none" w:sz="0" w:space="0" w:color="auto"/>
            <w:left w:val="none" w:sz="0" w:space="0" w:color="auto"/>
            <w:bottom w:val="none" w:sz="0" w:space="0" w:color="auto"/>
            <w:right w:val="none" w:sz="0" w:space="0" w:color="auto"/>
          </w:divBdr>
          <w:divsChild>
            <w:div w:id="1067455178">
              <w:marLeft w:val="0"/>
              <w:marRight w:val="0"/>
              <w:marTop w:val="0"/>
              <w:marBottom w:val="0"/>
              <w:divBdr>
                <w:top w:val="none" w:sz="0" w:space="0" w:color="auto"/>
                <w:left w:val="none" w:sz="0" w:space="0" w:color="auto"/>
                <w:bottom w:val="none" w:sz="0" w:space="0" w:color="auto"/>
                <w:right w:val="none" w:sz="0" w:space="0" w:color="auto"/>
              </w:divBdr>
            </w:div>
            <w:div w:id="1480925641">
              <w:marLeft w:val="0"/>
              <w:marRight w:val="0"/>
              <w:marTop w:val="0"/>
              <w:marBottom w:val="0"/>
              <w:divBdr>
                <w:top w:val="none" w:sz="0" w:space="0" w:color="auto"/>
                <w:left w:val="none" w:sz="0" w:space="0" w:color="auto"/>
                <w:bottom w:val="none" w:sz="0" w:space="0" w:color="auto"/>
                <w:right w:val="none" w:sz="0" w:space="0" w:color="auto"/>
              </w:divBdr>
            </w:div>
            <w:div w:id="1861237680">
              <w:marLeft w:val="0"/>
              <w:marRight w:val="0"/>
              <w:marTop w:val="0"/>
              <w:marBottom w:val="0"/>
              <w:divBdr>
                <w:top w:val="none" w:sz="0" w:space="0" w:color="auto"/>
                <w:left w:val="none" w:sz="0" w:space="0" w:color="auto"/>
                <w:bottom w:val="none" w:sz="0" w:space="0" w:color="auto"/>
                <w:right w:val="none" w:sz="0" w:space="0" w:color="auto"/>
              </w:divBdr>
            </w:div>
          </w:divsChild>
        </w:div>
        <w:div w:id="1438405103">
          <w:marLeft w:val="0"/>
          <w:marRight w:val="0"/>
          <w:marTop w:val="0"/>
          <w:marBottom w:val="0"/>
          <w:divBdr>
            <w:top w:val="none" w:sz="0" w:space="0" w:color="auto"/>
            <w:left w:val="none" w:sz="0" w:space="0" w:color="auto"/>
            <w:bottom w:val="none" w:sz="0" w:space="0" w:color="auto"/>
            <w:right w:val="none" w:sz="0" w:space="0" w:color="auto"/>
          </w:divBdr>
          <w:divsChild>
            <w:div w:id="493642740">
              <w:marLeft w:val="0"/>
              <w:marRight w:val="0"/>
              <w:marTop w:val="0"/>
              <w:marBottom w:val="0"/>
              <w:divBdr>
                <w:top w:val="none" w:sz="0" w:space="0" w:color="auto"/>
                <w:left w:val="none" w:sz="0" w:space="0" w:color="auto"/>
                <w:bottom w:val="none" w:sz="0" w:space="0" w:color="auto"/>
                <w:right w:val="none" w:sz="0" w:space="0" w:color="auto"/>
              </w:divBdr>
            </w:div>
            <w:div w:id="679966503">
              <w:marLeft w:val="0"/>
              <w:marRight w:val="0"/>
              <w:marTop w:val="0"/>
              <w:marBottom w:val="0"/>
              <w:divBdr>
                <w:top w:val="none" w:sz="0" w:space="0" w:color="auto"/>
                <w:left w:val="none" w:sz="0" w:space="0" w:color="auto"/>
                <w:bottom w:val="none" w:sz="0" w:space="0" w:color="auto"/>
                <w:right w:val="none" w:sz="0" w:space="0" w:color="auto"/>
              </w:divBdr>
            </w:div>
            <w:div w:id="1593977674">
              <w:marLeft w:val="0"/>
              <w:marRight w:val="0"/>
              <w:marTop w:val="0"/>
              <w:marBottom w:val="0"/>
              <w:divBdr>
                <w:top w:val="none" w:sz="0" w:space="0" w:color="auto"/>
                <w:left w:val="none" w:sz="0" w:space="0" w:color="auto"/>
                <w:bottom w:val="none" w:sz="0" w:space="0" w:color="auto"/>
                <w:right w:val="none" w:sz="0" w:space="0" w:color="auto"/>
              </w:divBdr>
            </w:div>
            <w:div w:id="1980109836">
              <w:marLeft w:val="0"/>
              <w:marRight w:val="0"/>
              <w:marTop w:val="0"/>
              <w:marBottom w:val="0"/>
              <w:divBdr>
                <w:top w:val="none" w:sz="0" w:space="0" w:color="auto"/>
                <w:left w:val="none" w:sz="0" w:space="0" w:color="auto"/>
                <w:bottom w:val="none" w:sz="0" w:space="0" w:color="auto"/>
                <w:right w:val="none" w:sz="0" w:space="0" w:color="auto"/>
              </w:divBdr>
            </w:div>
            <w:div w:id="2067558477">
              <w:marLeft w:val="0"/>
              <w:marRight w:val="0"/>
              <w:marTop w:val="0"/>
              <w:marBottom w:val="0"/>
              <w:divBdr>
                <w:top w:val="none" w:sz="0" w:space="0" w:color="auto"/>
                <w:left w:val="none" w:sz="0" w:space="0" w:color="auto"/>
                <w:bottom w:val="none" w:sz="0" w:space="0" w:color="auto"/>
                <w:right w:val="none" w:sz="0" w:space="0" w:color="auto"/>
              </w:divBdr>
            </w:div>
          </w:divsChild>
        </w:div>
        <w:div w:id="1446464917">
          <w:marLeft w:val="0"/>
          <w:marRight w:val="0"/>
          <w:marTop w:val="0"/>
          <w:marBottom w:val="0"/>
          <w:divBdr>
            <w:top w:val="none" w:sz="0" w:space="0" w:color="auto"/>
            <w:left w:val="none" w:sz="0" w:space="0" w:color="auto"/>
            <w:bottom w:val="none" w:sz="0" w:space="0" w:color="auto"/>
            <w:right w:val="none" w:sz="0" w:space="0" w:color="auto"/>
          </w:divBdr>
          <w:divsChild>
            <w:div w:id="421609582">
              <w:marLeft w:val="0"/>
              <w:marRight w:val="0"/>
              <w:marTop w:val="0"/>
              <w:marBottom w:val="0"/>
              <w:divBdr>
                <w:top w:val="none" w:sz="0" w:space="0" w:color="auto"/>
                <w:left w:val="none" w:sz="0" w:space="0" w:color="auto"/>
                <w:bottom w:val="none" w:sz="0" w:space="0" w:color="auto"/>
                <w:right w:val="none" w:sz="0" w:space="0" w:color="auto"/>
              </w:divBdr>
            </w:div>
            <w:div w:id="455683106">
              <w:marLeft w:val="0"/>
              <w:marRight w:val="0"/>
              <w:marTop w:val="0"/>
              <w:marBottom w:val="0"/>
              <w:divBdr>
                <w:top w:val="none" w:sz="0" w:space="0" w:color="auto"/>
                <w:left w:val="none" w:sz="0" w:space="0" w:color="auto"/>
                <w:bottom w:val="none" w:sz="0" w:space="0" w:color="auto"/>
                <w:right w:val="none" w:sz="0" w:space="0" w:color="auto"/>
              </w:divBdr>
            </w:div>
            <w:div w:id="842474692">
              <w:marLeft w:val="0"/>
              <w:marRight w:val="0"/>
              <w:marTop w:val="0"/>
              <w:marBottom w:val="0"/>
              <w:divBdr>
                <w:top w:val="none" w:sz="0" w:space="0" w:color="auto"/>
                <w:left w:val="none" w:sz="0" w:space="0" w:color="auto"/>
                <w:bottom w:val="none" w:sz="0" w:space="0" w:color="auto"/>
                <w:right w:val="none" w:sz="0" w:space="0" w:color="auto"/>
              </w:divBdr>
            </w:div>
            <w:div w:id="1097170270">
              <w:marLeft w:val="0"/>
              <w:marRight w:val="0"/>
              <w:marTop w:val="0"/>
              <w:marBottom w:val="0"/>
              <w:divBdr>
                <w:top w:val="none" w:sz="0" w:space="0" w:color="auto"/>
                <w:left w:val="none" w:sz="0" w:space="0" w:color="auto"/>
                <w:bottom w:val="none" w:sz="0" w:space="0" w:color="auto"/>
                <w:right w:val="none" w:sz="0" w:space="0" w:color="auto"/>
              </w:divBdr>
            </w:div>
            <w:div w:id="1386953634">
              <w:marLeft w:val="0"/>
              <w:marRight w:val="0"/>
              <w:marTop w:val="0"/>
              <w:marBottom w:val="0"/>
              <w:divBdr>
                <w:top w:val="none" w:sz="0" w:space="0" w:color="auto"/>
                <w:left w:val="none" w:sz="0" w:space="0" w:color="auto"/>
                <w:bottom w:val="none" w:sz="0" w:space="0" w:color="auto"/>
                <w:right w:val="none" w:sz="0" w:space="0" w:color="auto"/>
              </w:divBdr>
            </w:div>
            <w:div w:id="1923370552">
              <w:marLeft w:val="0"/>
              <w:marRight w:val="0"/>
              <w:marTop w:val="0"/>
              <w:marBottom w:val="0"/>
              <w:divBdr>
                <w:top w:val="none" w:sz="0" w:space="0" w:color="auto"/>
                <w:left w:val="none" w:sz="0" w:space="0" w:color="auto"/>
                <w:bottom w:val="none" w:sz="0" w:space="0" w:color="auto"/>
                <w:right w:val="none" w:sz="0" w:space="0" w:color="auto"/>
              </w:divBdr>
            </w:div>
          </w:divsChild>
        </w:div>
        <w:div w:id="1532524781">
          <w:marLeft w:val="0"/>
          <w:marRight w:val="0"/>
          <w:marTop w:val="0"/>
          <w:marBottom w:val="0"/>
          <w:divBdr>
            <w:top w:val="none" w:sz="0" w:space="0" w:color="auto"/>
            <w:left w:val="none" w:sz="0" w:space="0" w:color="auto"/>
            <w:bottom w:val="none" w:sz="0" w:space="0" w:color="auto"/>
            <w:right w:val="none" w:sz="0" w:space="0" w:color="auto"/>
          </w:divBdr>
          <w:divsChild>
            <w:div w:id="464127673">
              <w:marLeft w:val="0"/>
              <w:marRight w:val="0"/>
              <w:marTop w:val="0"/>
              <w:marBottom w:val="0"/>
              <w:divBdr>
                <w:top w:val="none" w:sz="0" w:space="0" w:color="auto"/>
                <w:left w:val="none" w:sz="0" w:space="0" w:color="auto"/>
                <w:bottom w:val="none" w:sz="0" w:space="0" w:color="auto"/>
                <w:right w:val="none" w:sz="0" w:space="0" w:color="auto"/>
              </w:divBdr>
            </w:div>
            <w:div w:id="1895120456">
              <w:marLeft w:val="0"/>
              <w:marRight w:val="0"/>
              <w:marTop w:val="0"/>
              <w:marBottom w:val="0"/>
              <w:divBdr>
                <w:top w:val="none" w:sz="0" w:space="0" w:color="auto"/>
                <w:left w:val="none" w:sz="0" w:space="0" w:color="auto"/>
                <w:bottom w:val="none" w:sz="0" w:space="0" w:color="auto"/>
                <w:right w:val="none" w:sz="0" w:space="0" w:color="auto"/>
              </w:divBdr>
            </w:div>
          </w:divsChild>
        </w:div>
        <w:div w:id="1680620074">
          <w:marLeft w:val="0"/>
          <w:marRight w:val="0"/>
          <w:marTop w:val="0"/>
          <w:marBottom w:val="0"/>
          <w:divBdr>
            <w:top w:val="none" w:sz="0" w:space="0" w:color="auto"/>
            <w:left w:val="none" w:sz="0" w:space="0" w:color="auto"/>
            <w:bottom w:val="none" w:sz="0" w:space="0" w:color="auto"/>
            <w:right w:val="none" w:sz="0" w:space="0" w:color="auto"/>
          </w:divBdr>
          <w:divsChild>
            <w:div w:id="947658116">
              <w:marLeft w:val="0"/>
              <w:marRight w:val="0"/>
              <w:marTop w:val="0"/>
              <w:marBottom w:val="0"/>
              <w:divBdr>
                <w:top w:val="none" w:sz="0" w:space="0" w:color="auto"/>
                <w:left w:val="none" w:sz="0" w:space="0" w:color="auto"/>
                <w:bottom w:val="none" w:sz="0" w:space="0" w:color="auto"/>
                <w:right w:val="none" w:sz="0" w:space="0" w:color="auto"/>
              </w:divBdr>
            </w:div>
            <w:div w:id="1420559277">
              <w:marLeft w:val="0"/>
              <w:marRight w:val="0"/>
              <w:marTop w:val="0"/>
              <w:marBottom w:val="0"/>
              <w:divBdr>
                <w:top w:val="none" w:sz="0" w:space="0" w:color="auto"/>
                <w:left w:val="none" w:sz="0" w:space="0" w:color="auto"/>
                <w:bottom w:val="none" w:sz="0" w:space="0" w:color="auto"/>
                <w:right w:val="none" w:sz="0" w:space="0" w:color="auto"/>
              </w:divBdr>
            </w:div>
            <w:div w:id="2093505035">
              <w:marLeft w:val="0"/>
              <w:marRight w:val="0"/>
              <w:marTop w:val="0"/>
              <w:marBottom w:val="0"/>
              <w:divBdr>
                <w:top w:val="none" w:sz="0" w:space="0" w:color="auto"/>
                <w:left w:val="none" w:sz="0" w:space="0" w:color="auto"/>
                <w:bottom w:val="none" w:sz="0" w:space="0" w:color="auto"/>
                <w:right w:val="none" w:sz="0" w:space="0" w:color="auto"/>
              </w:divBdr>
            </w:div>
          </w:divsChild>
        </w:div>
        <w:div w:id="1723865205">
          <w:marLeft w:val="0"/>
          <w:marRight w:val="0"/>
          <w:marTop w:val="0"/>
          <w:marBottom w:val="0"/>
          <w:divBdr>
            <w:top w:val="none" w:sz="0" w:space="0" w:color="auto"/>
            <w:left w:val="none" w:sz="0" w:space="0" w:color="auto"/>
            <w:bottom w:val="none" w:sz="0" w:space="0" w:color="auto"/>
            <w:right w:val="none" w:sz="0" w:space="0" w:color="auto"/>
          </w:divBdr>
          <w:divsChild>
            <w:div w:id="830411098">
              <w:marLeft w:val="0"/>
              <w:marRight w:val="0"/>
              <w:marTop w:val="0"/>
              <w:marBottom w:val="0"/>
              <w:divBdr>
                <w:top w:val="none" w:sz="0" w:space="0" w:color="auto"/>
                <w:left w:val="none" w:sz="0" w:space="0" w:color="auto"/>
                <w:bottom w:val="none" w:sz="0" w:space="0" w:color="auto"/>
                <w:right w:val="none" w:sz="0" w:space="0" w:color="auto"/>
              </w:divBdr>
            </w:div>
            <w:div w:id="842819848">
              <w:marLeft w:val="0"/>
              <w:marRight w:val="0"/>
              <w:marTop w:val="0"/>
              <w:marBottom w:val="0"/>
              <w:divBdr>
                <w:top w:val="none" w:sz="0" w:space="0" w:color="auto"/>
                <w:left w:val="none" w:sz="0" w:space="0" w:color="auto"/>
                <w:bottom w:val="none" w:sz="0" w:space="0" w:color="auto"/>
                <w:right w:val="none" w:sz="0" w:space="0" w:color="auto"/>
              </w:divBdr>
            </w:div>
            <w:div w:id="2097050381">
              <w:marLeft w:val="0"/>
              <w:marRight w:val="0"/>
              <w:marTop w:val="0"/>
              <w:marBottom w:val="0"/>
              <w:divBdr>
                <w:top w:val="none" w:sz="0" w:space="0" w:color="auto"/>
                <w:left w:val="none" w:sz="0" w:space="0" w:color="auto"/>
                <w:bottom w:val="none" w:sz="0" w:space="0" w:color="auto"/>
                <w:right w:val="none" w:sz="0" w:space="0" w:color="auto"/>
              </w:divBdr>
            </w:div>
          </w:divsChild>
        </w:div>
        <w:div w:id="1820420593">
          <w:marLeft w:val="0"/>
          <w:marRight w:val="0"/>
          <w:marTop w:val="0"/>
          <w:marBottom w:val="0"/>
          <w:divBdr>
            <w:top w:val="none" w:sz="0" w:space="0" w:color="auto"/>
            <w:left w:val="none" w:sz="0" w:space="0" w:color="auto"/>
            <w:bottom w:val="none" w:sz="0" w:space="0" w:color="auto"/>
            <w:right w:val="none" w:sz="0" w:space="0" w:color="auto"/>
          </w:divBdr>
          <w:divsChild>
            <w:div w:id="64912738">
              <w:marLeft w:val="0"/>
              <w:marRight w:val="0"/>
              <w:marTop w:val="0"/>
              <w:marBottom w:val="0"/>
              <w:divBdr>
                <w:top w:val="none" w:sz="0" w:space="0" w:color="auto"/>
                <w:left w:val="none" w:sz="0" w:space="0" w:color="auto"/>
                <w:bottom w:val="none" w:sz="0" w:space="0" w:color="auto"/>
                <w:right w:val="none" w:sz="0" w:space="0" w:color="auto"/>
              </w:divBdr>
            </w:div>
            <w:div w:id="71776436">
              <w:marLeft w:val="0"/>
              <w:marRight w:val="0"/>
              <w:marTop w:val="0"/>
              <w:marBottom w:val="0"/>
              <w:divBdr>
                <w:top w:val="none" w:sz="0" w:space="0" w:color="auto"/>
                <w:left w:val="none" w:sz="0" w:space="0" w:color="auto"/>
                <w:bottom w:val="none" w:sz="0" w:space="0" w:color="auto"/>
                <w:right w:val="none" w:sz="0" w:space="0" w:color="auto"/>
              </w:divBdr>
            </w:div>
            <w:div w:id="770467512">
              <w:marLeft w:val="0"/>
              <w:marRight w:val="0"/>
              <w:marTop w:val="0"/>
              <w:marBottom w:val="0"/>
              <w:divBdr>
                <w:top w:val="none" w:sz="0" w:space="0" w:color="auto"/>
                <w:left w:val="none" w:sz="0" w:space="0" w:color="auto"/>
                <w:bottom w:val="none" w:sz="0" w:space="0" w:color="auto"/>
                <w:right w:val="none" w:sz="0" w:space="0" w:color="auto"/>
              </w:divBdr>
            </w:div>
            <w:div w:id="1167860934">
              <w:marLeft w:val="0"/>
              <w:marRight w:val="0"/>
              <w:marTop w:val="0"/>
              <w:marBottom w:val="0"/>
              <w:divBdr>
                <w:top w:val="none" w:sz="0" w:space="0" w:color="auto"/>
                <w:left w:val="none" w:sz="0" w:space="0" w:color="auto"/>
                <w:bottom w:val="none" w:sz="0" w:space="0" w:color="auto"/>
                <w:right w:val="none" w:sz="0" w:space="0" w:color="auto"/>
              </w:divBdr>
            </w:div>
            <w:div w:id="1369263036">
              <w:marLeft w:val="0"/>
              <w:marRight w:val="0"/>
              <w:marTop w:val="0"/>
              <w:marBottom w:val="0"/>
              <w:divBdr>
                <w:top w:val="none" w:sz="0" w:space="0" w:color="auto"/>
                <w:left w:val="none" w:sz="0" w:space="0" w:color="auto"/>
                <w:bottom w:val="none" w:sz="0" w:space="0" w:color="auto"/>
                <w:right w:val="none" w:sz="0" w:space="0" w:color="auto"/>
              </w:divBdr>
            </w:div>
            <w:div w:id="1447387813">
              <w:marLeft w:val="0"/>
              <w:marRight w:val="0"/>
              <w:marTop w:val="0"/>
              <w:marBottom w:val="0"/>
              <w:divBdr>
                <w:top w:val="none" w:sz="0" w:space="0" w:color="auto"/>
                <w:left w:val="none" w:sz="0" w:space="0" w:color="auto"/>
                <w:bottom w:val="none" w:sz="0" w:space="0" w:color="auto"/>
                <w:right w:val="none" w:sz="0" w:space="0" w:color="auto"/>
              </w:divBdr>
            </w:div>
          </w:divsChild>
        </w:div>
        <w:div w:id="1978533611">
          <w:marLeft w:val="0"/>
          <w:marRight w:val="0"/>
          <w:marTop w:val="0"/>
          <w:marBottom w:val="0"/>
          <w:divBdr>
            <w:top w:val="none" w:sz="0" w:space="0" w:color="auto"/>
            <w:left w:val="none" w:sz="0" w:space="0" w:color="auto"/>
            <w:bottom w:val="none" w:sz="0" w:space="0" w:color="auto"/>
            <w:right w:val="none" w:sz="0" w:space="0" w:color="auto"/>
          </w:divBdr>
          <w:divsChild>
            <w:div w:id="329872382">
              <w:marLeft w:val="0"/>
              <w:marRight w:val="0"/>
              <w:marTop w:val="0"/>
              <w:marBottom w:val="0"/>
              <w:divBdr>
                <w:top w:val="none" w:sz="0" w:space="0" w:color="auto"/>
                <w:left w:val="none" w:sz="0" w:space="0" w:color="auto"/>
                <w:bottom w:val="none" w:sz="0" w:space="0" w:color="auto"/>
                <w:right w:val="none" w:sz="0" w:space="0" w:color="auto"/>
              </w:divBdr>
            </w:div>
            <w:div w:id="797989800">
              <w:marLeft w:val="0"/>
              <w:marRight w:val="0"/>
              <w:marTop w:val="0"/>
              <w:marBottom w:val="0"/>
              <w:divBdr>
                <w:top w:val="none" w:sz="0" w:space="0" w:color="auto"/>
                <w:left w:val="none" w:sz="0" w:space="0" w:color="auto"/>
                <w:bottom w:val="none" w:sz="0" w:space="0" w:color="auto"/>
                <w:right w:val="none" w:sz="0" w:space="0" w:color="auto"/>
              </w:divBdr>
            </w:div>
            <w:div w:id="880678273">
              <w:marLeft w:val="0"/>
              <w:marRight w:val="0"/>
              <w:marTop w:val="0"/>
              <w:marBottom w:val="0"/>
              <w:divBdr>
                <w:top w:val="none" w:sz="0" w:space="0" w:color="auto"/>
                <w:left w:val="none" w:sz="0" w:space="0" w:color="auto"/>
                <w:bottom w:val="none" w:sz="0" w:space="0" w:color="auto"/>
                <w:right w:val="none" w:sz="0" w:space="0" w:color="auto"/>
              </w:divBdr>
            </w:div>
            <w:div w:id="1033075671">
              <w:marLeft w:val="0"/>
              <w:marRight w:val="0"/>
              <w:marTop w:val="0"/>
              <w:marBottom w:val="0"/>
              <w:divBdr>
                <w:top w:val="none" w:sz="0" w:space="0" w:color="auto"/>
                <w:left w:val="none" w:sz="0" w:space="0" w:color="auto"/>
                <w:bottom w:val="none" w:sz="0" w:space="0" w:color="auto"/>
                <w:right w:val="none" w:sz="0" w:space="0" w:color="auto"/>
              </w:divBdr>
            </w:div>
            <w:div w:id="1599673070">
              <w:marLeft w:val="0"/>
              <w:marRight w:val="0"/>
              <w:marTop w:val="0"/>
              <w:marBottom w:val="0"/>
              <w:divBdr>
                <w:top w:val="none" w:sz="0" w:space="0" w:color="auto"/>
                <w:left w:val="none" w:sz="0" w:space="0" w:color="auto"/>
                <w:bottom w:val="none" w:sz="0" w:space="0" w:color="auto"/>
                <w:right w:val="none" w:sz="0" w:space="0" w:color="auto"/>
              </w:divBdr>
            </w:div>
            <w:div w:id="1793596312">
              <w:marLeft w:val="0"/>
              <w:marRight w:val="0"/>
              <w:marTop w:val="0"/>
              <w:marBottom w:val="0"/>
              <w:divBdr>
                <w:top w:val="none" w:sz="0" w:space="0" w:color="auto"/>
                <w:left w:val="none" w:sz="0" w:space="0" w:color="auto"/>
                <w:bottom w:val="none" w:sz="0" w:space="0" w:color="auto"/>
                <w:right w:val="none" w:sz="0" w:space="0" w:color="auto"/>
              </w:divBdr>
            </w:div>
            <w:div w:id="1952592198">
              <w:marLeft w:val="0"/>
              <w:marRight w:val="0"/>
              <w:marTop w:val="0"/>
              <w:marBottom w:val="0"/>
              <w:divBdr>
                <w:top w:val="none" w:sz="0" w:space="0" w:color="auto"/>
                <w:left w:val="none" w:sz="0" w:space="0" w:color="auto"/>
                <w:bottom w:val="none" w:sz="0" w:space="0" w:color="auto"/>
                <w:right w:val="none" w:sz="0" w:space="0" w:color="auto"/>
              </w:divBdr>
            </w:div>
          </w:divsChild>
        </w:div>
        <w:div w:id="2069451553">
          <w:marLeft w:val="0"/>
          <w:marRight w:val="0"/>
          <w:marTop w:val="0"/>
          <w:marBottom w:val="0"/>
          <w:divBdr>
            <w:top w:val="none" w:sz="0" w:space="0" w:color="auto"/>
            <w:left w:val="none" w:sz="0" w:space="0" w:color="auto"/>
            <w:bottom w:val="none" w:sz="0" w:space="0" w:color="auto"/>
            <w:right w:val="none" w:sz="0" w:space="0" w:color="auto"/>
          </w:divBdr>
          <w:divsChild>
            <w:div w:id="476070489">
              <w:marLeft w:val="0"/>
              <w:marRight w:val="0"/>
              <w:marTop w:val="0"/>
              <w:marBottom w:val="0"/>
              <w:divBdr>
                <w:top w:val="none" w:sz="0" w:space="0" w:color="auto"/>
                <w:left w:val="none" w:sz="0" w:space="0" w:color="auto"/>
                <w:bottom w:val="none" w:sz="0" w:space="0" w:color="auto"/>
                <w:right w:val="none" w:sz="0" w:space="0" w:color="auto"/>
              </w:divBdr>
            </w:div>
            <w:div w:id="501628905">
              <w:marLeft w:val="0"/>
              <w:marRight w:val="0"/>
              <w:marTop w:val="0"/>
              <w:marBottom w:val="0"/>
              <w:divBdr>
                <w:top w:val="none" w:sz="0" w:space="0" w:color="auto"/>
                <w:left w:val="none" w:sz="0" w:space="0" w:color="auto"/>
                <w:bottom w:val="none" w:sz="0" w:space="0" w:color="auto"/>
                <w:right w:val="none" w:sz="0" w:space="0" w:color="auto"/>
              </w:divBdr>
            </w:div>
            <w:div w:id="998116173">
              <w:marLeft w:val="0"/>
              <w:marRight w:val="0"/>
              <w:marTop w:val="0"/>
              <w:marBottom w:val="0"/>
              <w:divBdr>
                <w:top w:val="none" w:sz="0" w:space="0" w:color="auto"/>
                <w:left w:val="none" w:sz="0" w:space="0" w:color="auto"/>
                <w:bottom w:val="none" w:sz="0" w:space="0" w:color="auto"/>
                <w:right w:val="none" w:sz="0" w:space="0" w:color="auto"/>
              </w:divBdr>
            </w:div>
            <w:div w:id="1027026889">
              <w:marLeft w:val="0"/>
              <w:marRight w:val="0"/>
              <w:marTop w:val="0"/>
              <w:marBottom w:val="0"/>
              <w:divBdr>
                <w:top w:val="none" w:sz="0" w:space="0" w:color="auto"/>
                <w:left w:val="none" w:sz="0" w:space="0" w:color="auto"/>
                <w:bottom w:val="none" w:sz="0" w:space="0" w:color="auto"/>
                <w:right w:val="none" w:sz="0" w:space="0" w:color="auto"/>
              </w:divBdr>
            </w:div>
            <w:div w:id="1051462695">
              <w:marLeft w:val="0"/>
              <w:marRight w:val="0"/>
              <w:marTop w:val="0"/>
              <w:marBottom w:val="0"/>
              <w:divBdr>
                <w:top w:val="none" w:sz="0" w:space="0" w:color="auto"/>
                <w:left w:val="none" w:sz="0" w:space="0" w:color="auto"/>
                <w:bottom w:val="none" w:sz="0" w:space="0" w:color="auto"/>
                <w:right w:val="none" w:sz="0" w:space="0" w:color="auto"/>
              </w:divBdr>
            </w:div>
            <w:div w:id="1512986373">
              <w:marLeft w:val="0"/>
              <w:marRight w:val="0"/>
              <w:marTop w:val="0"/>
              <w:marBottom w:val="0"/>
              <w:divBdr>
                <w:top w:val="none" w:sz="0" w:space="0" w:color="auto"/>
                <w:left w:val="none" w:sz="0" w:space="0" w:color="auto"/>
                <w:bottom w:val="none" w:sz="0" w:space="0" w:color="auto"/>
                <w:right w:val="none" w:sz="0" w:space="0" w:color="auto"/>
              </w:divBdr>
            </w:div>
            <w:div w:id="1708485275">
              <w:marLeft w:val="0"/>
              <w:marRight w:val="0"/>
              <w:marTop w:val="0"/>
              <w:marBottom w:val="0"/>
              <w:divBdr>
                <w:top w:val="none" w:sz="0" w:space="0" w:color="auto"/>
                <w:left w:val="none" w:sz="0" w:space="0" w:color="auto"/>
                <w:bottom w:val="none" w:sz="0" w:space="0" w:color="auto"/>
                <w:right w:val="none" w:sz="0" w:space="0" w:color="auto"/>
              </w:divBdr>
            </w:div>
            <w:div w:id="1734042993">
              <w:marLeft w:val="0"/>
              <w:marRight w:val="0"/>
              <w:marTop w:val="0"/>
              <w:marBottom w:val="0"/>
              <w:divBdr>
                <w:top w:val="none" w:sz="0" w:space="0" w:color="auto"/>
                <w:left w:val="none" w:sz="0" w:space="0" w:color="auto"/>
                <w:bottom w:val="none" w:sz="0" w:space="0" w:color="auto"/>
                <w:right w:val="none" w:sz="0" w:space="0" w:color="auto"/>
              </w:divBdr>
            </w:div>
            <w:div w:id="1767730066">
              <w:marLeft w:val="0"/>
              <w:marRight w:val="0"/>
              <w:marTop w:val="0"/>
              <w:marBottom w:val="0"/>
              <w:divBdr>
                <w:top w:val="none" w:sz="0" w:space="0" w:color="auto"/>
                <w:left w:val="none" w:sz="0" w:space="0" w:color="auto"/>
                <w:bottom w:val="none" w:sz="0" w:space="0" w:color="auto"/>
                <w:right w:val="none" w:sz="0" w:space="0" w:color="auto"/>
              </w:divBdr>
            </w:div>
            <w:div w:id="20511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23062">
      <w:bodyDiv w:val="1"/>
      <w:marLeft w:val="0"/>
      <w:marRight w:val="0"/>
      <w:marTop w:val="0"/>
      <w:marBottom w:val="0"/>
      <w:divBdr>
        <w:top w:val="none" w:sz="0" w:space="0" w:color="auto"/>
        <w:left w:val="none" w:sz="0" w:space="0" w:color="auto"/>
        <w:bottom w:val="none" w:sz="0" w:space="0" w:color="auto"/>
        <w:right w:val="none" w:sz="0" w:space="0" w:color="auto"/>
      </w:divBdr>
    </w:div>
    <w:div w:id="1759448661">
      <w:bodyDiv w:val="1"/>
      <w:marLeft w:val="0"/>
      <w:marRight w:val="0"/>
      <w:marTop w:val="0"/>
      <w:marBottom w:val="0"/>
      <w:divBdr>
        <w:top w:val="none" w:sz="0" w:space="0" w:color="auto"/>
        <w:left w:val="none" w:sz="0" w:space="0" w:color="auto"/>
        <w:bottom w:val="none" w:sz="0" w:space="0" w:color="auto"/>
        <w:right w:val="none" w:sz="0" w:space="0" w:color="auto"/>
      </w:divBdr>
    </w:div>
    <w:div w:id="1763799215">
      <w:bodyDiv w:val="1"/>
      <w:marLeft w:val="0"/>
      <w:marRight w:val="0"/>
      <w:marTop w:val="0"/>
      <w:marBottom w:val="0"/>
      <w:divBdr>
        <w:top w:val="none" w:sz="0" w:space="0" w:color="auto"/>
        <w:left w:val="none" w:sz="0" w:space="0" w:color="auto"/>
        <w:bottom w:val="none" w:sz="0" w:space="0" w:color="auto"/>
        <w:right w:val="none" w:sz="0" w:space="0" w:color="auto"/>
      </w:divBdr>
    </w:div>
    <w:div w:id="1774545712">
      <w:bodyDiv w:val="1"/>
      <w:marLeft w:val="0"/>
      <w:marRight w:val="0"/>
      <w:marTop w:val="0"/>
      <w:marBottom w:val="0"/>
      <w:divBdr>
        <w:top w:val="none" w:sz="0" w:space="0" w:color="auto"/>
        <w:left w:val="none" w:sz="0" w:space="0" w:color="auto"/>
        <w:bottom w:val="none" w:sz="0" w:space="0" w:color="auto"/>
        <w:right w:val="none" w:sz="0" w:space="0" w:color="auto"/>
      </w:divBdr>
    </w:div>
    <w:div w:id="1777673990">
      <w:bodyDiv w:val="1"/>
      <w:marLeft w:val="0"/>
      <w:marRight w:val="0"/>
      <w:marTop w:val="0"/>
      <w:marBottom w:val="0"/>
      <w:divBdr>
        <w:top w:val="none" w:sz="0" w:space="0" w:color="auto"/>
        <w:left w:val="none" w:sz="0" w:space="0" w:color="auto"/>
        <w:bottom w:val="none" w:sz="0" w:space="0" w:color="auto"/>
        <w:right w:val="none" w:sz="0" w:space="0" w:color="auto"/>
      </w:divBdr>
    </w:div>
    <w:div w:id="1789356198">
      <w:bodyDiv w:val="1"/>
      <w:marLeft w:val="0"/>
      <w:marRight w:val="0"/>
      <w:marTop w:val="0"/>
      <w:marBottom w:val="0"/>
      <w:divBdr>
        <w:top w:val="none" w:sz="0" w:space="0" w:color="auto"/>
        <w:left w:val="none" w:sz="0" w:space="0" w:color="auto"/>
        <w:bottom w:val="none" w:sz="0" w:space="0" w:color="auto"/>
        <w:right w:val="none" w:sz="0" w:space="0" w:color="auto"/>
      </w:divBdr>
    </w:div>
    <w:div w:id="1792816495">
      <w:bodyDiv w:val="1"/>
      <w:marLeft w:val="0"/>
      <w:marRight w:val="0"/>
      <w:marTop w:val="0"/>
      <w:marBottom w:val="0"/>
      <w:divBdr>
        <w:top w:val="none" w:sz="0" w:space="0" w:color="auto"/>
        <w:left w:val="none" w:sz="0" w:space="0" w:color="auto"/>
        <w:bottom w:val="none" w:sz="0" w:space="0" w:color="auto"/>
        <w:right w:val="none" w:sz="0" w:space="0" w:color="auto"/>
      </w:divBdr>
    </w:div>
    <w:div w:id="1827087481">
      <w:bodyDiv w:val="1"/>
      <w:marLeft w:val="0"/>
      <w:marRight w:val="0"/>
      <w:marTop w:val="0"/>
      <w:marBottom w:val="0"/>
      <w:divBdr>
        <w:top w:val="none" w:sz="0" w:space="0" w:color="auto"/>
        <w:left w:val="none" w:sz="0" w:space="0" w:color="auto"/>
        <w:bottom w:val="none" w:sz="0" w:space="0" w:color="auto"/>
        <w:right w:val="none" w:sz="0" w:space="0" w:color="auto"/>
      </w:divBdr>
    </w:div>
    <w:div w:id="1843398735">
      <w:bodyDiv w:val="1"/>
      <w:marLeft w:val="0"/>
      <w:marRight w:val="0"/>
      <w:marTop w:val="0"/>
      <w:marBottom w:val="0"/>
      <w:divBdr>
        <w:top w:val="none" w:sz="0" w:space="0" w:color="auto"/>
        <w:left w:val="none" w:sz="0" w:space="0" w:color="auto"/>
        <w:bottom w:val="none" w:sz="0" w:space="0" w:color="auto"/>
        <w:right w:val="none" w:sz="0" w:space="0" w:color="auto"/>
      </w:divBdr>
    </w:div>
    <w:div w:id="1861509026">
      <w:bodyDiv w:val="1"/>
      <w:marLeft w:val="0"/>
      <w:marRight w:val="0"/>
      <w:marTop w:val="0"/>
      <w:marBottom w:val="0"/>
      <w:divBdr>
        <w:top w:val="none" w:sz="0" w:space="0" w:color="auto"/>
        <w:left w:val="none" w:sz="0" w:space="0" w:color="auto"/>
        <w:bottom w:val="none" w:sz="0" w:space="0" w:color="auto"/>
        <w:right w:val="none" w:sz="0" w:space="0" w:color="auto"/>
      </w:divBdr>
    </w:div>
    <w:div w:id="1863204316">
      <w:bodyDiv w:val="1"/>
      <w:marLeft w:val="0"/>
      <w:marRight w:val="0"/>
      <w:marTop w:val="0"/>
      <w:marBottom w:val="0"/>
      <w:divBdr>
        <w:top w:val="none" w:sz="0" w:space="0" w:color="auto"/>
        <w:left w:val="none" w:sz="0" w:space="0" w:color="auto"/>
        <w:bottom w:val="none" w:sz="0" w:space="0" w:color="auto"/>
        <w:right w:val="none" w:sz="0" w:space="0" w:color="auto"/>
      </w:divBdr>
    </w:div>
    <w:div w:id="1872067222">
      <w:bodyDiv w:val="1"/>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
        <w:div w:id="76678235">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
            <w:div w:id="1200431286">
              <w:marLeft w:val="0"/>
              <w:marRight w:val="0"/>
              <w:marTop w:val="0"/>
              <w:marBottom w:val="0"/>
              <w:divBdr>
                <w:top w:val="none" w:sz="0" w:space="0" w:color="auto"/>
                <w:left w:val="none" w:sz="0" w:space="0" w:color="auto"/>
                <w:bottom w:val="none" w:sz="0" w:space="0" w:color="auto"/>
                <w:right w:val="none" w:sz="0" w:space="0" w:color="auto"/>
              </w:divBdr>
            </w:div>
            <w:div w:id="1221939265">
              <w:marLeft w:val="0"/>
              <w:marRight w:val="0"/>
              <w:marTop w:val="0"/>
              <w:marBottom w:val="0"/>
              <w:divBdr>
                <w:top w:val="none" w:sz="0" w:space="0" w:color="auto"/>
                <w:left w:val="none" w:sz="0" w:space="0" w:color="auto"/>
                <w:bottom w:val="none" w:sz="0" w:space="0" w:color="auto"/>
                <w:right w:val="none" w:sz="0" w:space="0" w:color="auto"/>
              </w:divBdr>
            </w:div>
            <w:div w:id="1767849593">
              <w:marLeft w:val="0"/>
              <w:marRight w:val="0"/>
              <w:marTop w:val="0"/>
              <w:marBottom w:val="0"/>
              <w:divBdr>
                <w:top w:val="none" w:sz="0" w:space="0" w:color="auto"/>
                <w:left w:val="none" w:sz="0" w:space="0" w:color="auto"/>
                <w:bottom w:val="none" w:sz="0" w:space="0" w:color="auto"/>
                <w:right w:val="none" w:sz="0" w:space="0" w:color="auto"/>
              </w:divBdr>
            </w:div>
            <w:div w:id="2082213068">
              <w:marLeft w:val="0"/>
              <w:marRight w:val="0"/>
              <w:marTop w:val="0"/>
              <w:marBottom w:val="0"/>
              <w:divBdr>
                <w:top w:val="none" w:sz="0" w:space="0" w:color="auto"/>
                <w:left w:val="none" w:sz="0" w:space="0" w:color="auto"/>
                <w:bottom w:val="none" w:sz="0" w:space="0" w:color="auto"/>
                <w:right w:val="none" w:sz="0" w:space="0" w:color="auto"/>
              </w:divBdr>
            </w:div>
          </w:divsChild>
        </w:div>
        <w:div w:id="99183298">
          <w:marLeft w:val="0"/>
          <w:marRight w:val="0"/>
          <w:marTop w:val="0"/>
          <w:marBottom w:val="0"/>
          <w:divBdr>
            <w:top w:val="none" w:sz="0" w:space="0" w:color="auto"/>
            <w:left w:val="none" w:sz="0" w:space="0" w:color="auto"/>
            <w:bottom w:val="none" w:sz="0" w:space="0" w:color="auto"/>
            <w:right w:val="none" w:sz="0" w:space="0" w:color="auto"/>
          </w:divBdr>
        </w:div>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
            <w:div w:id="180433156">
              <w:marLeft w:val="0"/>
              <w:marRight w:val="0"/>
              <w:marTop w:val="0"/>
              <w:marBottom w:val="0"/>
              <w:divBdr>
                <w:top w:val="none" w:sz="0" w:space="0" w:color="auto"/>
                <w:left w:val="none" w:sz="0" w:space="0" w:color="auto"/>
                <w:bottom w:val="none" w:sz="0" w:space="0" w:color="auto"/>
                <w:right w:val="none" w:sz="0" w:space="0" w:color="auto"/>
              </w:divBdr>
            </w:div>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 w:id="303316229">
          <w:marLeft w:val="0"/>
          <w:marRight w:val="0"/>
          <w:marTop w:val="0"/>
          <w:marBottom w:val="0"/>
          <w:divBdr>
            <w:top w:val="none" w:sz="0" w:space="0" w:color="auto"/>
            <w:left w:val="none" w:sz="0" w:space="0" w:color="auto"/>
            <w:bottom w:val="none" w:sz="0" w:space="0" w:color="auto"/>
            <w:right w:val="none" w:sz="0" w:space="0" w:color="auto"/>
          </w:divBdr>
          <w:divsChild>
            <w:div w:id="12389050">
              <w:marLeft w:val="0"/>
              <w:marRight w:val="0"/>
              <w:marTop w:val="0"/>
              <w:marBottom w:val="0"/>
              <w:divBdr>
                <w:top w:val="none" w:sz="0" w:space="0" w:color="auto"/>
                <w:left w:val="none" w:sz="0" w:space="0" w:color="auto"/>
                <w:bottom w:val="none" w:sz="0" w:space="0" w:color="auto"/>
                <w:right w:val="none" w:sz="0" w:space="0" w:color="auto"/>
              </w:divBdr>
            </w:div>
          </w:divsChild>
        </w:div>
        <w:div w:id="310448905">
          <w:marLeft w:val="0"/>
          <w:marRight w:val="0"/>
          <w:marTop w:val="0"/>
          <w:marBottom w:val="0"/>
          <w:divBdr>
            <w:top w:val="none" w:sz="0" w:space="0" w:color="auto"/>
            <w:left w:val="none" w:sz="0" w:space="0" w:color="auto"/>
            <w:bottom w:val="none" w:sz="0" w:space="0" w:color="auto"/>
            <w:right w:val="none" w:sz="0" w:space="0" w:color="auto"/>
          </w:divBdr>
          <w:divsChild>
            <w:div w:id="863328730">
              <w:marLeft w:val="0"/>
              <w:marRight w:val="0"/>
              <w:marTop w:val="0"/>
              <w:marBottom w:val="0"/>
              <w:divBdr>
                <w:top w:val="none" w:sz="0" w:space="0" w:color="auto"/>
                <w:left w:val="none" w:sz="0" w:space="0" w:color="auto"/>
                <w:bottom w:val="none" w:sz="0" w:space="0" w:color="auto"/>
                <w:right w:val="none" w:sz="0" w:space="0" w:color="auto"/>
              </w:divBdr>
            </w:div>
          </w:divsChild>
        </w:div>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 w:id="329138827">
          <w:marLeft w:val="0"/>
          <w:marRight w:val="0"/>
          <w:marTop w:val="0"/>
          <w:marBottom w:val="0"/>
          <w:divBdr>
            <w:top w:val="none" w:sz="0" w:space="0" w:color="auto"/>
            <w:left w:val="none" w:sz="0" w:space="0" w:color="auto"/>
            <w:bottom w:val="none" w:sz="0" w:space="0" w:color="auto"/>
            <w:right w:val="none" w:sz="0" w:space="0" w:color="auto"/>
          </w:divBdr>
        </w:div>
        <w:div w:id="421880653">
          <w:marLeft w:val="0"/>
          <w:marRight w:val="0"/>
          <w:marTop w:val="0"/>
          <w:marBottom w:val="0"/>
          <w:divBdr>
            <w:top w:val="none" w:sz="0" w:space="0" w:color="auto"/>
            <w:left w:val="none" w:sz="0" w:space="0" w:color="auto"/>
            <w:bottom w:val="none" w:sz="0" w:space="0" w:color="auto"/>
            <w:right w:val="none" w:sz="0" w:space="0" w:color="auto"/>
          </w:divBdr>
        </w:div>
        <w:div w:id="539435985">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 w:id="1062215183">
              <w:marLeft w:val="0"/>
              <w:marRight w:val="0"/>
              <w:marTop w:val="0"/>
              <w:marBottom w:val="0"/>
              <w:divBdr>
                <w:top w:val="none" w:sz="0" w:space="0" w:color="auto"/>
                <w:left w:val="none" w:sz="0" w:space="0" w:color="auto"/>
                <w:bottom w:val="none" w:sz="0" w:space="0" w:color="auto"/>
                <w:right w:val="none" w:sz="0" w:space="0" w:color="auto"/>
              </w:divBdr>
            </w:div>
            <w:div w:id="1208831197">
              <w:marLeft w:val="0"/>
              <w:marRight w:val="0"/>
              <w:marTop w:val="0"/>
              <w:marBottom w:val="0"/>
              <w:divBdr>
                <w:top w:val="none" w:sz="0" w:space="0" w:color="auto"/>
                <w:left w:val="none" w:sz="0" w:space="0" w:color="auto"/>
                <w:bottom w:val="none" w:sz="0" w:space="0" w:color="auto"/>
                <w:right w:val="none" w:sz="0" w:space="0" w:color="auto"/>
              </w:divBdr>
            </w:div>
            <w:div w:id="1214150819">
              <w:marLeft w:val="0"/>
              <w:marRight w:val="0"/>
              <w:marTop w:val="0"/>
              <w:marBottom w:val="0"/>
              <w:divBdr>
                <w:top w:val="none" w:sz="0" w:space="0" w:color="auto"/>
                <w:left w:val="none" w:sz="0" w:space="0" w:color="auto"/>
                <w:bottom w:val="none" w:sz="0" w:space="0" w:color="auto"/>
                <w:right w:val="none" w:sz="0" w:space="0" w:color="auto"/>
              </w:divBdr>
            </w:div>
            <w:div w:id="1648051929">
              <w:marLeft w:val="0"/>
              <w:marRight w:val="0"/>
              <w:marTop w:val="0"/>
              <w:marBottom w:val="0"/>
              <w:divBdr>
                <w:top w:val="none" w:sz="0" w:space="0" w:color="auto"/>
                <w:left w:val="none" w:sz="0" w:space="0" w:color="auto"/>
                <w:bottom w:val="none" w:sz="0" w:space="0" w:color="auto"/>
                <w:right w:val="none" w:sz="0" w:space="0" w:color="auto"/>
              </w:divBdr>
            </w:div>
          </w:divsChild>
        </w:div>
        <w:div w:id="852695222">
          <w:marLeft w:val="0"/>
          <w:marRight w:val="0"/>
          <w:marTop w:val="0"/>
          <w:marBottom w:val="0"/>
          <w:divBdr>
            <w:top w:val="none" w:sz="0" w:space="0" w:color="auto"/>
            <w:left w:val="none" w:sz="0" w:space="0" w:color="auto"/>
            <w:bottom w:val="none" w:sz="0" w:space="0" w:color="auto"/>
            <w:right w:val="none" w:sz="0" w:space="0" w:color="auto"/>
          </w:divBdr>
          <w:divsChild>
            <w:div w:id="1349020013">
              <w:marLeft w:val="0"/>
              <w:marRight w:val="0"/>
              <w:marTop w:val="0"/>
              <w:marBottom w:val="0"/>
              <w:divBdr>
                <w:top w:val="none" w:sz="0" w:space="0" w:color="auto"/>
                <w:left w:val="none" w:sz="0" w:space="0" w:color="auto"/>
                <w:bottom w:val="none" w:sz="0" w:space="0" w:color="auto"/>
                <w:right w:val="none" w:sz="0" w:space="0" w:color="auto"/>
              </w:divBdr>
            </w:div>
            <w:div w:id="1527405955">
              <w:marLeft w:val="0"/>
              <w:marRight w:val="0"/>
              <w:marTop w:val="0"/>
              <w:marBottom w:val="0"/>
              <w:divBdr>
                <w:top w:val="none" w:sz="0" w:space="0" w:color="auto"/>
                <w:left w:val="none" w:sz="0" w:space="0" w:color="auto"/>
                <w:bottom w:val="none" w:sz="0" w:space="0" w:color="auto"/>
                <w:right w:val="none" w:sz="0" w:space="0" w:color="auto"/>
              </w:divBdr>
            </w:div>
            <w:div w:id="1529223819">
              <w:marLeft w:val="0"/>
              <w:marRight w:val="0"/>
              <w:marTop w:val="0"/>
              <w:marBottom w:val="0"/>
              <w:divBdr>
                <w:top w:val="none" w:sz="0" w:space="0" w:color="auto"/>
                <w:left w:val="none" w:sz="0" w:space="0" w:color="auto"/>
                <w:bottom w:val="none" w:sz="0" w:space="0" w:color="auto"/>
                <w:right w:val="none" w:sz="0" w:space="0" w:color="auto"/>
              </w:divBdr>
            </w:div>
          </w:divsChild>
        </w:div>
        <w:div w:id="952246568">
          <w:marLeft w:val="0"/>
          <w:marRight w:val="0"/>
          <w:marTop w:val="0"/>
          <w:marBottom w:val="0"/>
          <w:divBdr>
            <w:top w:val="none" w:sz="0" w:space="0" w:color="auto"/>
            <w:left w:val="none" w:sz="0" w:space="0" w:color="auto"/>
            <w:bottom w:val="none" w:sz="0" w:space="0" w:color="auto"/>
            <w:right w:val="none" w:sz="0" w:space="0" w:color="auto"/>
          </w:divBdr>
        </w:div>
        <w:div w:id="1051611540">
          <w:marLeft w:val="0"/>
          <w:marRight w:val="0"/>
          <w:marTop w:val="0"/>
          <w:marBottom w:val="0"/>
          <w:divBdr>
            <w:top w:val="none" w:sz="0" w:space="0" w:color="auto"/>
            <w:left w:val="none" w:sz="0" w:space="0" w:color="auto"/>
            <w:bottom w:val="none" w:sz="0" w:space="0" w:color="auto"/>
            <w:right w:val="none" w:sz="0" w:space="0" w:color="auto"/>
          </w:divBdr>
          <w:divsChild>
            <w:div w:id="819073988">
              <w:marLeft w:val="0"/>
              <w:marRight w:val="0"/>
              <w:marTop w:val="0"/>
              <w:marBottom w:val="0"/>
              <w:divBdr>
                <w:top w:val="none" w:sz="0" w:space="0" w:color="auto"/>
                <w:left w:val="none" w:sz="0" w:space="0" w:color="auto"/>
                <w:bottom w:val="none" w:sz="0" w:space="0" w:color="auto"/>
                <w:right w:val="none" w:sz="0" w:space="0" w:color="auto"/>
              </w:divBdr>
            </w:div>
            <w:div w:id="1131437481">
              <w:marLeft w:val="0"/>
              <w:marRight w:val="0"/>
              <w:marTop w:val="0"/>
              <w:marBottom w:val="0"/>
              <w:divBdr>
                <w:top w:val="none" w:sz="0" w:space="0" w:color="auto"/>
                <w:left w:val="none" w:sz="0" w:space="0" w:color="auto"/>
                <w:bottom w:val="none" w:sz="0" w:space="0" w:color="auto"/>
                <w:right w:val="none" w:sz="0" w:space="0" w:color="auto"/>
              </w:divBdr>
            </w:div>
            <w:div w:id="1470247968">
              <w:marLeft w:val="0"/>
              <w:marRight w:val="0"/>
              <w:marTop w:val="0"/>
              <w:marBottom w:val="0"/>
              <w:divBdr>
                <w:top w:val="none" w:sz="0" w:space="0" w:color="auto"/>
                <w:left w:val="none" w:sz="0" w:space="0" w:color="auto"/>
                <w:bottom w:val="none" w:sz="0" w:space="0" w:color="auto"/>
                <w:right w:val="none" w:sz="0" w:space="0" w:color="auto"/>
              </w:divBdr>
            </w:div>
          </w:divsChild>
        </w:div>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
          </w:divsChild>
        </w:div>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
          </w:divsChild>
        </w:div>
        <w:div w:id="1228957473">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
            <w:div w:id="308442140">
              <w:marLeft w:val="0"/>
              <w:marRight w:val="0"/>
              <w:marTop w:val="0"/>
              <w:marBottom w:val="0"/>
              <w:divBdr>
                <w:top w:val="none" w:sz="0" w:space="0" w:color="auto"/>
                <w:left w:val="none" w:sz="0" w:space="0" w:color="auto"/>
                <w:bottom w:val="none" w:sz="0" w:space="0" w:color="auto"/>
                <w:right w:val="none" w:sz="0" w:space="0" w:color="auto"/>
              </w:divBdr>
            </w:div>
            <w:div w:id="1204439035">
              <w:marLeft w:val="0"/>
              <w:marRight w:val="0"/>
              <w:marTop w:val="0"/>
              <w:marBottom w:val="0"/>
              <w:divBdr>
                <w:top w:val="none" w:sz="0" w:space="0" w:color="auto"/>
                <w:left w:val="none" w:sz="0" w:space="0" w:color="auto"/>
                <w:bottom w:val="none" w:sz="0" w:space="0" w:color="auto"/>
                <w:right w:val="none" w:sz="0" w:space="0" w:color="auto"/>
              </w:divBdr>
            </w:div>
            <w:div w:id="1337734141">
              <w:marLeft w:val="0"/>
              <w:marRight w:val="0"/>
              <w:marTop w:val="0"/>
              <w:marBottom w:val="0"/>
              <w:divBdr>
                <w:top w:val="none" w:sz="0" w:space="0" w:color="auto"/>
                <w:left w:val="none" w:sz="0" w:space="0" w:color="auto"/>
                <w:bottom w:val="none" w:sz="0" w:space="0" w:color="auto"/>
                <w:right w:val="none" w:sz="0" w:space="0" w:color="auto"/>
              </w:divBdr>
            </w:div>
            <w:div w:id="2033142461">
              <w:marLeft w:val="0"/>
              <w:marRight w:val="0"/>
              <w:marTop w:val="0"/>
              <w:marBottom w:val="0"/>
              <w:divBdr>
                <w:top w:val="none" w:sz="0" w:space="0" w:color="auto"/>
                <w:left w:val="none" w:sz="0" w:space="0" w:color="auto"/>
                <w:bottom w:val="none" w:sz="0" w:space="0" w:color="auto"/>
                <w:right w:val="none" w:sz="0" w:space="0" w:color="auto"/>
              </w:divBdr>
            </w:div>
          </w:divsChild>
        </w:div>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 w:id="1038578919">
              <w:marLeft w:val="0"/>
              <w:marRight w:val="0"/>
              <w:marTop w:val="0"/>
              <w:marBottom w:val="0"/>
              <w:divBdr>
                <w:top w:val="none" w:sz="0" w:space="0" w:color="auto"/>
                <w:left w:val="none" w:sz="0" w:space="0" w:color="auto"/>
                <w:bottom w:val="none" w:sz="0" w:space="0" w:color="auto"/>
                <w:right w:val="none" w:sz="0" w:space="0" w:color="auto"/>
              </w:divBdr>
            </w:div>
            <w:div w:id="1889485238">
              <w:marLeft w:val="0"/>
              <w:marRight w:val="0"/>
              <w:marTop w:val="0"/>
              <w:marBottom w:val="0"/>
              <w:divBdr>
                <w:top w:val="none" w:sz="0" w:space="0" w:color="auto"/>
                <w:left w:val="none" w:sz="0" w:space="0" w:color="auto"/>
                <w:bottom w:val="none" w:sz="0" w:space="0" w:color="auto"/>
                <w:right w:val="none" w:sz="0" w:space="0" w:color="auto"/>
              </w:divBdr>
            </w:div>
          </w:divsChild>
        </w:div>
        <w:div w:id="1563062460">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 w:id="850411493">
              <w:marLeft w:val="0"/>
              <w:marRight w:val="0"/>
              <w:marTop w:val="0"/>
              <w:marBottom w:val="0"/>
              <w:divBdr>
                <w:top w:val="none" w:sz="0" w:space="0" w:color="auto"/>
                <w:left w:val="none" w:sz="0" w:space="0" w:color="auto"/>
                <w:bottom w:val="none" w:sz="0" w:space="0" w:color="auto"/>
                <w:right w:val="none" w:sz="0" w:space="0" w:color="auto"/>
              </w:divBdr>
            </w:div>
          </w:divsChild>
        </w:div>
        <w:div w:id="1664700853">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
            <w:div w:id="391390865">
              <w:marLeft w:val="0"/>
              <w:marRight w:val="0"/>
              <w:marTop w:val="0"/>
              <w:marBottom w:val="0"/>
              <w:divBdr>
                <w:top w:val="none" w:sz="0" w:space="0" w:color="auto"/>
                <w:left w:val="none" w:sz="0" w:space="0" w:color="auto"/>
                <w:bottom w:val="none" w:sz="0" w:space="0" w:color="auto"/>
                <w:right w:val="none" w:sz="0" w:space="0" w:color="auto"/>
              </w:divBdr>
            </w:div>
            <w:div w:id="657853670">
              <w:marLeft w:val="0"/>
              <w:marRight w:val="0"/>
              <w:marTop w:val="0"/>
              <w:marBottom w:val="0"/>
              <w:divBdr>
                <w:top w:val="none" w:sz="0" w:space="0" w:color="auto"/>
                <w:left w:val="none" w:sz="0" w:space="0" w:color="auto"/>
                <w:bottom w:val="none" w:sz="0" w:space="0" w:color="auto"/>
                <w:right w:val="none" w:sz="0" w:space="0" w:color="auto"/>
              </w:divBdr>
            </w:div>
            <w:div w:id="1909682442">
              <w:marLeft w:val="0"/>
              <w:marRight w:val="0"/>
              <w:marTop w:val="0"/>
              <w:marBottom w:val="0"/>
              <w:divBdr>
                <w:top w:val="none" w:sz="0" w:space="0" w:color="auto"/>
                <w:left w:val="none" w:sz="0" w:space="0" w:color="auto"/>
                <w:bottom w:val="none" w:sz="0" w:space="0" w:color="auto"/>
                <w:right w:val="none" w:sz="0" w:space="0" w:color="auto"/>
              </w:divBdr>
            </w:div>
            <w:div w:id="2031179855">
              <w:marLeft w:val="0"/>
              <w:marRight w:val="0"/>
              <w:marTop w:val="0"/>
              <w:marBottom w:val="0"/>
              <w:divBdr>
                <w:top w:val="none" w:sz="0" w:space="0" w:color="auto"/>
                <w:left w:val="none" w:sz="0" w:space="0" w:color="auto"/>
                <w:bottom w:val="none" w:sz="0" w:space="0" w:color="auto"/>
                <w:right w:val="none" w:sz="0" w:space="0" w:color="auto"/>
              </w:divBdr>
            </w:div>
          </w:divsChild>
        </w:div>
        <w:div w:id="1699692997">
          <w:marLeft w:val="0"/>
          <w:marRight w:val="0"/>
          <w:marTop w:val="0"/>
          <w:marBottom w:val="0"/>
          <w:divBdr>
            <w:top w:val="none" w:sz="0" w:space="0" w:color="auto"/>
            <w:left w:val="none" w:sz="0" w:space="0" w:color="auto"/>
            <w:bottom w:val="none" w:sz="0" w:space="0" w:color="auto"/>
            <w:right w:val="none" w:sz="0" w:space="0" w:color="auto"/>
          </w:divBdr>
          <w:divsChild>
            <w:div w:id="1007899493">
              <w:marLeft w:val="0"/>
              <w:marRight w:val="0"/>
              <w:marTop w:val="0"/>
              <w:marBottom w:val="0"/>
              <w:divBdr>
                <w:top w:val="none" w:sz="0" w:space="0" w:color="auto"/>
                <w:left w:val="none" w:sz="0" w:space="0" w:color="auto"/>
                <w:bottom w:val="none" w:sz="0" w:space="0" w:color="auto"/>
                <w:right w:val="none" w:sz="0" w:space="0" w:color="auto"/>
              </w:divBdr>
            </w:div>
            <w:div w:id="1647321442">
              <w:marLeft w:val="0"/>
              <w:marRight w:val="0"/>
              <w:marTop w:val="0"/>
              <w:marBottom w:val="0"/>
              <w:divBdr>
                <w:top w:val="none" w:sz="0" w:space="0" w:color="auto"/>
                <w:left w:val="none" w:sz="0" w:space="0" w:color="auto"/>
                <w:bottom w:val="none" w:sz="0" w:space="0" w:color="auto"/>
                <w:right w:val="none" w:sz="0" w:space="0" w:color="auto"/>
              </w:divBdr>
            </w:div>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 w:id="1702247388">
          <w:marLeft w:val="0"/>
          <w:marRight w:val="0"/>
          <w:marTop w:val="0"/>
          <w:marBottom w:val="0"/>
          <w:divBdr>
            <w:top w:val="none" w:sz="0" w:space="0" w:color="auto"/>
            <w:left w:val="none" w:sz="0" w:space="0" w:color="auto"/>
            <w:bottom w:val="none" w:sz="0" w:space="0" w:color="auto"/>
            <w:right w:val="none" w:sz="0" w:space="0" w:color="auto"/>
          </w:divBdr>
          <w:divsChild>
            <w:div w:id="798111135">
              <w:marLeft w:val="0"/>
              <w:marRight w:val="0"/>
              <w:marTop w:val="0"/>
              <w:marBottom w:val="0"/>
              <w:divBdr>
                <w:top w:val="none" w:sz="0" w:space="0" w:color="auto"/>
                <w:left w:val="none" w:sz="0" w:space="0" w:color="auto"/>
                <w:bottom w:val="none" w:sz="0" w:space="0" w:color="auto"/>
                <w:right w:val="none" w:sz="0" w:space="0" w:color="auto"/>
              </w:divBdr>
            </w:div>
            <w:div w:id="865564266">
              <w:marLeft w:val="0"/>
              <w:marRight w:val="0"/>
              <w:marTop w:val="0"/>
              <w:marBottom w:val="0"/>
              <w:divBdr>
                <w:top w:val="none" w:sz="0" w:space="0" w:color="auto"/>
                <w:left w:val="none" w:sz="0" w:space="0" w:color="auto"/>
                <w:bottom w:val="none" w:sz="0" w:space="0" w:color="auto"/>
                <w:right w:val="none" w:sz="0" w:space="0" w:color="auto"/>
              </w:divBdr>
            </w:div>
          </w:divsChild>
        </w:div>
        <w:div w:id="1898466156">
          <w:marLeft w:val="0"/>
          <w:marRight w:val="0"/>
          <w:marTop w:val="0"/>
          <w:marBottom w:val="0"/>
          <w:divBdr>
            <w:top w:val="none" w:sz="0" w:space="0" w:color="auto"/>
            <w:left w:val="none" w:sz="0" w:space="0" w:color="auto"/>
            <w:bottom w:val="none" w:sz="0" w:space="0" w:color="auto"/>
            <w:right w:val="none" w:sz="0" w:space="0" w:color="auto"/>
          </w:divBdr>
          <w:divsChild>
            <w:div w:id="20672703">
              <w:marLeft w:val="0"/>
              <w:marRight w:val="0"/>
              <w:marTop w:val="0"/>
              <w:marBottom w:val="0"/>
              <w:divBdr>
                <w:top w:val="none" w:sz="0" w:space="0" w:color="auto"/>
                <w:left w:val="none" w:sz="0" w:space="0" w:color="auto"/>
                <w:bottom w:val="none" w:sz="0" w:space="0" w:color="auto"/>
                <w:right w:val="none" w:sz="0" w:space="0" w:color="auto"/>
              </w:divBdr>
            </w:div>
            <w:div w:id="405227755">
              <w:marLeft w:val="0"/>
              <w:marRight w:val="0"/>
              <w:marTop w:val="0"/>
              <w:marBottom w:val="0"/>
              <w:divBdr>
                <w:top w:val="none" w:sz="0" w:space="0" w:color="auto"/>
                <w:left w:val="none" w:sz="0" w:space="0" w:color="auto"/>
                <w:bottom w:val="none" w:sz="0" w:space="0" w:color="auto"/>
                <w:right w:val="none" w:sz="0" w:space="0" w:color="auto"/>
              </w:divBdr>
            </w:div>
            <w:div w:id="618488909">
              <w:marLeft w:val="0"/>
              <w:marRight w:val="0"/>
              <w:marTop w:val="0"/>
              <w:marBottom w:val="0"/>
              <w:divBdr>
                <w:top w:val="none" w:sz="0" w:space="0" w:color="auto"/>
                <w:left w:val="none" w:sz="0" w:space="0" w:color="auto"/>
                <w:bottom w:val="none" w:sz="0" w:space="0" w:color="auto"/>
                <w:right w:val="none" w:sz="0" w:space="0" w:color="auto"/>
              </w:divBdr>
            </w:div>
            <w:div w:id="756514429">
              <w:marLeft w:val="0"/>
              <w:marRight w:val="0"/>
              <w:marTop w:val="0"/>
              <w:marBottom w:val="0"/>
              <w:divBdr>
                <w:top w:val="none" w:sz="0" w:space="0" w:color="auto"/>
                <w:left w:val="none" w:sz="0" w:space="0" w:color="auto"/>
                <w:bottom w:val="none" w:sz="0" w:space="0" w:color="auto"/>
                <w:right w:val="none" w:sz="0" w:space="0" w:color="auto"/>
              </w:divBdr>
            </w:div>
            <w:div w:id="924459284">
              <w:marLeft w:val="0"/>
              <w:marRight w:val="0"/>
              <w:marTop w:val="0"/>
              <w:marBottom w:val="0"/>
              <w:divBdr>
                <w:top w:val="none" w:sz="0" w:space="0" w:color="auto"/>
                <w:left w:val="none" w:sz="0" w:space="0" w:color="auto"/>
                <w:bottom w:val="none" w:sz="0" w:space="0" w:color="auto"/>
                <w:right w:val="none" w:sz="0" w:space="0" w:color="auto"/>
              </w:divBdr>
            </w:div>
          </w:divsChild>
        </w:div>
        <w:div w:id="1981840984">
          <w:marLeft w:val="0"/>
          <w:marRight w:val="0"/>
          <w:marTop w:val="0"/>
          <w:marBottom w:val="0"/>
          <w:divBdr>
            <w:top w:val="none" w:sz="0" w:space="0" w:color="auto"/>
            <w:left w:val="none" w:sz="0" w:space="0" w:color="auto"/>
            <w:bottom w:val="none" w:sz="0" w:space="0" w:color="auto"/>
            <w:right w:val="none" w:sz="0" w:space="0" w:color="auto"/>
          </w:divBdr>
          <w:divsChild>
            <w:div w:id="2117210266">
              <w:marLeft w:val="0"/>
              <w:marRight w:val="0"/>
              <w:marTop w:val="0"/>
              <w:marBottom w:val="0"/>
              <w:divBdr>
                <w:top w:val="none" w:sz="0" w:space="0" w:color="auto"/>
                <w:left w:val="none" w:sz="0" w:space="0" w:color="auto"/>
                <w:bottom w:val="none" w:sz="0" w:space="0" w:color="auto"/>
                <w:right w:val="none" w:sz="0" w:space="0" w:color="auto"/>
              </w:divBdr>
            </w:div>
          </w:divsChild>
        </w:div>
        <w:div w:id="1993213677">
          <w:marLeft w:val="0"/>
          <w:marRight w:val="0"/>
          <w:marTop w:val="0"/>
          <w:marBottom w:val="0"/>
          <w:divBdr>
            <w:top w:val="none" w:sz="0" w:space="0" w:color="auto"/>
            <w:left w:val="none" w:sz="0" w:space="0" w:color="auto"/>
            <w:bottom w:val="none" w:sz="0" w:space="0" w:color="auto"/>
            <w:right w:val="none" w:sz="0" w:space="0" w:color="auto"/>
          </w:divBdr>
        </w:div>
      </w:divsChild>
    </w:div>
    <w:div w:id="1898084862">
      <w:bodyDiv w:val="1"/>
      <w:marLeft w:val="0"/>
      <w:marRight w:val="0"/>
      <w:marTop w:val="0"/>
      <w:marBottom w:val="0"/>
      <w:divBdr>
        <w:top w:val="none" w:sz="0" w:space="0" w:color="auto"/>
        <w:left w:val="none" w:sz="0" w:space="0" w:color="auto"/>
        <w:bottom w:val="none" w:sz="0" w:space="0" w:color="auto"/>
        <w:right w:val="none" w:sz="0" w:space="0" w:color="auto"/>
      </w:divBdr>
    </w:div>
    <w:div w:id="1903128473">
      <w:bodyDiv w:val="1"/>
      <w:marLeft w:val="0"/>
      <w:marRight w:val="0"/>
      <w:marTop w:val="0"/>
      <w:marBottom w:val="0"/>
      <w:divBdr>
        <w:top w:val="none" w:sz="0" w:space="0" w:color="auto"/>
        <w:left w:val="none" w:sz="0" w:space="0" w:color="auto"/>
        <w:bottom w:val="none" w:sz="0" w:space="0" w:color="auto"/>
        <w:right w:val="none" w:sz="0" w:space="0" w:color="auto"/>
      </w:divBdr>
    </w:div>
    <w:div w:id="1909802458">
      <w:bodyDiv w:val="1"/>
      <w:marLeft w:val="0"/>
      <w:marRight w:val="0"/>
      <w:marTop w:val="0"/>
      <w:marBottom w:val="0"/>
      <w:divBdr>
        <w:top w:val="none" w:sz="0" w:space="0" w:color="auto"/>
        <w:left w:val="none" w:sz="0" w:space="0" w:color="auto"/>
        <w:bottom w:val="none" w:sz="0" w:space="0" w:color="auto"/>
        <w:right w:val="none" w:sz="0" w:space="0" w:color="auto"/>
      </w:divBdr>
    </w:div>
    <w:div w:id="1915972473">
      <w:bodyDiv w:val="1"/>
      <w:marLeft w:val="0"/>
      <w:marRight w:val="0"/>
      <w:marTop w:val="0"/>
      <w:marBottom w:val="0"/>
      <w:divBdr>
        <w:top w:val="none" w:sz="0" w:space="0" w:color="auto"/>
        <w:left w:val="none" w:sz="0" w:space="0" w:color="auto"/>
        <w:bottom w:val="none" w:sz="0" w:space="0" w:color="auto"/>
        <w:right w:val="none" w:sz="0" w:space="0" w:color="auto"/>
      </w:divBdr>
    </w:div>
    <w:div w:id="1931966106">
      <w:bodyDiv w:val="1"/>
      <w:marLeft w:val="0"/>
      <w:marRight w:val="0"/>
      <w:marTop w:val="0"/>
      <w:marBottom w:val="0"/>
      <w:divBdr>
        <w:top w:val="none" w:sz="0" w:space="0" w:color="auto"/>
        <w:left w:val="none" w:sz="0" w:space="0" w:color="auto"/>
        <w:bottom w:val="none" w:sz="0" w:space="0" w:color="auto"/>
        <w:right w:val="none" w:sz="0" w:space="0" w:color="auto"/>
      </w:divBdr>
    </w:div>
    <w:div w:id="1943880061">
      <w:bodyDiv w:val="1"/>
      <w:marLeft w:val="0"/>
      <w:marRight w:val="0"/>
      <w:marTop w:val="0"/>
      <w:marBottom w:val="0"/>
      <w:divBdr>
        <w:top w:val="none" w:sz="0" w:space="0" w:color="auto"/>
        <w:left w:val="none" w:sz="0" w:space="0" w:color="auto"/>
        <w:bottom w:val="none" w:sz="0" w:space="0" w:color="auto"/>
        <w:right w:val="none" w:sz="0" w:space="0" w:color="auto"/>
      </w:divBdr>
      <w:divsChild>
        <w:div w:id="1031302028">
          <w:marLeft w:val="0"/>
          <w:marRight w:val="0"/>
          <w:marTop w:val="0"/>
          <w:marBottom w:val="0"/>
          <w:divBdr>
            <w:top w:val="none" w:sz="0" w:space="0" w:color="auto"/>
            <w:left w:val="none" w:sz="0" w:space="0" w:color="auto"/>
            <w:bottom w:val="none" w:sz="0" w:space="0" w:color="auto"/>
            <w:right w:val="none" w:sz="0" w:space="0" w:color="auto"/>
          </w:divBdr>
        </w:div>
        <w:div w:id="1468009181">
          <w:marLeft w:val="0"/>
          <w:marRight w:val="0"/>
          <w:marTop w:val="0"/>
          <w:marBottom w:val="0"/>
          <w:divBdr>
            <w:top w:val="none" w:sz="0" w:space="0" w:color="auto"/>
            <w:left w:val="none" w:sz="0" w:space="0" w:color="auto"/>
            <w:bottom w:val="none" w:sz="0" w:space="0" w:color="auto"/>
            <w:right w:val="none" w:sz="0" w:space="0" w:color="auto"/>
          </w:divBdr>
          <w:divsChild>
            <w:div w:id="1303654135">
              <w:marLeft w:val="-75"/>
              <w:marRight w:val="0"/>
              <w:marTop w:val="30"/>
              <w:marBottom w:val="30"/>
              <w:divBdr>
                <w:top w:val="none" w:sz="0" w:space="0" w:color="auto"/>
                <w:left w:val="none" w:sz="0" w:space="0" w:color="auto"/>
                <w:bottom w:val="none" w:sz="0" w:space="0" w:color="auto"/>
                <w:right w:val="none" w:sz="0" w:space="0" w:color="auto"/>
              </w:divBdr>
              <w:divsChild>
                <w:div w:id="158467254">
                  <w:marLeft w:val="0"/>
                  <w:marRight w:val="0"/>
                  <w:marTop w:val="0"/>
                  <w:marBottom w:val="0"/>
                  <w:divBdr>
                    <w:top w:val="none" w:sz="0" w:space="0" w:color="auto"/>
                    <w:left w:val="none" w:sz="0" w:space="0" w:color="auto"/>
                    <w:bottom w:val="none" w:sz="0" w:space="0" w:color="auto"/>
                    <w:right w:val="none" w:sz="0" w:space="0" w:color="auto"/>
                  </w:divBdr>
                  <w:divsChild>
                    <w:div w:id="624236713">
                      <w:marLeft w:val="0"/>
                      <w:marRight w:val="0"/>
                      <w:marTop w:val="0"/>
                      <w:marBottom w:val="0"/>
                      <w:divBdr>
                        <w:top w:val="none" w:sz="0" w:space="0" w:color="auto"/>
                        <w:left w:val="none" w:sz="0" w:space="0" w:color="auto"/>
                        <w:bottom w:val="none" w:sz="0" w:space="0" w:color="auto"/>
                        <w:right w:val="none" w:sz="0" w:space="0" w:color="auto"/>
                      </w:divBdr>
                    </w:div>
                  </w:divsChild>
                </w:div>
                <w:div w:id="238175009">
                  <w:marLeft w:val="0"/>
                  <w:marRight w:val="0"/>
                  <w:marTop w:val="0"/>
                  <w:marBottom w:val="0"/>
                  <w:divBdr>
                    <w:top w:val="none" w:sz="0" w:space="0" w:color="auto"/>
                    <w:left w:val="none" w:sz="0" w:space="0" w:color="auto"/>
                    <w:bottom w:val="none" w:sz="0" w:space="0" w:color="auto"/>
                    <w:right w:val="none" w:sz="0" w:space="0" w:color="auto"/>
                  </w:divBdr>
                  <w:divsChild>
                    <w:div w:id="253825392">
                      <w:marLeft w:val="0"/>
                      <w:marRight w:val="0"/>
                      <w:marTop w:val="0"/>
                      <w:marBottom w:val="0"/>
                      <w:divBdr>
                        <w:top w:val="none" w:sz="0" w:space="0" w:color="auto"/>
                        <w:left w:val="none" w:sz="0" w:space="0" w:color="auto"/>
                        <w:bottom w:val="none" w:sz="0" w:space="0" w:color="auto"/>
                        <w:right w:val="none" w:sz="0" w:space="0" w:color="auto"/>
                      </w:divBdr>
                    </w:div>
                  </w:divsChild>
                </w:div>
                <w:div w:id="288364731">
                  <w:marLeft w:val="0"/>
                  <w:marRight w:val="0"/>
                  <w:marTop w:val="0"/>
                  <w:marBottom w:val="0"/>
                  <w:divBdr>
                    <w:top w:val="none" w:sz="0" w:space="0" w:color="auto"/>
                    <w:left w:val="none" w:sz="0" w:space="0" w:color="auto"/>
                    <w:bottom w:val="none" w:sz="0" w:space="0" w:color="auto"/>
                    <w:right w:val="none" w:sz="0" w:space="0" w:color="auto"/>
                  </w:divBdr>
                  <w:divsChild>
                    <w:div w:id="801994030">
                      <w:marLeft w:val="0"/>
                      <w:marRight w:val="0"/>
                      <w:marTop w:val="0"/>
                      <w:marBottom w:val="0"/>
                      <w:divBdr>
                        <w:top w:val="none" w:sz="0" w:space="0" w:color="auto"/>
                        <w:left w:val="none" w:sz="0" w:space="0" w:color="auto"/>
                        <w:bottom w:val="none" w:sz="0" w:space="0" w:color="auto"/>
                        <w:right w:val="none" w:sz="0" w:space="0" w:color="auto"/>
                      </w:divBdr>
                    </w:div>
                  </w:divsChild>
                </w:div>
                <w:div w:id="405734675">
                  <w:marLeft w:val="0"/>
                  <w:marRight w:val="0"/>
                  <w:marTop w:val="0"/>
                  <w:marBottom w:val="0"/>
                  <w:divBdr>
                    <w:top w:val="none" w:sz="0" w:space="0" w:color="auto"/>
                    <w:left w:val="none" w:sz="0" w:space="0" w:color="auto"/>
                    <w:bottom w:val="none" w:sz="0" w:space="0" w:color="auto"/>
                    <w:right w:val="none" w:sz="0" w:space="0" w:color="auto"/>
                  </w:divBdr>
                  <w:divsChild>
                    <w:div w:id="1575311203">
                      <w:marLeft w:val="0"/>
                      <w:marRight w:val="0"/>
                      <w:marTop w:val="0"/>
                      <w:marBottom w:val="0"/>
                      <w:divBdr>
                        <w:top w:val="none" w:sz="0" w:space="0" w:color="auto"/>
                        <w:left w:val="none" w:sz="0" w:space="0" w:color="auto"/>
                        <w:bottom w:val="none" w:sz="0" w:space="0" w:color="auto"/>
                        <w:right w:val="none" w:sz="0" w:space="0" w:color="auto"/>
                      </w:divBdr>
                    </w:div>
                  </w:divsChild>
                </w:div>
                <w:div w:id="471026222">
                  <w:marLeft w:val="0"/>
                  <w:marRight w:val="0"/>
                  <w:marTop w:val="0"/>
                  <w:marBottom w:val="0"/>
                  <w:divBdr>
                    <w:top w:val="none" w:sz="0" w:space="0" w:color="auto"/>
                    <w:left w:val="none" w:sz="0" w:space="0" w:color="auto"/>
                    <w:bottom w:val="none" w:sz="0" w:space="0" w:color="auto"/>
                    <w:right w:val="none" w:sz="0" w:space="0" w:color="auto"/>
                  </w:divBdr>
                  <w:divsChild>
                    <w:div w:id="990405269">
                      <w:marLeft w:val="0"/>
                      <w:marRight w:val="0"/>
                      <w:marTop w:val="0"/>
                      <w:marBottom w:val="0"/>
                      <w:divBdr>
                        <w:top w:val="none" w:sz="0" w:space="0" w:color="auto"/>
                        <w:left w:val="none" w:sz="0" w:space="0" w:color="auto"/>
                        <w:bottom w:val="none" w:sz="0" w:space="0" w:color="auto"/>
                        <w:right w:val="none" w:sz="0" w:space="0" w:color="auto"/>
                      </w:divBdr>
                    </w:div>
                    <w:div w:id="1983844992">
                      <w:marLeft w:val="0"/>
                      <w:marRight w:val="0"/>
                      <w:marTop w:val="0"/>
                      <w:marBottom w:val="0"/>
                      <w:divBdr>
                        <w:top w:val="none" w:sz="0" w:space="0" w:color="auto"/>
                        <w:left w:val="none" w:sz="0" w:space="0" w:color="auto"/>
                        <w:bottom w:val="none" w:sz="0" w:space="0" w:color="auto"/>
                        <w:right w:val="none" w:sz="0" w:space="0" w:color="auto"/>
                      </w:divBdr>
                    </w:div>
                  </w:divsChild>
                </w:div>
                <w:div w:id="558054861">
                  <w:marLeft w:val="0"/>
                  <w:marRight w:val="0"/>
                  <w:marTop w:val="0"/>
                  <w:marBottom w:val="0"/>
                  <w:divBdr>
                    <w:top w:val="none" w:sz="0" w:space="0" w:color="auto"/>
                    <w:left w:val="none" w:sz="0" w:space="0" w:color="auto"/>
                    <w:bottom w:val="none" w:sz="0" w:space="0" w:color="auto"/>
                    <w:right w:val="none" w:sz="0" w:space="0" w:color="auto"/>
                  </w:divBdr>
                  <w:divsChild>
                    <w:div w:id="384567929">
                      <w:marLeft w:val="0"/>
                      <w:marRight w:val="0"/>
                      <w:marTop w:val="0"/>
                      <w:marBottom w:val="0"/>
                      <w:divBdr>
                        <w:top w:val="none" w:sz="0" w:space="0" w:color="auto"/>
                        <w:left w:val="none" w:sz="0" w:space="0" w:color="auto"/>
                        <w:bottom w:val="none" w:sz="0" w:space="0" w:color="auto"/>
                        <w:right w:val="none" w:sz="0" w:space="0" w:color="auto"/>
                      </w:divBdr>
                    </w:div>
                    <w:div w:id="497120186">
                      <w:marLeft w:val="0"/>
                      <w:marRight w:val="0"/>
                      <w:marTop w:val="0"/>
                      <w:marBottom w:val="0"/>
                      <w:divBdr>
                        <w:top w:val="none" w:sz="0" w:space="0" w:color="auto"/>
                        <w:left w:val="none" w:sz="0" w:space="0" w:color="auto"/>
                        <w:bottom w:val="none" w:sz="0" w:space="0" w:color="auto"/>
                        <w:right w:val="none" w:sz="0" w:space="0" w:color="auto"/>
                      </w:divBdr>
                    </w:div>
                    <w:div w:id="849492835">
                      <w:marLeft w:val="0"/>
                      <w:marRight w:val="0"/>
                      <w:marTop w:val="0"/>
                      <w:marBottom w:val="0"/>
                      <w:divBdr>
                        <w:top w:val="none" w:sz="0" w:space="0" w:color="auto"/>
                        <w:left w:val="none" w:sz="0" w:space="0" w:color="auto"/>
                        <w:bottom w:val="none" w:sz="0" w:space="0" w:color="auto"/>
                        <w:right w:val="none" w:sz="0" w:space="0" w:color="auto"/>
                      </w:divBdr>
                    </w:div>
                    <w:div w:id="1096751163">
                      <w:marLeft w:val="0"/>
                      <w:marRight w:val="0"/>
                      <w:marTop w:val="0"/>
                      <w:marBottom w:val="0"/>
                      <w:divBdr>
                        <w:top w:val="none" w:sz="0" w:space="0" w:color="auto"/>
                        <w:left w:val="none" w:sz="0" w:space="0" w:color="auto"/>
                        <w:bottom w:val="none" w:sz="0" w:space="0" w:color="auto"/>
                        <w:right w:val="none" w:sz="0" w:space="0" w:color="auto"/>
                      </w:divBdr>
                    </w:div>
                    <w:div w:id="1180117687">
                      <w:marLeft w:val="0"/>
                      <w:marRight w:val="0"/>
                      <w:marTop w:val="0"/>
                      <w:marBottom w:val="0"/>
                      <w:divBdr>
                        <w:top w:val="none" w:sz="0" w:space="0" w:color="auto"/>
                        <w:left w:val="none" w:sz="0" w:space="0" w:color="auto"/>
                        <w:bottom w:val="none" w:sz="0" w:space="0" w:color="auto"/>
                        <w:right w:val="none" w:sz="0" w:space="0" w:color="auto"/>
                      </w:divBdr>
                    </w:div>
                    <w:div w:id="1537503697">
                      <w:marLeft w:val="0"/>
                      <w:marRight w:val="0"/>
                      <w:marTop w:val="0"/>
                      <w:marBottom w:val="0"/>
                      <w:divBdr>
                        <w:top w:val="none" w:sz="0" w:space="0" w:color="auto"/>
                        <w:left w:val="none" w:sz="0" w:space="0" w:color="auto"/>
                        <w:bottom w:val="none" w:sz="0" w:space="0" w:color="auto"/>
                        <w:right w:val="none" w:sz="0" w:space="0" w:color="auto"/>
                      </w:divBdr>
                    </w:div>
                  </w:divsChild>
                </w:div>
                <w:div w:id="583999253">
                  <w:marLeft w:val="0"/>
                  <w:marRight w:val="0"/>
                  <w:marTop w:val="0"/>
                  <w:marBottom w:val="0"/>
                  <w:divBdr>
                    <w:top w:val="none" w:sz="0" w:space="0" w:color="auto"/>
                    <w:left w:val="none" w:sz="0" w:space="0" w:color="auto"/>
                    <w:bottom w:val="none" w:sz="0" w:space="0" w:color="auto"/>
                    <w:right w:val="none" w:sz="0" w:space="0" w:color="auto"/>
                  </w:divBdr>
                  <w:divsChild>
                    <w:div w:id="289822437">
                      <w:marLeft w:val="0"/>
                      <w:marRight w:val="0"/>
                      <w:marTop w:val="0"/>
                      <w:marBottom w:val="0"/>
                      <w:divBdr>
                        <w:top w:val="none" w:sz="0" w:space="0" w:color="auto"/>
                        <w:left w:val="none" w:sz="0" w:space="0" w:color="auto"/>
                        <w:bottom w:val="none" w:sz="0" w:space="0" w:color="auto"/>
                        <w:right w:val="none" w:sz="0" w:space="0" w:color="auto"/>
                      </w:divBdr>
                    </w:div>
                  </w:divsChild>
                </w:div>
                <w:div w:id="652877542">
                  <w:marLeft w:val="0"/>
                  <w:marRight w:val="0"/>
                  <w:marTop w:val="0"/>
                  <w:marBottom w:val="0"/>
                  <w:divBdr>
                    <w:top w:val="none" w:sz="0" w:space="0" w:color="auto"/>
                    <w:left w:val="none" w:sz="0" w:space="0" w:color="auto"/>
                    <w:bottom w:val="none" w:sz="0" w:space="0" w:color="auto"/>
                    <w:right w:val="none" w:sz="0" w:space="0" w:color="auto"/>
                  </w:divBdr>
                  <w:divsChild>
                    <w:div w:id="470098630">
                      <w:marLeft w:val="0"/>
                      <w:marRight w:val="0"/>
                      <w:marTop w:val="0"/>
                      <w:marBottom w:val="0"/>
                      <w:divBdr>
                        <w:top w:val="none" w:sz="0" w:space="0" w:color="auto"/>
                        <w:left w:val="none" w:sz="0" w:space="0" w:color="auto"/>
                        <w:bottom w:val="none" w:sz="0" w:space="0" w:color="auto"/>
                        <w:right w:val="none" w:sz="0" w:space="0" w:color="auto"/>
                      </w:divBdr>
                    </w:div>
                  </w:divsChild>
                </w:div>
                <w:div w:id="784929458">
                  <w:marLeft w:val="0"/>
                  <w:marRight w:val="0"/>
                  <w:marTop w:val="0"/>
                  <w:marBottom w:val="0"/>
                  <w:divBdr>
                    <w:top w:val="none" w:sz="0" w:space="0" w:color="auto"/>
                    <w:left w:val="none" w:sz="0" w:space="0" w:color="auto"/>
                    <w:bottom w:val="none" w:sz="0" w:space="0" w:color="auto"/>
                    <w:right w:val="none" w:sz="0" w:space="0" w:color="auto"/>
                  </w:divBdr>
                  <w:divsChild>
                    <w:div w:id="294026858">
                      <w:marLeft w:val="0"/>
                      <w:marRight w:val="0"/>
                      <w:marTop w:val="0"/>
                      <w:marBottom w:val="0"/>
                      <w:divBdr>
                        <w:top w:val="none" w:sz="0" w:space="0" w:color="auto"/>
                        <w:left w:val="none" w:sz="0" w:space="0" w:color="auto"/>
                        <w:bottom w:val="none" w:sz="0" w:space="0" w:color="auto"/>
                        <w:right w:val="none" w:sz="0" w:space="0" w:color="auto"/>
                      </w:divBdr>
                    </w:div>
                    <w:div w:id="429400181">
                      <w:marLeft w:val="0"/>
                      <w:marRight w:val="0"/>
                      <w:marTop w:val="0"/>
                      <w:marBottom w:val="0"/>
                      <w:divBdr>
                        <w:top w:val="none" w:sz="0" w:space="0" w:color="auto"/>
                        <w:left w:val="none" w:sz="0" w:space="0" w:color="auto"/>
                        <w:bottom w:val="none" w:sz="0" w:space="0" w:color="auto"/>
                        <w:right w:val="none" w:sz="0" w:space="0" w:color="auto"/>
                      </w:divBdr>
                    </w:div>
                    <w:div w:id="467476750">
                      <w:marLeft w:val="0"/>
                      <w:marRight w:val="0"/>
                      <w:marTop w:val="0"/>
                      <w:marBottom w:val="0"/>
                      <w:divBdr>
                        <w:top w:val="none" w:sz="0" w:space="0" w:color="auto"/>
                        <w:left w:val="none" w:sz="0" w:space="0" w:color="auto"/>
                        <w:bottom w:val="none" w:sz="0" w:space="0" w:color="auto"/>
                        <w:right w:val="none" w:sz="0" w:space="0" w:color="auto"/>
                      </w:divBdr>
                    </w:div>
                    <w:div w:id="1186364689">
                      <w:marLeft w:val="0"/>
                      <w:marRight w:val="0"/>
                      <w:marTop w:val="0"/>
                      <w:marBottom w:val="0"/>
                      <w:divBdr>
                        <w:top w:val="none" w:sz="0" w:space="0" w:color="auto"/>
                        <w:left w:val="none" w:sz="0" w:space="0" w:color="auto"/>
                        <w:bottom w:val="none" w:sz="0" w:space="0" w:color="auto"/>
                        <w:right w:val="none" w:sz="0" w:space="0" w:color="auto"/>
                      </w:divBdr>
                    </w:div>
                    <w:div w:id="1515223140">
                      <w:marLeft w:val="0"/>
                      <w:marRight w:val="0"/>
                      <w:marTop w:val="0"/>
                      <w:marBottom w:val="0"/>
                      <w:divBdr>
                        <w:top w:val="none" w:sz="0" w:space="0" w:color="auto"/>
                        <w:left w:val="none" w:sz="0" w:space="0" w:color="auto"/>
                        <w:bottom w:val="none" w:sz="0" w:space="0" w:color="auto"/>
                        <w:right w:val="none" w:sz="0" w:space="0" w:color="auto"/>
                      </w:divBdr>
                    </w:div>
                    <w:div w:id="2103724318">
                      <w:marLeft w:val="0"/>
                      <w:marRight w:val="0"/>
                      <w:marTop w:val="0"/>
                      <w:marBottom w:val="0"/>
                      <w:divBdr>
                        <w:top w:val="none" w:sz="0" w:space="0" w:color="auto"/>
                        <w:left w:val="none" w:sz="0" w:space="0" w:color="auto"/>
                        <w:bottom w:val="none" w:sz="0" w:space="0" w:color="auto"/>
                        <w:right w:val="none" w:sz="0" w:space="0" w:color="auto"/>
                      </w:divBdr>
                    </w:div>
                  </w:divsChild>
                </w:div>
                <w:div w:id="846867149">
                  <w:marLeft w:val="0"/>
                  <w:marRight w:val="0"/>
                  <w:marTop w:val="0"/>
                  <w:marBottom w:val="0"/>
                  <w:divBdr>
                    <w:top w:val="none" w:sz="0" w:space="0" w:color="auto"/>
                    <w:left w:val="none" w:sz="0" w:space="0" w:color="auto"/>
                    <w:bottom w:val="none" w:sz="0" w:space="0" w:color="auto"/>
                    <w:right w:val="none" w:sz="0" w:space="0" w:color="auto"/>
                  </w:divBdr>
                  <w:divsChild>
                    <w:div w:id="173888749">
                      <w:marLeft w:val="0"/>
                      <w:marRight w:val="0"/>
                      <w:marTop w:val="0"/>
                      <w:marBottom w:val="0"/>
                      <w:divBdr>
                        <w:top w:val="none" w:sz="0" w:space="0" w:color="auto"/>
                        <w:left w:val="none" w:sz="0" w:space="0" w:color="auto"/>
                        <w:bottom w:val="none" w:sz="0" w:space="0" w:color="auto"/>
                        <w:right w:val="none" w:sz="0" w:space="0" w:color="auto"/>
                      </w:divBdr>
                    </w:div>
                    <w:div w:id="529611427">
                      <w:marLeft w:val="0"/>
                      <w:marRight w:val="0"/>
                      <w:marTop w:val="0"/>
                      <w:marBottom w:val="0"/>
                      <w:divBdr>
                        <w:top w:val="none" w:sz="0" w:space="0" w:color="auto"/>
                        <w:left w:val="none" w:sz="0" w:space="0" w:color="auto"/>
                        <w:bottom w:val="none" w:sz="0" w:space="0" w:color="auto"/>
                        <w:right w:val="none" w:sz="0" w:space="0" w:color="auto"/>
                      </w:divBdr>
                    </w:div>
                    <w:div w:id="730158902">
                      <w:marLeft w:val="0"/>
                      <w:marRight w:val="0"/>
                      <w:marTop w:val="0"/>
                      <w:marBottom w:val="0"/>
                      <w:divBdr>
                        <w:top w:val="none" w:sz="0" w:space="0" w:color="auto"/>
                        <w:left w:val="none" w:sz="0" w:space="0" w:color="auto"/>
                        <w:bottom w:val="none" w:sz="0" w:space="0" w:color="auto"/>
                        <w:right w:val="none" w:sz="0" w:space="0" w:color="auto"/>
                      </w:divBdr>
                    </w:div>
                    <w:div w:id="1405369397">
                      <w:marLeft w:val="0"/>
                      <w:marRight w:val="0"/>
                      <w:marTop w:val="0"/>
                      <w:marBottom w:val="0"/>
                      <w:divBdr>
                        <w:top w:val="none" w:sz="0" w:space="0" w:color="auto"/>
                        <w:left w:val="none" w:sz="0" w:space="0" w:color="auto"/>
                        <w:bottom w:val="none" w:sz="0" w:space="0" w:color="auto"/>
                        <w:right w:val="none" w:sz="0" w:space="0" w:color="auto"/>
                      </w:divBdr>
                    </w:div>
                    <w:div w:id="1640108945">
                      <w:marLeft w:val="0"/>
                      <w:marRight w:val="0"/>
                      <w:marTop w:val="0"/>
                      <w:marBottom w:val="0"/>
                      <w:divBdr>
                        <w:top w:val="none" w:sz="0" w:space="0" w:color="auto"/>
                        <w:left w:val="none" w:sz="0" w:space="0" w:color="auto"/>
                        <w:bottom w:val="none" w:sz="0" w:space="0" w:color="auto"/>
                        <w:right w:val="none" w:sz="0" w:space="0" w:color="auto"/>
                      </w:divBdr>
                    </w:div>
                  </w:divsChild>
                </w:div>
                <w:div w:id="1069184756">
                  <w:marLeft w:val="0"/>
                  <w:marRight w:val="0"/>
                  <w:marTop w:val="0"/>
                  <w:marBottom w:val="0"/>
                  <w:divBdr>
                    <w:top w:val="none" w:sz="0" w:space="0" w:color="auto"/>
                    <w:left w:val="none" w:sz="0" w:space="0" w:color="auto"/>
                    <w:bottom w:val="none" w:sz="0" w:space="0" w:color="auto"/>
                    <w:right w:val="none" w:sz="0" w:space="0" w:color="auto"/>
                  </w:divBdr>
                  <w:divsChild>
                    <w:div w:id="517350804">
                      <w:marLeft w:val="0"/>
                      <w:marRight w:val="0"/>
                      <w:marTop w:val="0"/>
                      <w:marBottom w:val="0"/>
                      <w:divBdr>
                        <w:top w:val="none" w:sz="0" w:space="0" w:color="auto"/>
                        <w:left w:val="none" w:sz="0" w:space="0" w:color="auto"/>
                        <w:bottom w:val="none" w:sz="0" w:space="0" w:color="auto"/>
                        <w:right w:val="none" w:sz="0" w:space="0" w:color="auto"/>
                      </w:divBdr>
                    </w:div>
                    <w:div w:id="1973706332">
                      <w:marLeft w:val="0"/>
                      <w:marRight w:val="0"/>
                      <w:marTop w:val="0"/>
                      <w:marBottom w:val="0"/>
                      <w:divBdr>
                        <w:top w:val="none" w:sz="0" w:space="0" w:color="auto"/>
                        <w:left w:val="none" w:sz="0" w:space="0" w:color="auto"/>
                        <w:bottom w:val="none" w:sz="0" w:space="0" w:color="auto"/>
                        <w:right w:val="none" w:sz="0" w:space="0" w:color="auto"/>
                      </w:divBdr>
                    </w:div>
                  </w:divsChild>
                </w:div>
                <w:div w:id="1258710744">
                  <w:marLeft w:val="0"/>
                  <w:marRight w:val="0"/>
                  <w:marTop w:val="0"/>
                  <w:marBottom w:val="0"/>
                  <w:divBdr>
                    <w:top w:val="none" w:sz="0" w:space="0" w:color="auto"/>
                    <w:left w:val="none" w:sz="0" w:space="0" w:color="auto"/>
                    <w:bottom w:val="none" w:sz="0" w:space="0" w:color="auto"/>
                    <w:right w:val="none" w:sz="0" w:space="0" w:color="auto"/>
                  </w:divBdr>
                  <w:divsChild>
                    <w:div w:id="473569843">
                      <w:marLeft w:val="0"/>
                      <w:marRight w:val="0"/>
                      <w:marTop w:val="0"/>
                      <w:marBottom w:val="0"/>
                      <w:divBdr>
                        <w:top w:val="none" w:sz="0" w:space="0" w:color="auto"/>
                        <w:left w:val="none" w:sz="0" w:space="0" w:color="auto"/>
                        <w:bottom w:val="none" w:sz="0" w:space="0" w:color="auto"/>
                        <w:right w:val="none" w:sz="0" w:space="0" w:color="auto"/>
                      </w:divBdr>
                    </w:div>
                    <w:div w:id="867984317">
                      <w:marLeft w:val="0"/>
                      <w:marRight w:val="0"/>
                      <w:marTop w:val="0"/>
                      <w:marBottom w:val="0"/>
                      <w:divBdr>
                        <w:top w:val="none" w:sz="0" w:space="0" w:color="auto"/>
                        <w:left w:val="none" w:sz="0" w:space="0" w:color="auto"/>
                        <w:bottom w:val="none" w:sz="0" w:space="0" w:color="auto"/>
                        <w:right w:val="none" w:sz="0" w:space="0" w:color="auto"/>
                      </w:divBdr>
                    </w:div>
                    <w:div w:id="1401250453">
                      <w:marLeft w:val="0"/>
                      <w:marRight w:val="0"/>
                      <w:marTop w:val="0"/>
                      <w:marBottom w:val="0"/>
                      <w:divBdr>
                        <w:top w:val="none" w:sz="0" w:space="0" w:color="auto"/>
                        <w:left w:val="none" w:sz="0" w:space="0" w:color="auto"/>
                        <w:bottom w:val="none" w:sz="0" w:space="0" w:color="auto"/>
                        <w:right w:val="none" w:sz="0" w:space="0" w:color="auto"/>
                      </w:divBdr>
                    </w:div>
                    <w:div w:id="1938710661">
                      <w:marLeft w:val="0"/>
                      <w:marRight w:val="0"/>
                      <w:marTop w:val="0"/>
                      <w:marBottom w:val="0"/>
                      <w:divBdr>
                        <w:top w:val="none" w:sz="0" w:space="0" w:color="auto"/>
                        <w:left w:val="none" w:sz="0" w:space="0" w:color="auto"/>
                        <w:bottom w:val="none" w:sz="0" w:space="0" w:color="auto"/>
                        <w:right w:val="none" w:sz="0" w:space="0" w:color="auto"/>
                      </w:divBdr>
                    </w:div>
                    <w:div w:id="2058892189">
                      <w:marLeft w:val="0"/>
                      <w:marRight w:val="0"/>
                      <w:marTop w:val="0"/>
                      <w:marBottom w:val="0"/>
                      <w:divBdr>
                        <w:top w:val="none" w:sz="0" w:space="0" w:color="auto"/>
                        <w:left w:val="none" w:sz="0" w:space="0" w:color="auto"/>
                        <w:bottom w:val="none" w:sz="0" w:space="0" w:color="auto"/>
                        <w:right w:val="none" w:sz="0" w:space="0" w:color="auto"/>
                      </w:divBdr>
                    </w:div>
                    <w:div w:id="2108574123">
                      <w:marLeft w:val="0"/>
                      <w:marRight w:val="0"/>
                      <w:marTop w:val="0"/>
                      <w:marBottom w:val="0"/>
                      <w:divBdr>
                        <w:top w:val="none" w:sz="0" w:space="0" w:color="auto"/>
                        <w:left w:val="none" w:sz="0" w:space="0" w:color="auto"/>
                        <w:bottom w:val="none" w:sz="0" w:space="0" w:color="auto"/>
                        <w:right w:val="none" w:sz="0" w:space="0" w:color="auto"/>
                      </w:divBdr>
                    </w:div>
                  </w:divsChild>
                </w:div>
                <w:div w:id="1283226189">
                  <w:marLeft w:val="0"/>
                  <w:marRight w:val="0"/>
                  <w:marTop w:val="0"/>
                  <w:marBottom w:val="0"/>
                  <w:divBdr>
                    <w:top w:val="none" w:sz="0" w:space="0" w:color="auto"/>
                    <w:left w:val="none" w:sz="0" w:space="0" w:color="auto"/>
                    <w:bottom w:val="none" w:sz="0" w:space="0" w:color="auto"/>
                    <w:right w:val="none" w:sz="0" w:space="0" w:color="auto"/>
                  </w:divBdr>
                  <w:divsChild>
                    <w:div w:id="1649170220">
                      <w:marLeft w:val="0"/>
                      <w:marRight w:val="0"/>
                      <w:marTop w:val="0"/>
                      <w:marBottom w:val="0"/>
                      <w:divBdr>
                        <w:top w:val="none" w:sz="0" w:space="0" w:color="auto"/>
                        <w:left w:val="none" w:sz="0" w:space="0" w:color="auto"/>
                        <w:bottom w:val="none" w:sz="0" w:space="0" w:color="auto"/>
                        <w:right w:val="none" w:sz="0" w:space="0" w:color="auto"/>
                      </w:divBdr>
                    </w:div>
                  </w:divsChild>
                </w:div>
                <w:div w:id="1463033692">
                  <w:marLeft w:val="0"/>
                  <w:marRight w:val="0"/>
                  <w:marTop w:val="0"/>
                  <w:marBottom w:val="0"/>
                  <w:divBdr>
                    <w:top w:val="none" w:sz="0" w:space="0" w:color="auto"/>
                    <w:left w:val="none" w:sz="0" w:space="0" w:color="auto"/>
                    <w:bottom w:val="none" w:sz="0" w:space="0" w:color="auto"/>
                    <w:right w:val="none" w:sz="0" w:space="0" w:color="auto"/>
                  </w:divBdr>
                  <w:divsChild>
                    <w:div w:id="313147171">
                      <w:marLeft w:val="0"/>
                      <w:marRight w:val="0"/>
                      <w:marTop w:val="0"/>
                      <w:marBottom w:val="0"/>
                      <w:divBdr>
                        <w:top w:val="none" w:sz="0" w:space="0" w:color="auto"/>
                        <w:left w:val="none" w:sz="0" w:space="0" w:color="auto"/>
                        <w:bottom w:val="none" w:sz="0" w:space="0" w:color="auto"/>
                        <w:right w:val="none" w:sz="0" w:space="0" w:color="auto"/>
                      </w:divBdr>
                    </w:div>
                    <w:div w:id="420838614">
                      <w:marLeft w:val="0"/>
                      <w:marRight w:val="0"/>
                      <w:marTop w:val="0"/>
                      <w:marBottom w:val="0"/>
                      <w:divBdr>
                        <w:top w:val="none" w:sz="0" w:space="0" w:color="auto"/>
                        <w:left w:val="none" w:sz="0" w:space="0" w:color="auto"/>
                        <w:bottom w:val="none" w:sz="0" w:space="0" w:color="auto"/>
                        <w:right w:val="none" w:sz="0" w:space="0" w:color="auto"/>
                      </w:divBdr>
                    </w:div>
                    <w:div w:id="994990761">
                      <w:marLeft w:val="0"/>
                      <w:marRight w:val="0"/>
                      <w:marTop w:val="0"/>
                      <w:marBottom w:val="0"/>
                      <w:divBdr>
                        <w:top w:val="none" w:sz="0" w:space="0" w:color="auto"/>
                        <w:left w:val="none" w:sz="0" w:space="0" w:color="auto"/>
                        <w:bottom w:val="none" w:sz="0" w:space="0" w:color="auto"/>
                        <w:right w:val="none" w:sz="0" w:space="0" w:color="auto"/>
                      </w:divBdr>
                    </w:div>
                    <w:div w:id="1099135487">
                      <w:marLeft w:val="0"/>
                      <w:marRight w:val="0"/>
                      <w:marTop w:val="0"/>
                      <w:marBottom w:val="0"/>
                      <w:divBdr>
                        <w:top w:val="none" w:sz="0" w:space="0" w:color="auto"/>
                        <w:left w:val="none" w:sz="0" w:space="0" w:color="auto"/>
                        <w:bottom w:val="none" w:sz="0" w:space="0" w:color="auto"/>
                        <w:right w:val="none" w:sz="0" w:space="0" w:color="auto"/>
                      </w:divBdr>
                    </w:div>
                    <w:div w:id="1418360382">
                      <w:marLeft w:val="0"/>
                      <w:marRight w:val="0"/>
                      <w:marTop w:val="0"/>
                      <w:marBottom w:val="0"/>
                      <w:divBdr>
                        <w:top w:val="none" w:sz="0" w:space="0" w:color="auto"/>
                        <w:left w:val="none" w:sz="0" w:space="0" w:color="auto"/>
                        <w:bottom w:val="none" w:sz="0" w:space="0" w:color="auto"/>
                        <w:right w:val="none" w:sz="0" w:space="0" w:color="auto"/>
                      </w:divBdr>
                    </w:div>
                  </w:divsChild>
                </w:div>
                <w:div w:id="1475414241">
                  <w:marLeft w:val="0"/>
                  <w:marRight w:val="0"/>
                  <w:marTop w:val="0"/>
                  <w:marBottom w:val="0"/>
                  <w:divBdr>
                    <w:top w:val="none" w:sz="0" w:space="0" w:color="auto"/>
                    <w:left w:val="none" w:sz="0" w:space="0" w:color="auto"/>
                    <w:bottom w:val="none" w:sz="0" w:space="0" w:color="auto"/>
                    <w:right w:val="none" w:sz="0" w:space="0" w:color="auto"/>
                  </w:divBdr>
                  <w:divsChild>
                    <w:div w:id="303124174">
                      <w:marLeft w:val="0"/>
                      <w:marRight w:val="0"/>
                      <w:marTop w:val="0"/>
                      <w:marBottom w:val="0"/>
                      <w:divBdr>
                        <w:top w:val="none" w:sz="0" w:space="0" w:color="auto"/>
                        <w:left w:val="none" w:sz="0" w:space="0" w:color="auto"/>
                        <w:bottom w:val="none" w:sz="0" w:space="0" w:color="auto"/>
                        <w:right w:val="none" w:sz="0" w:space="0" w:color="auto"/>
                      </w:divBdr>
                    </w:div>
                    <w:div w:id="1047681247">
                      <w:marLeft w:val="0"/>
                      <w:marRight w:val="0"/>
                      <w:marTop w:val="0"/>
                      <w:marBottom w:val="0"/>
                      <w:divBdr>
                        <w:top w:val="none" w:sz="0" w:space="0" w:color="auto"/>
                        <w:left w:val="none" w:sz="0" w:space="0" w:color="auto"/>
                        <w:bottom w:val="none" w:sz="0" w:space="0" w:color="auto"/>
                        <w:right w:val="none" w:sz="0" w:space="0" w:color="auto"/>
                      </w:divBdr>
                    </w:div>
                  </w:divsChild>
                </w:div>
                <w:div w:id="1519277016">
                  <w:marLeft w:val="0"/>
                  <w:marRight w:val="0"/>
                  <w:marTop w:val="0"/>
                  <w:marBottom w:val="0"/>
                  <w:divBdr>
                    <w:top w:val="none" w:sz="0" w:space="0" w:color="auto"/>
                    <w:left w:val="none" w:sz="0" w:space="0" w:color="auto"/>
                    <w:bottom w:val="none" w:sz="0" w:space="0" w:color="auto"/>
                    <w:right w:val="none" w:sz="0" w:space="0" w:color="auto"/>
                  </w:divBdr>
                  <w:divsChild>
                    <w:div w:id="480007550">
                      <w:marLeft w:val="0"/>
                      <w:marRight w:val="0"/>
                      <w:marTop w:val="0"/>
                      <w:marBottom w:val="0"/>
                      <w:divBdr>
                        <w:top w:val="none" w:sz="0" w:space="0" w:color="auto"/>
                        <w:left w:val="none" w:sz="0" w:space="0" w:color="auto"/>
                        <w:bottom w:val="none" w:sz="0" w:space="0" w:color="auto"/>
                        <w:right w:val="none" w:sz="0" w:space="0" w:color="auto"/>
                      </w:divBdr>
                    </w:div>
                    <w:div w:id="650137671">
                      <w:marLeft w:val="0"/>
                      <w:marRight w:val="0"/>
                      <w:marTop w:val="0"/>
                      <w:marBottom w:val="0"/>
                      <w:divBdr>
                        <w:top w:val="none" w:sz="0" w:space="0" w:color="auto"/>
                        <w:left w:val="none" w:sz="0" w:space="0" w:color="auto"/>
                        <w:bottom w:val="none" w:sz="0" w:space="0" w:color="auto"/>
                        <w:right w:val="none" w:sz="0" w:space="0" w:color="auto"/>
                      </w:divBdr>
                    </w:div>
                    <w:div w:id="742871838">
                      <w:marLeft w:val="0"/>
                      <w:marRight w:val="0"/>
                      <w:marTop w:val="0"/>
                      <w:marBottom w:val="0"/>
                      <w:divBdr>
                        <w:top w:val="none" w:sz="0" w:space="0" w:color="auto"/>
                        <w:left w:val="none" w:sz="0" w:space="0" w:color="auto"/>
                        <w:bottom w:val="none" w:sz="0" w:space="0" w:color="auto"/>
                        <w:right w:val="none" w:sz="0" w:space="0" w:color="auto"/>
                      </w:divBdr>
                    </w:div>
                    <w:div w:id="970016597">
                      <w:marLeft w:val="0"/>
                      <w:marRight w:val="0"/>
                      <w:marTop w:val="0"/>
                      <w:marBottom w:val="0"/>
                      <w:divBdr>
                        <w:top w:val="none" w:sz="0" w:space="0" w:color="auto"/>
                        <w:left w:val="none" w:sz="0" w:space="0" w:color="auto"/>
                        <w:bottom w:val="none" w:sz="0" w:space="0" w:color="auto"/>
                        <w:right w:val="none" w:sz="0" w:space="0" w:color="auto"/>
                      </w:divBdr>
                    </w:div>
                    <w:div w:id="1537232802">
                      <w:marLeft w:val="0"/>
                      <w:marRight w:val="0"/>
                      <w:marTop w:val="0"/>
                      <w:marBottom w:val="0"/>
                      <w:divBdr>
                        <w:top w:val="none" w:sz="0" w:space="0" w:color="auto"/>
                        <w:left w:val="none" w:sz="0" w:space="0" w:color="auto"/>
                        <w:bottom w:val="none" w:sz="0" w:space="0" w:color="auto"/>
                        <w:right w:val="none" w:sz="0" w:space="0" w:color="auto"/>
                      </w:divBdr>
                    </w:div>
                    <w:div w:id="1979451831">
                      <w:marLeft w:val="0"/>
                      <w:marRight w:val="0"/>
                      <w:marTop w:val="0"/>
                      <w:marBottom w:val="0"/>
                      <w:divBdr>
                        <w:top w:val="none" w:sz="0" w:space="0" w:color="auto"/>
                        <w:left w:val="none" w:sz="0" w:space="0" w:color="auto"/>
                        <w:bottom w:val="none" w:sz="0" w:space="0" w:color="auto"/>
                        <w:right w:val="none" w:sz="0" w:space="0" w:color="auto"/>
                      </w:divBdr>
                    </w:div>
                  </w:divsChild>
                </w:div>
                <w:div w:id="1559173081">
                  <w:marLeft w:val="0"/>
                  <w:marRight w:val="0"/>
                  <w:marTop w:val="0"/>
                  <w:marBottom w:val="0"/>
                  <w:divBdr>
                    <w:top w:val="none" w:sz="0" w:space="0" w:color="auto"/>
                    <w:left w:val="none" w:sz="0" w:space="0" w:color="auto"/>
                    <w:bottom w:val="none" w:sz="0" w:space="0" w:color="auto"/>
                    <w:right w:val="none" w:sz="0" w:space="0" w:color="auto"/>
                  </w:divBdr>
                  <w:divsChild>
                    <w:div w:id="66538130">
                      <w:marLeft w:val="0"/>
                      <w:marRight w:val="0"/>
                      <w:marTop w:val="0"/>
                      <w:marBottom w:val="0"/>
                      <w:divBdr>
                        <w:top w:val="none" w:sz="0" w:space="0" w:color="auto"/>
                        <w:left w:val="none" w:sz="0" w:space="0" w:color="auto"/>
                        <w:bottom w:val="none" w:sz="0" w:space="0" w:color="auto"/>
                        <w:right w:val="none" w:sz="0" w:space="0" w:color="auto"/>
                      </w:divBdr>
                    </w:div>
                    <w:div w:id="1085304513">
                      <w:marLeft w:val="0"/>
                      <w:marRight w:val="0"/>
                      <w:marTop w:val="0"/>
                      <w:marBottom w:val="0"/>
                      <w:divBdr>
                        <w:top w:val="none" w:sz="0" w:space="0" w:color="auto"/>
                        <w:left w:val="none" w:sz="0" w:space="0" w:color="auto"/>
                        <w:bottom w:val="none" w:sz="0" w:space="0" w:color="auto"/>
                        <w:right w:val="none" w:sz="0" w:space="0" w:color="auto"/>
                      </w:divBdr>
                    </w:div>
                  </w:divsChild>
                </w:div>
                <w:div w:id="1606302637">
                  <w:marLeft w:val="0"/>
                  <w:marRight w:val="0"/>
                  <w:marTop w:val="0"/>
                  <w:marBottom w:val="0"/>
                  <w:divBdr>
                    <w:top w:val="none" w:sz="0" w:space="0" w:color="auto"/>
                    <w:left w:val="none" w:sz="0" w:space="0" w:color="auto"/>
                    <w:bottom w:val="none" w:sz="0" w:space="0" w:color="auto"/>
                    <w:right w:val="none" w:sz="0" w:space="0" w:color="auto"/>
                  </w:divBdr>
                  <w:divsChild>
                    <w:div w:id="1945452034">
                      <w:marLeft w:val="0"/>
                      <w:marRight w:val="0"/>
                      <w:marTop w:val="0"/>
                      <w:marBottom w:val="0"/>
                      <w:divBdr>
                        <w:top w:val="none" w:sz="0" w:space="0" w:color="auto"/>
                        <w:left w:val="none" w:sz="0" w:space="0" w:color="auto"/>
                        <w:bottom w:val="none" w:sz="0" w:space="0" w:color="auto"/>
                        <w:right w:val="none" w:sz="0" w:space="0" w:color="auto"/>
                      </w:divBdr>
                    </w:div>
                  </w:divsChild>
                </w:div>
                <w:div w:id="1718819695">
                  <w:marLeft w:val="0"/>
                  <w:marRight w:val="0"/>
                  <w:marTop w:val="0"/>
                  <w:marBottom w:val="0"/>
                  <w:divBdr>
                    <w:top w:val="none" w:sz="0" w:space="0" w:color="auto"/>
                    <w:left w:val="none" w:sz="0" w:space="0" w:color="auto"/>
                    <w:bottom w:val="none" w:sz="0" w:space="0" w:color="auto"/>
                    <w:right w:val="none" w:sz="0" w:space="0" w:color="auto"/>
                  </w:divBdr>
                  <w:divsChild>
                    <w:div w:id="1105030907">
                      <w:marLeft w:val="0"/>
                      <w:marRight w:val="0"/>
                      <w:marTop w:val="0"/>
                      <w:marBottom w:val="0"/>
                      <w:divBdr>
                        <w:top w:val="none" w:sz="0" w:space="0" w:color="auto"/>
                        <w:left w:val="none" w:sz="0" w:space="0" w:color="auto"/>
                        <w:bottom w:val="none" w:sz="0" w:space="0" w:color="auto"/>
                        <w:right w:val="none" w:sz="0" w:space="0" w:color="auto"/>
                      </w:divBdr>
                    </w:div>
                    <w:div w:id="1287468852">
                      <w:marLeft w:val="0"/>
                      <w:marRight w:val="0"/>
                      <w:marTop w:val="0"/>
                      <w:marBottom w:val="0"/>
                      <w:divBdr>
                        <w:top w:val="none" w:sz="0" w:space="0" w:color="auto"/>
                        <w:left w:val="none" w:sz="0" w:space="0" w:color="auto"/>
                        <w:bottom w:val="none" w:sz="0" w:space="0" w:color="auto"/>
                        <w:right w:val="none" w:sz="0" w:space="0" w:color="auto"/>
                      </w:divBdr>
                    </w:div>
                  </w:divsChild>
                </w:div>
                <w:div w:id="1841627256">
                  <w:marLeft w:val="0"/>
                  <w:marRight w:val="0"/>
                  <w:marTop w:val="0"/>
                  <w:marBottom w:val="0"/>
                  <w:divBdr>
                    <w:top w:val="none" w:sz="0" w:space="0" w:color="auto"/>
                    <w:left w:val="none" w:sz="0" w:space="0" w:color="auto"/>
                    <w:bottom w:val="none" w:sz="0" w:space="0" w:color="auto"/>
                    <w:right w:val="none" w:sz="0" w:space="0" w:color="auto"/>
                  </w:divBdr>
                  <w:divsChild>
                    <w:div w:id="25185588">
                      <w:marLeft w:val="0"/>
                      <w:marRight w:val="0"/>
                      <w:marTop w:val="0"/>
                      <w:marBottom w:val="0"/>
                      <w:divBdr>
                        <w:top w:val="none" w:sz="0" w:space="0" w:color="auto"/>
                        <w:left w:val="none" w:sz="0" w:space="0" w:color="auto"/>
                        <w:bottom w:val="none" w:sz="0" w:space="0" w:color="auto"/>
                        <w:right w:val="none" w:sz="0" w:space="0" w:color="auto"/>
                      </w:divBdr>
                    </w:div>
                    <w:div w:id="323240561">
                      <w:marLeft w:val="0"/>
                      <w:marRight w:val="0"/>
                      <w:marTop w:val="0"/>
                      <w:marBottom w:val="0"/>
                      <w:divBdr>
                        <w:top w:val="none" w:sz="0" w:space="0" w:color="auto"/>
                        <w:left w:val="none" w:sz="0" w:space="0" w:color="auto"/>
                        <w:bottom w:val="none" w:sz="0" w:space="0" w:color="auto"/>
                        <w:right w:val="none" w:sz="0" w:space="0" w:color="auto"/>
                      </w:divBdr>
                    </w:div>
                    <w:div w:id="402722648">
                      <w:marLeft w:val="0"/>
                      <w:marRight w:val="0"/>
                      <w:marTop w:val="0"/>
                      <w:marBottom w:val="0"/>
                      <w:divBdr>
                        <w:top w:val="none" w:sz="0" w:space="0" w:color="auto"/>
                        <w:left w:val="none" w:sz="0" w:space="0" w:color="auto"/>
                        <w:bottom w:val="none" w:sz="0" w:space="0" w:color="auto"/>
                        <w:right w:val="none" w:sz="0" w:space="0" w:color="auto"/>
                      </w:divBdr>
                    </w:div>
                    <w:div w:id="616521034">
                      <w:marLeft w:val="0"/>
                      <w:marRight w:val="0"/>
                      <w:marTop w:val="0"/>
                      <w:marBottom w:val="0"/>
                      <w:divBdr>
                        <w:top w:val="none" w:sz="0" w:space="0" w:color="auto"/>
                        <w:left w:val="none" w:sz="0" w:space="0" w:color="auto"/>
                        <w:bottom w:val="none" w:sz="0" w:space="0" w:color="auto"/>
                        <w:right w:val="none" w:sz="0" w:space="0" w:color="auto"/>
                      </w:divBdr>
                    </w:div>
                    <w:div w:id="870386607">
                      <w:marLeft w:val="0"/>
                      <w:marRight w:val="0"/>
                      <w:marTop w:val="0"/>
                      <w:marBottom w:val="0"/>
                      <w:divBdr>
                        <w:top w:val="none" w:sz="0" w:space="0" w:color="auto"/>
                        <w:left w:val="none" w:sz="0" w:space="0" w:color="auto"/>
                        <w:bottom w:val="none" w:sz="0" w:space="0" w:color="auto"/>
                        <w:right w:val="none" w:sz="0" w:space="0" w:color="auto"/>
                      </w:divBdr>
                    </w:div>
                    <w:div w:id="1165315978">
                      <w:marLeft w:val="0"/>
                      <w:marRight w:val="0"/>
                      <w:marTop w:val="0"/>
                      <w:marBottom w:val="0"/>
                      <w:divBdr>
                        <w:top w:val="none" w:sz="0" w:space="0" w:color="auto"/>
                        <w:left w:val="none" w:sz="0" w:space="0" w:color="auto"/>
                        <w:bottom w:val="none" w:sz="0" w:space="0" w:color="auto"/>
                        <w:right w:val="none" w:sz="0" w:space="0" w:color="auto"/>
                      </w:divBdr>
                    </w:div>
                    <w:div w:id="1220630958">
                      <w:marLeft w:val="0"/>
                      <w:marRight w:val="0"/>
                      <w:marTop w:val="0"/>
                      <w:marBottom w:val="0"/>
                      <w:divBdr>
                        <w:top w:val="none" w:sz="0" w:space="0" w:color="auto"/>
                        <w:left w:val="none" w:sz="0" w:space="0" w:color="auto"/>
                        <w:bottom w:val="none" w:sz="0" w:space="0" w:color="auto"/>
                        <w:right w:val="none" w:sz="0" w:space="0" w:color="auto"/>
                      </w:divBdr>
                    </w:div>
                    <w:div w:id="1243643508">
                      <w:marLeft w:val="0"/>
                      <w:marRight w:val="0"/>
                      <w:marTop w:val="0"/>
                      <w:marBottom w:val="0"/>
                      <w:divBdr>
                        <w:top w:val="none" w:sz="0" w:space="0" w:color="auto"/>
                        <w:left w:val="none" w:sz="0" w:space="0" w:color="auto"/>
                        <w:bottom w:val="none" w:sz="0" w:space="0" w:color="auto"/>
                        <w:right w:val="none" w:sz="0" w:space="0" w:color="auto"/>
                      </w:divBdr>
                    </w:div>
                    <w:div w:id="1731463460">
                      <w:marLeft w:val="0"/>
                      <w:marRight w:val="0"/>
                      <w:marTop w:val="0"/>
                      <w:marBottom w:val="0"/>
                      <w:divBdr>
                        <w:top w:val="none" w:sz="0" w:space="0" w:color="auto"/>
                        <w:left w:val="none" w:sz="0" w:space="0" w:color="auto"/>
                        <w:bottom w:val="none" w:sz="0" w:space="0" w:color="auto"/>
                        <w:right w:val="none" w:sz="0" w:space="0" w:color="auto"/>
                      </w:divBdr>
                    </w:div>
                    <w:div w:id="2109302820">
                      <w:marLeft w:val="0"/>
                      <w:marRight w:val="0"/>
                      <w:marTop w:val="0"/>
                      <w:marBottom w:val="0"/>
                      <w:divBdr>
                        <w:top w:val="none" w:sz="0" w:space="0" w:color="auto"/>
                        <w:left w:val="none" w:sz="0" w:space="0" w:color="auto"/>
                        <w:bottom w:val="none" w:sz="0" w:space="0" w:color="auto"/>
                        <w:right w:val="none" w:sz="0" w:space="0" w:color="auto"/>
                      </w:divBdr>
                    </w:div>
                  </w:divsChild>
                </w:div>
                <w:div w:id="1843621156">
                  <w:marLeft w:val="0"/>
                  <w:marRight w:val="0"/>
                  <w:marTop w:val="0"/>
                  <w:marBottom w:val="0"/>
                  <w:divBdr>
                    <w:top w:val="none" w:sz="0" w:space="0" w:color="auto"/>
                    <w:left w:val="none" w:sz="0" w:space="0" w:color="auto"/>
                    <w:bottom w:val="none" w:sz="0" w:space="0" w:color="auto"/>
                    <w:right w:val="none" w:sz="0" w:space="0" w:color="auto"/>
                  </w:divBdr>
                  <w:divsChild>
                    <w:div w:id="672413459">
                      <w:marLeft w:val="0"/>
                      <w:marRight w:val="0"/>
                      <w:marTop w:val="0"/>
                      <w:marBottom w:val="0"/>
                      <w:divBdr>
                        <w:top w:val="none" w:sz="0" w:space="0" w:color="auto"/>
                        <w:left w:val="none" w:sz="0" w:space="0" w:color="auto"/>
                        <w:bottom w:val="none" w:sz="0" w:space="0" w:color="auto"/>
                        <w:right w:val="none" w:sz="0" w:space="0" w:color="auto"/>
                      </w:divBdr>
                    </w:div>
                    <w:div w:id="1643731136">
                      <w:marLeft w:val="0"/>
                      <w:marRight w:val="0"/>
                      <w:marTop w:val="0"/>
                      <w:marBottom w:val="0"/>
                      <w:divBdr>
                        <w:top w:val="none" w:sz="0" w:space="0" w:color="auto"/>
                        <w:left w:val="none" w:sz="0" w:space="0" w:color="auto"/>
                        <w:bottom w:val="none" w:sz="0" w:space="0" w:color="auto"/>
                        <w:right w:val="none" w:sz="0" w:space="0" w:color="auto"/>
                      </w:divBdr>
                    </w:div>
                  </w:divsChild>
                </w:div>
                <w:div w:id="1960262847">
                  <w:marLeft w:val="0"/>
                  <w:marRight w:val="0"/>
                  <w:marTop w:val="0"/>
                  <w:marBottom w:val="0"/>
                  <w:divBdr>
                    <w:top w:val="none" w:sz="0" w:space="0" w:color="auto"/>
                    <w:left w:val="none" w:sz="0" w:space="0" w:color="auto"/>
                    <w:bottom w:val="none" w:sz="0" w:space="0" w:color="auto"/>
                    <w:right w:val="none" w:sz="0" w:space="0" w:color="auto"/>
                  </w:divBdr>
                  <w:divsChild>
                    <w:div w:id="684594651">
                      <w:marLeft w:val="0"/>
                      <w:marRight w:val="0"/>
                      <w:marTop w:val="0"/>
                      <w:marBottom w:val="0"/>
                      <w:divBdr>
                        <w:top w:val="none" w:sz="0" w:space="0" w:color="auto"/>
                        <w:left w:val="none" w:sz="0" w:space="0" w:color="auto"/>
                        <w:bottom w:val="none" w:sz="0" w:space="0" w:color="auto"/>
                        <w:right w:val="none" w:sz="0" w:space="0" w:color="auto"/>
                      </w:divBdr>
                    </w:div>
                    <w:div w:id="1726028683">
                      <w:marLeft w:val="0"/>
                      <w:marRight w:val="0"/>
                      <w:marTop w:val="0"/>
                      <w:marBottom w:val="0"/>
                      <w:divBdr>
                        <w:top w:val="none" w:sz="0" w:space="0" w:color="auto"/>
                        <w:left w:val="none" w:sz="0" w:space="0" w:color="auto"/>
                        <w:bottom w:val="none" w:sz="0" w:space="0" w:color="auto"/>
                        <w:right w:val="none" w:sz="0" w:space="0" w:color="auto"/>
                      </w:divBdr>
                    </w:div>
                    <w:div w:id="1810899926">
                      <w:marLeft w:val="0"/>
                      <w:marRight w:val="0"/>
                      <w:marTop w:val="0"/>
                      <w:marBottom w:val="0"/>
                      <w:divBdr>
                        <w:top w:val="none" w:sz="0" w:space="0" w:color="auto"/>
                        <w:left w:val="none" w:sz="0" w:space="0" w:color="auto"/>
                        <w:bottom w:val="none" w:sz="0" w:space="0" w:color="auto"/>
                        <w:right w:val="none" w:sz="0" w:space="0" w:color="auto"/>
                      </w:divBdr>
                    </w:div>
                  </w:divsChild>
                </w:div>
                <w:div w:id="2014524720">
                  <w:marLeft w:val="0"/>
                  <w:marRight w:val="0"/>
                  <w:marTop w:val="0"/>
                  <w:marBottom w:val="0"/>
                  <w:divBdr>
                    <w:top w:val="none" w:sz="0" w:space="0" w:color="auto"/>
                    <w:left w:val="none" w:sz="0" w:space="0" w:color="auto"/>
                    <w:bottom w:val="none" w:sz="0" w:space="0" w:color="auto"/>
                    <w:right w:val="none" w:sz="0" w:space="0" w:color="auto"/>
                  </w:divBdr>
                  <w:divsChild>
                    <w:div w:id="2064328917">
                      <w:marLeft w:val="0"/>
                      <w:marRight w:val="0"/>
                      <w:marTop w:val="0"/>
                      <w:marBottom w:val="0"/>
                      <w:divBdr>
                        <w:top w:val="none" w:sz="0" w:space="0" w:color="auto"/>
                        <w:left w:val="none" w:sz="0" w:space="0" w:color="auto"/>
                        <w:bottom w:val="none" w:sz="0" w:space="0" w:color="auto"/>
                        <w:right w:val="none" w:sz="0" w:space="0" w:color="auto"/>
                      </w:divBdr>
                    </w:div>
                  </w:divsChild>
                </w:div>
                <w:div w:id="2015959912">
                  <w:marLeft w:val="0"/>
                  <w:marRight w:val="0"/>
                  <w:marTop w:val="0"/>
                  <w:marBottom w:val="0"/>
                  <w:divBdr>
                    <w:top w:val="none" w:sz="0" w:space="0" w:color="auto"/>
                    <w:left w:val="none" w:sz="0" w:space="0" w:color="auto"/>
                    <w:bottom w:val="none" w:sz="0" w:space="0" w:color="auto"/>
                    <w:right w:val="none" w:sz="0" w:space="0" w:color="auto"/>
                  </w:divBdr>
                  <w:divsChild>
                    <w:div w:id="1573345710">
                      <w:marLeft w:val="0"/>
                      <w:marRight w:val="0"/>
                      <w:marTop w:val="0"/>
                      <w:marBottom w:val="0"/>
                      <w:divBdr>
                        <w:top w:val="none" w:sz="0" w:space="0" w:color="auto"/>
                        <w:left w:val="none" w:sz="0" w:space="0" w:color="auto"/>
                        <w:bottom w:val="none" w:sz="0" w:space="0" w:color="auto"/>
                        <w:right w:val="none" w:sz="0" w:space="0" w:color="auto"/>
                      </w:divBdr>
                    </w:div>
                    <w:div w:id="18484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23125">
      <w:bodyDiv w:val="1"/>
      <w:marLeft w:val="0"/>
      <w:marRight w:val="0"/>
      <w:marTop w:val="0"/>
      <w:marBottom w:val="0"/>
      <w:divBdr>
        <w:top w:val="none" w:sz="0" w:space="0" w:color="auto"/>
        <w:left w:val="none" w:sz="0" w:space="0" w:color="auto"/>
        <w:bottom w:val="none" w:sz="0" w:space="0" w:color="auto"/>
        <w:right w:val="none" w:sz="0" w:space="0" w:color="auto"/>
      </w:divBdr>
    </w:div>
    <w:div w:id="1949771973">
      <w:bodyDiv w:val="1"/>
      <w:marLeft w:val="0"/>
      <w:marRight w:val="0"/>
      <w:marTop w:val="0"/>
      <w:marBottom w:val="0"/>
      <w:divBdr>
        <w:top w:val="none" w:sz="0" w:space="0" w:color="auto"/>
        <w:left w:val="none" w:sz="0" w:space="0" w:color="auto"/>
        <w:bottom w:val="none" w:sz="0" w:space="0" w:color="auto"/>
        <w:right w:val="none" w:sz="0" w:space="0" w:color="auto"/>
      </w:divBdr>
    </w:div>
    <w:div w:id="1953318706">
      <w:bodyDiv w:val="1"/>
      <w:marLeft w:val="0"/>
      <w:marRight w:val="0"/>
      <w:marTop w:val="0"/>
      <w:marBottom w:val="0"/>
      <w:divBdr>
        <w:top w:val="none" w:sz="0" w:space="0" w:color="auto"/>
        <w:left w:val="none" w:sz="0" w:space="0" w:color="auto"/>
        <w:bottom w:val="none" w:sz="0" w:space="0" w:color="auto"/>
        <w:right w:val="none" w:sz="0" w:space="0" w:color="auto"/>
      </w:divBdr>
    </w:div>
    <w:div w:id="1959951085">
      <w:bodyDiv w:val="1"/>
      <w:marLeft w:val="0"/>
      <w:marRight w:val="0"/>
      <w:marTop w:val="0"/>
      <w:marBottom w:val="0"/>
      <w:divBdr>
        <w:top w:val="none" w:sz="0" w:space="0" w:color="auto"/>
        <w:left w:val="none" w:sz="0" w:space="0" w:color="auto"/>
        <w:bottom w:val="none" w:sz="0" w:space="0" w:color="auto"/>
        <w:right w:val="none" w:sz="0" w:space="0" w:color="auto"/>
      </w:divBdr>
    </w:div>
    <w:div w:id="1987782565">
      <w:bodyDiv w:val="1"/>
      <w:marLeft w:val="0"/>
      <w:marRight w:val="0"/>
      <w:marTop w:val="0"/>
      <w:marBottom w:val="0"/>
      <w:divBdr>
        <w:top w:val="none" w:sz="0" w:space="0" w:color="auto"/>
        <w:left w:val="none" w:sz="0" w:space="0" w:color="auto"/>
        <w:bottom w:val="none" w:sz="0" w:space="0" w:color="auto"/>
        <w:right w:val="none" w:sz="0" w:space="0" w:color="auto"/>
      </w:divBdr>
    </w:div>
    <w:div w:id="1997488650">
      <w:bodyDiv w:val="1"/>
      <w:marLeft w:val="0"/>
      <w:marRight w:val="0"/>
      <w:marTop w:val="0"/>
      <w:marBottom w:val="0"/>
      <w:divBdr>
        <w:top w:val="none" w:sz="0" w:space="0" w:color="auto"/>
        <w:left w:val="none" w:sz="0" w:space="0" w:color="auto"/>
        <w:bottom w:val="none" w:sz="0" w:space="0" w:color="auto"/>
        <w:right w:val="none" w:sz="0" w:space="0" w:color="auto"/>
      </w:divBdr>
    </w:div>
    <w:div w:id="2001763102">
      <w:bodyDiv w:val="1"/>
      <w:marLeft w:val="0"/>
      <w:marRight w:val="0"/>
      <w:marTop w:val="0"/>
      <w:marBottom w:val="0"/>
      <w:divBdr>
        <w:top w:val="none" w:sz="0" w:space="0" w:color="auto"/>
        <w:left w:val="none" w:sz="0" w:space="0" w:color="auto"/>
        <w:bottom w:val="none" w:sz="0" w:space="0" w:color="auto"/>
        <w:right w:val="none" w:sz="0" w:space="0" w:color="auto"/>
      </w:divBdr>
    </w:div>
    <w:div w:id="2009209703">
      <w:bodyDiv w:val="1"/>
      <w:marLeft w:val="0"/>
      <w:marRight w:val="0"/>
      <w:marTop w:val="0"/>
      <w:marBottom w:val="0"/>
      <w:divBdr>
        <w:top w:val="none" w:sz="0" w:space="0" w:color="auto"/>
        <w:left w:val="none" w:sz="0" w:space="0" w:color="auto"/>
        <w:bottom w:val="none" w:sz="0" w:space="0" w:color="auto"/>
        <w:right w:val="none" w:sz="0" w:space="0" w:color="auto"/>
      </w:divBdr>
    </w:div>
    <w:div w:id="2014642996">
      <w:bodyDiv w:val="1"/>
      <w:marLeft w:val="0"/>
      <w:marRight w:val="0"/>
      <w:marTop w:val="0"/>
      <w:marBottom w:val="0"/>
      <w:divBdr>
        <w:top w:val="none" w:sz="0" w:space="0" w:color="auto"/>
        <w:left w:val="none" w:sz="0" w:space="0" w:color="auto"/>
        <w:bottom w:val="none" w:sz="0" w:space="0" w:color="auto"/>
        <w:right w:val="none" w:sz="0" w:space="0" w:color="auto"/>
      </w:divBdr>
    </w:div>
    <w:div w:id="2031757839">
      <w:bodyDiv w:val="1"/>
      <w:marLeft w:val="0"/>
      <w:marRight w:val="0"/>
      <w:marTop w:val="0"/>
      <w:marBottom w:val="0"/>
      <w:divBdr>
        <w:top w:val="none" w:sz="0" w:space="0" w:color="auto"/>
        <w:left w:val="none" w:sz="0" w:space="0" w:color="auto"/>
        <w:bottom w:val="none" w:sz="0" w:space="0" w:color="auto"/>
        <w:right w:val="none" w:sz="0" w:space="0" w:color="auto"/>
      </w:divBdr>
    </w:div>
    <w:div w:id="2082407367">
      <w:bodyDiv w:val="1"/>
      <w:marLeft w:val="0"/>
      <w:marRight w:val="0"/>
      <w:marTop w:val="0"/>
      <w:marBottom w:val="0"/>
      <w:divBdr>
        <w:top w:val="none" w:sz="0" w:space="0" w:color="auto"/>
        <w:left w:val="none" w:sz="0" w:space="0" w:color="auto"/>
        <w:bottom w:val="none" w:sz="0" w:space="0" w:color="auto"/>
        <w:right w:val="none" w:sz="0" w:space="0" w:color="auto"/>
      </w:divBdr>
    </w:div>
    <w:div w:id="2091853276">
      <w:bodyDiv w:val="1"/>
      <w:marLeft w:val="0"/>
      <w:marRight w:val="0"/>
      <w:marTop w:val="0"/>
      <w:marBottom w:val="0"/>
      <w:divBdr>
        <w:top w:val="none" w:sz="0" w:space="0" w:color="auto"/>
        <w:left w:val="none" w:sz="0" w:space="0" w:color="auto"/>
        <w:bottom w:val="none" w:sz="0" w:space="0" w:color="auto"/>
        <w:right w:val="none" w:sz="0" w:space="0" w:color="auto"/>
      </w:divBdr>
    </w:div>
    <w:div w:id="2092390995">
      <w:bodyDiv w:val="1"/>
      <w:marLeft w:val="0"/>
      <w:marRight w:val="0"/>
      <w:marTop w:val="0"/>
      <w:marBottom w:val="0"/>
      <w:divBdr>
        <w:top w:val="none" w:sz="0" w:space="0" w:color="auto"/>
        <w:left w:val="none" w:sz="0" w:space="0" w:color="auto"/>
        <w:bottom w:val="none" w:sz="0" w:space="0" w:color="auto"/>
        <w:right w:val="none" w:sz="0" w:space="0" w:color="auto"/>
      </w:divBdr>
    </w:div>
    <w:div w:id="2097046940">
      <w:bodyDiv w:val="1"/>
      <w:marLeft w:val="0"/>
      <w:marRight w:val="0"/>
      <w:marTop w:val="0"/>
      <w:marBottom w:val="0"/>
      <w:divBdr>
        <w:top w:val="none" w:sz="0" w:space="0" w:color="auto"/>
        <w:left w:val="none" w:sz="0" w:space="0" w:color="auto"/>
        <w:bottom w:val="none" w:sz="0" w:space="0" w:color="auto"/>
        <w:right w:val="none" w:sz="0" w:space="0" w:color="auto"/>
      </w:divBdr>
    </w:div>
    <w:div w:id="2110470667">
      <w:bodyDiv w:val="1"/>
      <w:marLeft w:val="0"/>
      <w:marRight w:val="0"/>
      <w:marTop w:val="0"/>
      <w:marBottom w:val="0"/>
      <w:divBdr>
        <w:top w:val="none" w:sz="0" w:space="0" w:color="auto"/>
        <w:left w:val="none" w:sz="0" w:space="0" w:color="auto"/>
        <w:bottom w:val="none" w:sz="0" w:space="0" w:color="auto"/>
        <w:right w:val="none" w:sz="0" w:space="0" w:color="auto"/>
      </w:divBdr>
    </w:div>
    <w:div w:id="2116779611">
      <w:bodyDiv w:val="1"/>
      <w:marLeft w:val="0"/>
      <w:marRight w:val="0"/>
      <w:marTop w:val="0"/>
      <w:marBottom w:val="0"/>
      <w:divBdr>
        <w:top w:val="none" w:sz="0" w:space="0" w:color="auto"/>
        <w:left w:val="none" w:sz="0" w:space="0" w:color="auto"/>
        <w:bottom w:val="none" w:sz="0" w:space="0" w:color="auto"/>
        <w:right w:val="none" w:sz="0" w:space="0" w:color="auto"/>
      </w:divBdr>
    </w:div>
    <w:div w:id="2123108469">
      <w:bodyDiv w:val="1"/>
      <w:marLeft w:val="0"/>
      <w:marRight w:val="0"/>
      <w:marTop w:val="0"/>
      <w:marBottom w:val="0"/>
      <w:divBdr>
        <w:top w:val="none" w:sz="0" w:space="0" w:color="auto"/>
        <w:left w:val="none" w:sz="0" w:space="0" w:color="auto"/>
        <w:bottom w:val="none" w:sz="0" w:space="0" w:color="auto"/>
        <w:right w:val="none" w:sz="0" w:space="0" w:color="auto"/>
      </w:divBdr>
    </w:div>
    <w:div w:id="21382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RRPV-contracts@ati.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rpv-contracts@ati.org?subject=RRPV-26-13-BundiVx%20Ques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rpv-contracts@ati.org?subject=RRPV-26-09-AgDx%20Ques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rpv.org/how-to-join" TargetMode="External"/><Relationship Id="rId20" Type="http://schemas.openxmlformats.org/officeDocument/2006/relationships/hyperlink" Target="https://hhsgov.sharepoint.com/sites/RapidResponsePartnershipVehicleASPR/Shared%20Documents/General/3.%20Task%20Orders/TO13-%20Filo%20Vx/2%20Request%20for%20Project%20Proposal/RRPV@at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rrpv.org/how-to-join" TargetMode="External"/><Relationship Id="rId23" Type="http://schemas.openxmlformats.org/officeDocument/2006/relationships/hyperlink" Target="http://www.rrpv.org/how&#8208;to&#8208;join" TargetMode="Externa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hhsgov.sharepoint.com/sites/RapidResponsePartnershipVehicleASPR/Shared%20Documents/General/3.%20Task%20Orders/TO13-%20Filo%20Vx/2%20Request%20for%20Project%20Proposal/www.RRPV.H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pr.hhs.gov/AboutASPR/ProgramOffices/BARDA/Pages/default.aspx" TargetMode="External"/><Relationship Id="rId22" Type="http://schemas.openxmlformats.org/officeDocument/2006/relationships/hyperlink" Target="https://www.rrpv.org/opportunitie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A1ED0D0-FAE7-4C1E-90BD-733492B9DE92}">
    <t:Anchor>
      <t:Comment id="157592283"/>
    </t:Anchor>
    <t:History>
      <t:Event id="{7702148C-F2A9-4D0B-A39F-6BF876BA9163}" time="2024-06-11T00:35:18.644Z">
        <t:Attribution userId="S::Jill.Johnson@hhs.gov::baf88758-e188-4a93-826f-822e51fd844b" userProvider="AD" userName="Johnson, Jill (ASPR/BARDA)"/>
        <t:Anchor>
          <t:Comment id="705815046"/>
        </t:Anchor>
        <t:Create/>
      </t:Event>
      <t:Event id="{7C597BA1-B1A5-4B57-9914-6B4B1BBF7A56}" time="2024-06-11T00:35:18.644Z">
        <t:Attribution userId="S::Jill.Johnson@hhs.gov::baf88758-e188-4a93-826f-822e51fd844b" userProvider="AD" userName="Johnson, Jill (ASPR/BARDA)"/>
        <t:Anchor>
          <t:Comment id="705815046"/>
        </t:Anchor>
        <t:Assign userId="S::Beza.Seyoum@hhs.gov::fbdca291-20e5-446f-8896-02ed24aa238e" userProvider="AD" userName="Seyoum, Beza (ASPR/BARDA)"/>
      </t:Event>
      <t:Event id="{62542F3A-F169-412D-A056-645C461C12A7}" time="2024-06-11T00:35:18.644Z">
        <t:Attribution userId="S::Jill.Johnson@hhs.gov::baf88758-e188-4a93-826f-822e51fd844b" userProvider="AD" userName="Johnson, Jill (ASPR/BARDA)"/>
        <t:Anchor>
          <t:Comment id="705815046"/>
        </t:Anchor>
        <t:SetTitle title="@Seyoum, Beza (ASPR/BARDA) Beza, my understanding is that the awardee(s) will be the principal laboratories who will perform some assay functions. The principal lab will be expected to partner with other organizations to fulfill any gaps in thei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9" ma:contentTypeDescription="Create a new document." ma:contentTypeScope="" ma:versionID="0ea9ca34d95c843438bdbc2e268e59ce">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e4824d55802445277a5015d49eb26c0"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0962A-7BCC-441D-8E5B-80BB5A455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A95D6-C027-40D9-B5AD-284B2A36197F}">
  <ds:schemaRefs>
    <ds:schemaRef ds:uri="http://schemas.openxmlformats.org/officeDocument/2006/bibliography"/>
  </ds:schemaRefs>
</ds:datastoreItem>
</file>

<file path=customXml/itemProps3.xml><?xml version="1.0" encoding="utf-8"?>
<ds:datastoreItem xmlns:ds="http://schemas.openxmlformats.org/officeDocument/2006/customXml" ds:itemID="{286E0C6F-BE87-45B7-92FB-F4A99627C667}">
  <ds:schemaRefs>
    <ds:schemaRef ds:uri="http://schemas.microsoft.com/office/2006/metadata/properties"/>
    <ds:schemaRef ds:uri="http://schemas.microsoft.com/office/infopath/2007/PartnerControls"/>
    <ds:schemaRef ds:uri="0674b3ea-43c2-40d5-b624-aadd2acffb38"/>
  </ds:schemaRefs>
</ds:datastoreItem>
</file>

<file path=customXml/itemProps4.xml><?xml version="1.0" encoding="utf-8"?>
<ds:datastoreItem xmlns:ds="http://schemas.openxmlformats.org/officeDocument/2006/customXml" ds:itemID="{7DBA016D-858B-4B29-B30E-05A7B6C7DCD3}">
  <ds:schemaRefs>
    <ds:schemaRef ds:uri="http://schemas.microsoft.com/sharepoint/events"/>
  </ds:schemaRefs>
</ds:datastoreItem>
</file>

<file path=customXml/itemProps5.xml><?xml version="1.0" encoding="utf-8"?>
<ds:datastoreItem xmlns:ds="http://schemas.openxmlformats.org/officeDocument/2006/customXml" ds:itemID="{0F439B33-D446-4A38-867F-F0F001C9727E}">
  <ds:schemaRefs>
    <ds:schemaRef ds:uri="http://schemas.microsoft.com/sharepoint/v3/contenttype/forms"/>
  </ds:schemaRefs>
</ds:datastoreItem>
</file>

<file path=docMetadata/LabelInfo.xml><?xml version="1.0" encoding="utf-8"?>
<clbl:labelList xmlns:clbl="http://schemas.microsoft.com/office/2020/mipLabelMetadata">
  <clbl:label id="{a859852b-b82c-4cae-b6e9-0045e8505cad}" enabled="1" method="Standard" siteId="{d58addea-5053-4a80-8499-ba4d944910df}" removed="0"/>
</clbl:labelList>
</file>

<file path=docProps/app.xml><?xml version="1.0" encoding="utf-8"?>
<Properties xmlns="http://schemas.openxmlformats.org/officeDocument/2006/extended-properties" xmlns:vt="http://schemas.openxmlformats.org/officeDocument/2006/docPropsVTypes">
  <Template>Normal</Template>
  <TotalTime>22</TotalTime>
  <Pages>51</Pages>
  <Words>18212</Words>
  <Characters>103994</Characters>
  <Application>Microsoft Office Word</Application>
  <DocSecurity>0</DocSecurity>
  <Lines>3151</Lines>
  <Paragraphs>1508</Paragraphs>
  <ScaleCrop>false</ScaleCrop>
  <Company>DHA</Company>
  <LinksUpToDate>false</LinksUpToDate>
  <CharactersWithSpaces>120698</CharactersWithSpaces>
  <SharedDoc>false</SharedDoc>
  <HLinks>
    <vt:vector size="66" baseType="variant">
      <vt:variant>
        <vt:i4>541663304</vt:i4>
      </vt:variant>
      <vt:variant>
        <vt:i4>30</vt:i4>
      </vt:variant>
      <vt:variant>
        <vt:i4>0</vt:i4>
      </vt:variant>
      <vt:variant>
        <vt:i4>5</vt:i4>
      </vt:variant>
      <vt:variant>
        <vt:lpwstr>http://www.rrpv.org/how‐to‐join</vt:lpwstr>
      </vt:variant>
      <vt:variant>
        <vt:lpwstr/>
      </vt:variant>
      <vt:variant>
        <vt:i4>3080229</vt:i4>
      </vt:variant>
      <vt:variant>
        <vt:i4>27</vt:i4>
      </vt:variant>
      <vt:variant>
        <vt:i4>0</vt:i4>
      </vt:variant>
      <vt:variant>
        <vt:i4>5</vt:i4>
      </vt:variant>
      <vt:variant>
        <vt:lpwstr>https://www.rrpv.org/opportunities</vt:lpwstr>
      </vt:variant>
      <vt:variant>
        <vt:lpwstr/>
      </vt:variant>
      <vt:variant>
        <vt:i4>6094905</vt:i4>
      </vt:variant>
      <vt:variant>
        <vt:i4>24</vt:i4>
      </vt:variant>
      <vt:variant>
        <vt:i4>0</vt:i4>
      </vt:variant>
      <vt:variant>
        <vt:i4>5</vt:i4>
      </vt:variant>
      <vt:variant>
        <vt:lpwstr>mailto:rrpv-contracts@ati.org?subject=RRPV-26-13-BundiVx%20Question</vt:lpwstr>
      </vt:variant>
      <vt:variant>
        <vt:lpwstr/>
      </vt:variant>
      <vt:variant>
        <vt:i4>262250</vt:i4>
      </vt:variant>
      <vt:variant>
        <vt:i4>21</vt:i4>
      </vt:variant>
      <vt:variant>
        <vt:i4>0</vt:i4>
      </vt:variant>
      <vt:variant>
        <vt:i4>5</vt:i4>
      </vt:variant>
      <vt:variant>
        <vt:lpwstr>RRPV@ati.org</vt:lpwstr>
      </vt:variant>
      <vt:variant>
        <vt:lpwstr/>
      </vt:variant>
      <vt:variant>
        <vt:i4>5701637</vt:i4>
      </vt:variant>
      <vt:variant>
        <vt:i4>18</vt:i4>
      </vt:variant>
      <vt:variant>
        <vt:i4>0</vt:i4>
      </vt:variant>
      <vt:variant>
        <vt:i4>5</vt:i4>
      </vt:variant>
      <vt:variant>
        <vt:lpwstr>www.RRPV.HHS.gov</vt:lpwstr>
      </vt:variant>
      <vt:variant>
        <vt:lpwstr/>
      </vt:variant>
      <vt:variant>
        <vt:i4>2818118</vt:i4>
      </vt:variant>
      <vt:variant>
        <vt:i4>15</vt:i4>
      </vt:variant>
      <vt:variant>
        <vt:i4>0</vt:i4>
      </vt:variant>
      <vt:variant>
        <vt:i4>5</vt:i4>
      </vt:variant>
      <vt:variant>
        <vt:lpwstr>mailto:RRPV-contracts@ati.org</vt:lpwstr>
      </vt:variant>
      <vt:variant>
        <vt:lpwstr/>
      </vt:variant>
      <vt:variant>
        <vt:i4>6684679</vt:i4>
      </vt:variant>
      <vt:variant>
        <vt:i4>12</vt:i4>
      </vt:variant>
      <vt:variant>
        <vt:i4>0</vt:i4>
      </vt:variant>
      <vt:variant>
        <vt:i4>5</vt:i4>
      </vt:variant>
      <vt:variant>
        <vt:lpwstr>mailto:rrpv-contracts@ati.org?subject=RRPV-26-09-AgDx%20Question</vt:lpwstr>
      </vt:variant>
      <vt:variant>
        <vt:lpwstr/>
      </vt:variant>
      <vt:variant>
        <vt:i4>7602293</vt:i4>
      </vt:variant>
      <vt:variant>
        <vt:i4>9</vt:i4>
      </vt:variant>
      <vt:variant>
        <vt:i4>0</vt:i4>
      </vt:variant>
      <vt:variant>
        <vt:i4>5</vt:i4>
      </vt:variant>
      <vt:variant>
        <vt:lpwstr>http://www.rrpv.org/how-to-join</vt:lpwstr>
      </vt:variant>
      <vt:variant>
        <vt:lpwstr/>
      </vt:variant>
      <vt:variant>
        <vt:i4>7602293</vt:i4>
      </vt:variant>
      <vt:variant>
        <vt:i4>6</vt:i4>
      </vt:variant>
      <vt:variant>
        <vt:i4>0</vt:i4>
      </vt:variant>
      <vt:variant>
        <vt:i4>5</vt:i4>
      </vt:variant>
      <vt:variant>
        <vt:lpwstr>http://www.rrpv.org/how-to-join</vt:lpwstr>
      </vt:variant>
      <vt:variant>
        <vt:lpwstr/>
      </vt:variant>
      <vt:variant>
        <vt:i4>6815802</vt:i4>
      </vt:variant>
      <vt:variant>
        <vt:i4>3</vt:i4>
      </vt:variant>
      <vt:variant>
        <vt:i4>0</vt:i4>
      </vt:variant>
      <vt:variant>
        <vt:i4>5</vt:i4>
      </vt:variant>
      <vt:variant>
        <vt:lpwstr>https://aspr.hhs.gov/AboutASPR/ProgramOffices/BARDA/Pages/default.aspx</vt:lpwstr>
      </vt:variant>
      <vt:variant>
        <vt:lpwstr/>
      </vt:variant>
      <vt:variant>
        <vt:i4>5177408</vt:i4>
      </vt:variant>
      <vt:variant>
        <vt:i4>0</vt:i4>
      </vt:variant>
      <vt:variant>
        <vt:i4>0</vt:i4>
      </vt:variant>
      <vt:variant>
        <vt:i4>5</vt:i4>
      </vt:variant>
      <vt:variant>
        <vt:lpwstr>https://www.ati.org/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Rebecca D CIV USARMY MEDCOM USAMRAA</dc:creator>
  <cp:keywords/>
  <dc:description/>
  <cp:lastModifiedBy>Garee, Kathy</cp:lastModifiedBy>
  <cp:revision>10</cp:revision>
  <cp:lastPrinted>2025-10-21T09:46:00Z</cp:lastPrinted>
  <dcterms:created xsi:type="dcterms:W3CDTF">2026-06-17T17:07:00Z</dcterms:created>
  <dcterms:modified xsi:type="dcterms:W3CDTF">2026-06-17T18:58:00Z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_ShortcutUniqueId">
    <vt:lpwstr/>
  </property>
  <property fmtid="{D5CDD505-2E9C-101B-9397-08002B2CF9AE}" pid="5" name="_ShortcutUrl">
    <vt:lpwstr/>
  </property>
  <property fmtid="{D5CDD505-2E9C-101B-9397-08002B2CF9AE}" pid="6" name="_ShortcutWebId">
    <vt:lpwstr/>
  </property>
  <property fmtid="{D5CDD505-2E9C-101B-9397-08002B2CF9AE}" pid="7" name="_ShortcutSiteId">
    <vt:lpwstr/>
  </property>
  <property fmtid="{D5CDD505-2E9C-101B-9397-08002B2CF9AE}" pid="8" name="_dlc_DocIdItemGuid">
    <vt:lpwstr>bb251f02-5739-4af2-ba35-d4eca926e1b1</vt:lpwstr>
  </property>
  <property fmtid="{D5CDD505-2E9C-101B-9397-08002B2CF9AE}" pid="9" name="TaxCatchAll">
    <vt:lpwstr/>
  </property>
</Properties>
</file>