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F266" w14:textId="77777777" w:rsidR="008F02C5" w:rsidRPr="00196781" w:rsidRDefault="008F02C5" w:rsidP="008F02C5">
      <w:pPr>
        <w:ind w:left="1034" w:right="663"/>
        <w:jc w:val="center"/>
        <w:rPr>
          <w:rFonts w:ascii="Franklin Gothic Book" w:eastAsia="Calibri" w:hAnsi="Franklin Gothic Book" w:cstheme="minorHAnsi"/>
          <w:spacing w:val="-7"/>
        </w:rPr>
      </w:pPr>
      <w:r w:rsidRPr="00196781">
        <w:rPr>
          <w:rFonts w:ascii="Franklin Gothic Book" w:eastAsia="Calibri" w:hAnsi="Franklin Gothic Book" w:cstheme="minorHAnsi"/>
        </w:rPr>
        <w:t>Biomedical Advanced Research and Development Authority</w:t>
      </w:r>
      <w:r w:rsidRPr="00196781">
        <w:rPr>
          <w:rFonts w:ascii="Franklin Gothic Book" w:eastAsia="Calibri" w:hAnsi="Franklin Gothic Book" w:cstheme="minorHAnsi"/>
          <w:spacing w:val="-9"/>
        </w:rPr>
        <w:t xml:space="preserve"> </w:t>
      </w:r>
      <w:r w:rsidRPr="00196781">
        <w:rPr>
          <w:rFonts w:ascii="Franklin Gothic Book" w:eastAsia="Calibri" w:hAnsi="Franklin Gothic Book" w:cstheme="minorHAnsi"/>
        </w:rPr>
        <w:t>(BARDA)</w:t>
      </w:r>
    </w:p>
    <w:p w14:paraId="710B0519" w14:textId="77777777" w:rsidR="008F02C5" w:rsidRPr="00196781" w:rsidRDefault="008F02C5" w:rsidP="008F02C5">
      <w:pPr>
        <w:widowControl w:val="0"/>
        <w:autoSpaceDE w:val="0"/>
        <w:autoSpaceDN w:val="0"/>
        <w:spacing w:after="0"/>
        <w:ind w:left="1034" w:right="663"/>
        <w:jc w:val="center"/>
        <w:rPr>
          <w:rFonts w:ascii="Franklin Gothic Book" w:eastAsia="Calibri" w:hAnsi="Franklin Gothic Book" w:cstheme="minorHAnsi"/>
          <w:spacing w:val="-7"/>
        </w:rPr>
      </w:pPr>
      <w:r w:rsidRPr="00196781">
        <w:rPr>
          <w:rFonts w:ascii="Franklin Gothic Book" w:eastAsia="Calibri" w:hAnsi="Franklin Gothic Book" w:cstheme="minorHAnsi"/>
          <w:spacing w:val="-7"/>
        </w:rPr>
        <w:t>Administration for Strategic Preparedness &amp; Response (ASPR)</w:t>
      </w:r>
    </w:p>
    <w:p w14:paraId="4ECF8C50" w14:textId="77777777" w:rsidR="008F02C5" w:rsidRPr="00196781" w:rsidRDefault="008F02C5" w:rsidP="008F02C5">
      <w:pPr>
        <w:widowControl w:val="0"/>
        <w:autoSpaceDE w:val="0"/>
        <w:autoSpaceDN w:val="0"/>
        <w:spacing w:after="0"/>
        <w:ind w:left="1034" w:right="663"/>
        <w:jc w:val="center"/>
        <w:rPr>
          <w:rFonts w:ascii="Franklin Gothic Book" w:eastAsia="Calibri" w:hAnsi="Franklin Gothic Book" w:cstheme="minorHAnsi"/>
          <w:spacing w:val="-7"/>
        </w:rPr>
      </w:pPr>
      <w:r w:rsidRPr="00196781">
        <w:rPr>
          <w:rFonts w:ascii="Franklin Gothic Book" w:eastAsia="Calibri" w:hAnsi="Franklin Gothic Book" w:cstheme="minorHAnsi"/>
          <w:spacing w:val="-7"/>
        </w:rPr>
        <w:t>U.S. Department of Health and Human Services (HHS)</w:t>
      </w:r>
    </w:p>
    <w:p w14:paraId="0B46B933" w14:textId="77777777" w:rsidR="008F02C5" w:rsidRPr="00196781" w:rsidRDefault="008F02C5" w:rsidP="008F02C5">
      <w:pPr>
        <w:widowControl w:val="0"/>
        <w:autoSpaceDE w:val="0"/>
        <w:autoSpaceDN w:val="0"/>
        <w:spacing w:after="0"/>
        <w:ind w:left="1034" w:right="663"/>
        <w:jc w:val="center"/>
        <w:rPr>
          <w:rFonts w:ascii="Franklin Gothic Book" w:eastAsia="Calibri" w:hAnsi="Franklin Gothic Book" w:cstheme="minorHAnsi"/>
          <w:spacing w:val="-7"/>
        </w:rPr>
      </w:pPr>
    </w:p>
    <w:p w14:paraId="333B8EBA" w14:textId="77777777" w:rsidR="008F02C5" w:rsidRPr="00196781" w:rsidRDefault="008F02C5" w:rsidP="008F02C5">
      <w:pPr>
        <w:widowControl w:val="0"/>
        <w:autoSpaceDE w:val="0"/>
        <w:autoSpaceDN w:val="0"/>
        <w:spacing w:after="0"/>
        <w:ind w:left="1034" w:right="663"/>
        <w:jc w:val="center"/>
        <w:rPr>
          <w:rFonts w:ascii="Franklin Gothic Book" w:eastAsia="Calibri" w:hAnsi="Franklin Gothic Book" w:cstheme="minorHAnsi"/>
          <w:spacing w:val="-7"/>
        </w:rPr>
      </w:pPr>
    </w:p>
    <w:p w14:paraId="0EDF4E10" w14:textId="77777777" w:rsidR="008F02C5" w:rsidRPr="00196781" w:rsidRDefault="008F02C5" w:rsidP="008F02C5">
      <w:pPr>
        <w:widowControl w:val="0"/>
        <w:autoSpaceDE w:val="0"/>
        <w:autoSpaceDN w:val="0"/>
        <w:spacing w:after="0"/>
        <w:ind w:left="1034" w:right="663"/>
        <w:jc w:val="center"/>
        <w:rPr>
          <w:rFonts w:ascii="Franklin Gothic Book" w:eastAsia="Calibri" w:hAnsi="Franklin Gothic Book" w:cstheme="minorHAnsi"/>
          <w:b/>
          <w:bCs/>
        </w:rPr>
      </w:pPr>
      <w:r w:rsidRPr="00196781">
        <w:rPr>
          <w:rFonts w:ascii="Franklin Gothic Book" w:eastAsia="Calibri" w:hAnsi="Franklin Gothic Book" w:cstheme="minorHAnsi"/>
          <w:b/>
          <w:bCs/>
        </w:rPr>
        <w:t>Request</w:t>
      </w:r>
      <w:r w:rsidRPr="00196781">
        <w:rPr>
          <w:rFonts w:ascii="Franklin Gothic Book" w:eastAsia="Calibri" w:hAnsi="Franklin Gothic Book" w:cstheme="minorHAnsi"/>
          <w:b/>
          <w:bCs/>
          <w:spacing w:val="-7"/>
        </w:rPr>
        <w:t xml:space="preserve"> </w:t>
      </w:r>
      <w:r w:rsidRPr="00196781">
        <w:rPr>
          <w:rFonts w:ascii="Franklin Gothic Book" w:eastAsia="Calibri" w:hAnsi="Franklin Gothic Book" w:cstheme="minorHAnsi"/>
          <w:b/>
          <w:bCs/>
        </w:rPr>
        <w:t>for</w:t>
      </w:r>
      <w:r w:rsidRPr="00196781">
        <w:rPr>
          <w:rFonts w:ascii="Franklin Gothic Book" w:eastAsia="Calibri" w:hAnsi="Franklin Gothic Book" w:cstheme="minorHAnsi"/>
          <w:b/>
          <w:bCs/>
          <w:spacing w:val="-8"/>
        </w:rPr>
        <w:t xml:space="preserve"> </w:t>
      </w:r>
      <w:r w:rsidRPr="00196781">
        <w:rPr>
          <w:rFonts w:ascii="Franklin Gothic Book" w:eastAsia="Calibri" w:hAnsi="Franklin Gothic Book" w:cstheme="minorHAnsi"/>
          <w:b/>
          <w:bCs/>
        </w:rPr>
        <w:t>Information</w:t>
      </w:r>
      <w:r w:rsidRPr="00196781">
        <w:rPr>
          <w:rFonts w:ascii="Franklin Gothic Book" w:eastAsia="Calibri" w:hAnsi="Franklin Gothic Book" w:cstheme="minorHAnsi"/>
          <w:b/>
          <w:bCs/>
          <w:spacing w:val="-7"/>
        </w:rPr>
        <w:t xml:space="preserve"> </w:t>
      </w:r>
      <w:r w:rsidRPr="00196781">
        <w:rPr>
          <w:rFonts w:ascii="Franklin Gothic Book" w:eastAsia="Calibri" w:hAnsi="Franklin Gothic Book" w:cstheme="minorHAnsi"/>
          <w:b/>
          <w:bCs/>
        </w:rPr>
        <w:t xml:space="preserve">(RFI) </w:t>
      </w:r>
      <w:r w:rsidRPr="00196781">
        <w:rPr>
          <w:rFonts w:ascii="Franklin Gothic Book" w:eastAsia="Calibri" w:hAnsi="Franklin Gothic Book" w:cstheme="minorHAnsi"/>
          <w:b/>
          <w:bCs/>
          <w:spacing w:val="-4"/>
        </w:rPr>
        <w:t>for</w:t>
      </w:r>
    </w:p>
    <w:p w14:paraId="27C28325" w14:textId="63923165" w:rsidR="008F02C5" w:rsidRPr="00196781" w:rsidRDefault="008F02C5" w:rsidP="008F02C5">
      <w:pPr>
        <w:widowControl w:val="0"/>
        <w:autoSpaceDE w:val="0"/>
        <w:autoSpaceDN w:val="0"/>
        <w:spacing w:before="158" w:after="0"/>
        <w:ind w:left="1034" w:right="663"/>
        <w:jc w:val="center"/>
        <w:rPr>
          <w:rFonts w:ascii="Franklin Gothic Book" w:eastAsia="Calibri" w:hAnsi="Franklin Gothic Book" w:cstheme="minorHAnsi"/>
          <w:b/>
          <w:bCs/>
        </w:rPr>
      </w:pPr>
      <w:r w:rsidRPr="00196781">
        <w:rPr>
          <w:rFonts w:ascii="Franklin Gothic Book" w:eastAsia="Calibri" w:hAnsi="Franklin Gothic Book" w:cstheme="minorHAnsi"/>
          <w:b/>
          <w:bCs/>
        </w:rPr>
        <w:t>“AI-Enabled Discovery of Broad-Spectrum Small-Molecule Inhibitors for Filoviruses”</w:t>
      </w:r>
    </w:p>
    <w:p w14:paraId="6C2DF948" w14:textId="77777777" w:rsidR="008F02C5" w:rsidRPr="00196781" w:rsidRDefault="008F02C5" w:rsidP="008F02C5">
      <w:pPr>
        <w:widowControl w:val="0"/>
        <w:autoSpaceDE w:val="0"/>
        <w:autoSpaceDN w:val="0"/>
        <w:spacing w:before="11" w:after="0" w:line="240" w:lineRule="auto"/>
        <w:rPr>
          <w:rFonts w:ascii="Franklin Gothic Book" w:eastAsia="Calibri" w:hAnsi="Franklin Gothic Book" w:cstheme="minorHAnsi"/>
        </w:rPr>
      </w:pPr>
    </w:p>
    <w:p w14:paraId="3AC12D00" w14:textId="3F0B9D95" w:rsidR="008F02C5" w:rsidRPr="00196781" w:rsidRDefault="008F02C5" w:rsidP="008F02C5">
      <w:pPr>
        <w:widowControl w:val="0"/>
        <w:autoSpaceDE w:val="0"/>
        <w:autoSpaceDN w:val="0"/>
        <w:spacing w:before="11" w:after="0" w:line="240" w:lineRule="auto"/>
        <w:jc w:val="center"/>
        <w:rPr>
          <w:rFonts w:ascii="Franklin Gothic Book" w:eastAsia="Calibri" w:hAnsi="Franklin Gothic Book" w:cstheme="minorHAnsi"/>
        </w:rPr>
      </w:pPr>
      <w:r w:rsidRPr="00196781">
        <w:rPr>
          <w:rFonts w:ascii="Franklin Gothic Book" w:hAnsi="Franklin Gothic Book" w:cstheme="minorHAnsi"/>
          <w:noProof/>
        </w:rPr>
        <w:drawing>
          <wp:inline distT="0" distB="0" distL="0" distR="0" wp14:anchorId="73F8B796" wp14:editId="1AF1886E">
            <wp:extent cx="1524000" cy="1562100"/>
            <wp:effectExtent l="0" t="0" r="0" b="0"/>
            <wp:docPr id="995338016" name="Picture 1"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939035" descr="A picture containing shap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p>
    <w:p w14:paraId="1FE83DEE" w14:textId="77777777" w:rsidR="008F02C5" w:rsidRPr="00196781" w:rsidRDefault="008F02C5" w:rsidP="008F02C5">
      <w:pPr>
        <w:widowControl w:val="0"/>
        <w:autoSpaceDE w:val="0"/>
        <w:autoSpaceDN w:val="0"/>
        <w:spacing w:after="0" w:line="240" w:lineRule="auto"/>
        <w:jc w:val="center"/>
        <w:rPr>
          <w:rFonts w:ascii="Franklin Gothic Book" w:eastAsia="Calibri" w:hAnsi="Franklin Gothic Book" w:cstheme="minorHAnsi"/>
        </w:rPr>
      </w:pPr>
    </w:p>
    <w:p w14:paraId="2B9CA0A3" w14:textId="6DAD4F04" w:rsidR="008F02C5" w:rsidRPr="00196781" w:rsidRDefault="008F02C5" w:rsidP="008F02C5">
      <w:pPr>
        <w:widowControl w:val="0"/>
        <w:autoSpaceDE w:val="0"/>
        <w:autoSpaceDN w:val="0"/>
        <w:spacing w:after="0" w:line="240" w:lineRule="auto"/>
        <w:jc w:val="center"/>
        <w:rPr>
          <w:rFonts w:ascii="Franklin Gothic Book" w:eastAsia="Calibri" w:hAnsi="Franklin Gothic Book" w:cstheme="minorHAnsi"/>
          <w:b/>
          <w:bCs/>
        </w:rPr>
      </w:pPr>
      <w:r w:rsidRPr="00196781">
        <w:rPr>
          <w:rFonts w:ascii="Franklin Gothic Book" w:eastAsia="Calibri" w:hAnsi="Franklin Gothic Book" w:cstheme="minorHAnsi"/>
          <w:b/>
          <w:bCs/>
        </w:rPr>
        <w:t>Issued:</w:t>
      </w:r>
      <w:r w:rsidRPr="00196781">
        <w:rPr>
          <w:rFonts w:ascii="Franklin Gothic Book" w:eastAsia="Calibri" w:hAnsi="Franklin Gothic Book" w:cstheme="minorHAnsi"/>
          <w:b/>
          <w:bCs/>
          <w:spacing w:val="-10"/>
        </w:rPr>
        <w:t xml:space="preserve"> </w:t>
      </w:r>
      <w:r w:rsidRPr="00196781">
        <w:rPr>
          <w:rFonts w:ascii="Franklin Gothic Book" w:eastAsia="Calibri" w:hAnsi="Franklin Gothic Book" w:cstheme="minorHAnsi"/>
          <w:b/>
        </w:rPr>
        <w:t>18</w:t>
      </w:r>
      <w:r w:rsidRPr="00196781">
        <w:rPr>
          <w:rFonts w:ascii="Franklin Gothic Book" w:eastAsia="Calibri" w:hAnsi="Franklin Gothic Book" w:cstheme="minorHAnsi"/>
          <w:b/>
          <w:bCs/>
        </w:rPr>
        <w:t xml:space="preserve"> May 2026</w:t>
      </w:r>
    </w:p>
    <w:p w14:paraId="32CB6A80" w14:textId="77777777" w:rsidR="008F02C5" w:rsidRPr="00196781" w:rsidRDefault="008F02C5" w:rsidP="008F02C5">
      <w:pPr>
        <w:widowControl w:val="0"/>
        <w:autoSpaceDE w:val="0"/>
        <w:autoSpaceDN w:val="0"/>
        <w:spacing w:after="0" w:line="240" w:lineRule="auto"/>
        <w:jc w:val="center"/>
        <w:rPr>
          <w:rFonts w:ascii="Franklin Gothic Book" w:eastAsia="Calibri" w:hAnsi="Franklin Gothic Book" w:cstheme="minorHAnsi"/>
          <w:b/>
          <w:bCs/>
        </w:rPr>
      </w:pPr>
    </w:p>
    <w:p w14:paraId="40C18FCF" w14:textId="121CFCB9" w:rsidR="008F02C5" w:rsidRPr="00196781" w:rsidRDefault="008F02C5" w:rsidP="008F02C5">
      <w:pPr>
        <w:widowControl w:val="0"/>
        <w:autoSpaceDE w:val="0"/>
        <w:autoSpaceDN w:val="0"/>
        <w:spacing w:after="0" w:line="240" w:lineRule="auto"/>
        <w:jc w:val="center"/>
        <w:rPr>
          <w:rFonts w:ascii="Franklin Gothic Book" w:eastAsia="Calibri" w:hAnsi="Franklin Gothic Book" w:cstheme="minorHAnsi"/>
          <w:b/>
          <w:bCs/>
          <w:color w:val="FF0000"/>
        </w:rPr>
      </w:pPr>
      <w:r w:rsidRPr="00196781">
        <w:rPr>
          <w:rFonts w:ascii="Franklin Gothic Book" w:eastAsia="Calibri" w:hAnsi="Franklin Gothic Book" w:cstheme="minorHAnsi"/>
          <w:b/>
          <w:bCs/>
          <w:color w:val="FF0000"/>
        </w:rPr>
        <w:t>Responses Due: 1pm EDT, 1</w:t>
      </w:r>
      <w:r w:rsidR="007479C7" w:rsidRPr="00196781">
        <w:rPr>
          <w:rFonts w:ascii="Franklin Gothic Book" w:eastAsia="Calibri" w:hAnsi="Franklin Gothic Book" w:cstheme="minorHAnsi"/>
          <w:b/>
          <w:bCs/>
          <w:color w:val="FF0000"/>
        </w:rPr>
        <w:t>7</w:t>
      </w:r>
      <w:r w:rsidRPr="00196781">
        <w:rPr>
          <w:rFonts w:ascii="Franklin Gothic Book" w:eastAsia="Calibri" w:hAnsi="Franklin Gothic Book" w:cstheme="minorHAnsi"/>
          <w:b/>
          <w:bCs/>
          <w:color w:val="FF0000"/>
        </w:rPr>
        <w:t xml:space="preserve"> June 2026 </w:t>
      </w:r>
    </w:p>
    <w:p w14:paraId="5CB6D3D6" w14:textId="77777777" w:rsidR="008F02C5" w:rsidRPr="00196781" w:rsidRDefault="008F02C5" w:rsidP="008F02C5">
      <w:pPr>
        <w:widowControl w:val="0"/>
        <w:autoSpaceDE w:val="0"/>
        <w:autoSpaceDN w:val="0"/>
        <w:spacing w:before="12" w:after="0" w:line="240" w:lineRule="auto"/>
        <w:jc w:val="center"/>
        <w:rPr>
          <w:rFonts w:ascii="Franklin Gothic Book" w:eastAsia="Calibri" w:hAnsi="Franklin Gothic Book" w:cstheme="minorHAnsi"/>
          <w:b/>
          <w:i/>
        </w:rPr>
      </w:pPr>
    </w:p>
    <w:p w14:paraId="6CE99833" w14:textId="77777777" w:rsidR="008F02C5" w:rsidRPr="00196781" w:rsidRDefault="008F02C5" w:rsidP="008F02C5">
      <w:pPr>
        <w:widowControl w:val="0"/>
        <w:autoSpaceDE w:val="0"/>
        <w:autoSpaceDN w:val="0"/>
        <w:spacing w:before="12" w:after="0" w:line="240" w:lineRule="auto"/>
        <w:rPr>
          <w:rFonts w:ascii="Franklin Gothic Book" w:eastAsia="Calibri" w:hAnsi="Franklin Gothic Book" w:cstheme="minorHAnsi"/>
          <w:b/>
          <w:i/>
        </w:rPr>
      </w:pPr>
    </w:p>
    <w:p w14:paraId="5880C61A" w14:textId="77777777" w:rsidR="008F02C5" w:rsidRPr="00196781" w:rsidRDefault="008F02C5" w:rsidP="008F02C5">
      <w:pPr>
        <w:widowControl w:val="0"/>
        <w:autoSpaceDE w:val="0"/>
        <w:autoSpaceDN w:val="0"/>
        <w:spacing w:after="0" w:line="240" w:lineRule="auto"/>
        <w:ind w:left="1260" w:right="1260"/>
        <w:jc w:val="center"/>
        <w:rPr>
          <w:rFonts w:ascii="Franklin Gothic Book" w:eastAsia="Calibri" w:hAnsi="Franklin Gothic Book" w:cstheme="minorHAnsi"/>
        </w:rPr>
      </w:pPr>
      <w:r w:rsidRPr="00196781">
        <w:rPr>
          <w:rFonts w:ascii="Franklin Gothic Book" w:eastAsia="Calibri" w:hAnsi="Franklin Gothic Book" w:cstheme="minorHAnsi"/>
        </w:rPr>
        <w:t>Biomedical</w:t>
      </w:r>
      <w:r w:rsidRPr="00196781">
        <w:rPr>
          <w:rFonts w:ascii="Franklin Gothic Book" w:eastAsia="Calibri" w:hAnsi="Franklin Gothic Book" w:cstheme="minorHAnsi"/>
          <w:spacing w:val="-8"/>
        </w:rPr>
        <w:t xml:space="preserve"> </w:t>
      </w:r>
      <w:r w:rsidRPr="00196781">
        <w:rPr>
          <w:rFonts w:ascii="Franklin Gothic Book" w:eastAsia="Calibri" w:hAnsi="Franklin Gothic Book" w:cstheme="minorHAnsi"/>
        </w:rPr>
        <w:t>Advanced</w:t>
      </w:r>
      <w:r w:rsidRPr="00196781">
        <w:rPr>
          <w:rFonts w:ascii="Franklin Gothic Book" w:eastAsia="Calibri" w:hAnsi="Franklin Gothic Book" w:cstheme="minorHAnsi"/>
          <w:spacing w:val="-7"/>
        </w:rPr>
        <w:t xml:space="preserve"> </w:t>
      </w:r>
      <w:r w:rsidRPr="00196781">
        <w:rPr>
          <w:rFonts w:ascii="Franklin Gothic Book" w:eastAsia="Calibri" w:hAnsi="Franklin Gothic Book" w:cstheme="minorHAnsi"/>
        </w:rPr>
        <w:t>Research</w:t>
      </w:r>
      <w:r w:rsidRPr="00196781">
        <w:rPr>
          <w:rFonts w:ascii="Franklin Gothic Book" w:eastAsia="Calibri" w:hAnsi="Franklin Gothic Book" w:cstheme="minorHAnsi"/>
          <w:spacing w:val="-8"/>
        </w:rPr>
        <w:t xml:space="preserve"> and </w:t>
      </w:r>
      <w:r w:rsidRPr="00196781">
        <w:rPr>
          <w:rFonts w:ascii="Franklin Gothic Book" w:eastAsia="Calibri" w:hAnsi="Franklin Gothic Book" w:cstheme="minorHAnsi"/>
        </w:rPr>
        <w:t>Development</w:t>
      </w:r>
      <w:r w:rsidRPr="00196781">
        <w:rPr>
          <w:rFonts w:ascii="Franklin Gothic Book" w:eastAsia="Calibri" w:hAnsi="Franklin Gothic Book" w:cstheme="minorHAnsi"/>
          <w:spacing w:val="-8"/>
        </w:rPr>
        <w:t xml:space="preserve"> </w:t>
      </w:r>
      <w:r w:rsidRPr="00196781">
        <w:rPr>
          <w:rFonts w:ascii="Franklin Gothic Book" w:eastAsia="Calibri" w:hAnsi="Franklin Gothic Book" w:cstheme="minorHAnsi"/>
        </w:rPr>
        <w:t>Authority</w:t>
      </w:r>
      <w:r w:rsidRPr="00196781">
        <w:rPr>
          <w:rFonts w:ascii="Franklin Gothic Book" w:eastAsia="Calibri" w:hAnsi="Franklin Gothic Book" w:cstheme="minorHAnsi"/>
          <w:spacing w:val="-7"/>
        </w:rPr>
        <w:t xml:space="preserve"> </w:t>
      </w:r>
      <w:r w:rsidRPr="00196781">
        <w:rPr>
          <w:rFonts w:ascii="Franklin Gothic Book" w:eastAsia="Calibri" w:hAnsi="Franklin Gothic Book" w:cstheme="minorHAnsi"/>
        </w:rPr>
        <w:t>(BARDA)</w:t>
      </w:r>
    </w:p>
    <w:p w14:paraId="5F3CAABC" w14:textId="77777777" w:rsidR="008F02C5" w:rsidRPr="00196781" w:rsidRDefault="008F02C5" w:rsidP="008F02C5">
      <w:pPr>
        <w:widowControl w:val="0"/>
        <w:autoSpaceDE w:val="0"/>
        <w:autoSpaceDN w:val="0"/>
        <w:spacing w:after="0" w:line="240" w:lineRule="auto"/>
        <w:ind w:left="2086" w:right="2073"/>
        <w:jc w:val="center"/>
        <w:rPr>
          <w:rFonts w:ascii="Franklin Gothic Book" w:eastAsia="Calibri" w:hAnsi="Franklin Gothic Book" w:cstheme="minorHAnsi"/>
        </w:rPr>
      </w:pPr>
      <w:r w:rsidRPr="00196781">
        <w:rPr>
          <w:rFonts w:ascii="Franklin Gothic Book" w:eastAsia="Calibri" w:hAnsi="Franklin Gothic Book" w:cstheme="minorHAnsi"/>
        </w:rPr>
        <w:t>Contracts Management &amp; Acquisition (CMA)</w:t>
      </w:r>
    </w:p>
    <w:p w14:paraId="356EDF97" w14:textId="77777777" w:rsidR="008F02C5" w:rsidRPr="00196781" w:rsidRDefault="008F02C5" w:rsidP="008F02C5">
      <w:pPr>
        <w:widowControl w:val="0"/>
        <w:autoSpaceDE w:val="0"/>
        <w:autoSpaceDN w:val="0"/>
        <w:spacing w:after="0" w:line="480" w:lineRule="auto"/>
        <w:ind w:left="2031" w:right="2075"/>
        <w:jc w:val="center"/>
        <w:rPr>
          <w:rFonts w:ascii="Franklin Gothic Book" w:eastAsia="Calibri" w:hAnsi="Franklin Gothic Book" w:cstheme="minorHAnsi"/>
        </w:rPr>
      </w:pPr>
      <w:r w:rsidRPr="00196781">
        <w:rPr>
          <w:rFonts w:ascii="Franklin Gothic Book" w:eastAsia="Calibri" w:hAnsi="Franklin Gothic Book" w:cstheme="minorHAnsi"/>
        </w:rPr>
        <w:t>400</w:t>
      </w:r>
      <w:r w:rsidRPr="00196781">
        <w:rPr>
          <w:rFonts w:ascii="Franklin Gothic Book" w:eastAsia="Calibri" w:hAnsi="Franklin Gothic Book" w:cstheme="minorHAnsi"/>
          <w:spacing w:val="-6"/>
        </w:rPr>
        <w:t xml:space="preserve"> </w:t>
      </w:r>
      <w:r w:rsidRPr="00196781">
        <w:rPr>
          <w:rFonts w:ascii="Franklin Gothic Book" w:eastAsia="Calibri" w:hAnsi="Franklin Gothic Book" w:cstheme="minorHAnsi"/>
        </w:rPr>
        <w:t>7th</w:t>
      </w:r>
      <w:r w:rsidRPr="00196781">
        <w:rPr>
          <w:rFonts w:ascii="Franklin Gothic Book" w:eastAsia="Calibri" w:hAnsi="Franklin Gothic Book" w:cstheme="minorHAnsi"/>
          <w:spacing w:val="-6"/>
        </w:rPr>
        <w:t xml:space="preserve"> </w:t>
      </w:r>
      <w:r w:rsidRPr="00196781">
        <w:rPr>
          <w:rFonts w:ascii="Franklin Gothic Book" w:eastAsia="Calibri" w:hAnsi="Franklin Gothic Book" w:cstheme="minorHAnsi"/>
        </w:rPr>
        <w:t>Street,</w:t>
      </w:r>
      <w:r w:rsidRPr="00196781">
        <w:rPr>
          <w:rFonts w:ascii="Franklin Gothic Book" w:eastAsia="Calibri" w:hAnsi="Franklin Gothic Book" w:cstheme="minorHAnsi"/>
          <w:spacing w:val="-7"/>
        </w:rPr>
        <w:t xml:space="preserve"> </w:t>
      </w:r>
      <w:r w:rsidRPr="00196781">
        <w:rPr>
          <w:rFonts w:ascii="Franklin Gothic Book" w:eastAsia="Calibri" w:hAnsi="Franklin Gothic Book" w:cstheme="minorHAnsi"/>
        </w:rPr>
        <w:t>SW,</w:t>
      </w:r>
      <w:r w:rsidRPr="00196781">
        <w:rPr>
          <w:rFonts w:ascii="Franklin Gothic Book" w:eastAsia="Calibri" w:hAnsi="Franklin Gothic Book" w:cstheme="minorHAnsi"/>
          <w:spacing w:val="-7"/>
        </w:rPr>
        <w:t xml:space="preserve"> </w:t>
      </w:r>
      <w:r w:rsidRPr="00196781">
        <w:rPr>
          <w:rFonts w:ascii="Franklin Gothic Book" w:eastAsia="Calibri" w:hAnsi="Franklin Gothic Book" w:cstheme="minorHAnsi"/>
        </w:rPr>
        <w:t>Washington,</w:t>
      </w:r>
      <w:r w:rsidRPr="00196781">
        <w:rPr>
          <w:rFonts w:ascii="Franklin Gothic Book" w:eastAsia="Calibri" w:hAnsi="Franklin Gothic Book" w:cstheme="minorHAnsi"/>
          <w:spacing w:val="-7"/>
        </w:rPr>
        <w:t xml:space="preserve"> </w:t>
      </w:r>
      <w:r w:rsidRPr="00196781">
        <w:rPr>
          <w:rFonts w:ascii="Franklin Gothic Book" w:eastAsia="Calibri" w:hAnsi="Franklin Gothic Book" w:cstheme="minorHAnsi"/>
        </w:rPr>
        <w:t>DC</w:t>
      </w:r>
      <w:r w:rsidRPr="00196781">
        <w:rPr>
          <w:rFonts w:ascii="Franklin Gothic Book" w:eastAsia="Calibri" w:hAnsi="Franklin Gothic Book" w:cstheme="minorHAnsi"/>
          <w:spacing w:val="-6"/>
        </w:rPr>
        <w:t xml:space="preserve"> </w:t>
      </w:r>
      <w:r w:rsidRPr="00196781">
        <w:rPr>
          <w:rFonts w:ascii="Franklin Gothic Book" w:eastAsia="Calibri" w:hAnsi="Franklin Gothic Book" w:cstheme="minorHAnsi"/>
        </w:rPr>
        <w:t xml:space="preserve">20024 </w:t>
      </w:r>
      <w:r w:rsidRPr="00196781">
        <w:rPr>
          <w:rFonts w:ascii="Franklin Gothic Book" w:eastAsia="Calibri" w:hAnsi="Franklin Gothic Book" w:cstheme="minorHAnsi"/>
          <w:color w:val="0000FF"/>
          <w:spacing w:val="-2"/>
          <w:u w:val="single" w:color="0000FF"/>
        </w:rPr>
        <w:t>MedicalCountermeasures.gov</w:t>
      </w:r>
    </w:p>
    <w:p w14:paraId="79846FE8" w14:textId="77777777" w:rsidR="008F02C5" w:rsidRPr="00196781" w:rsidRDefault="008F02C5" w:rsidP="008F02C5">
      <w:pPr>
        <w:rPr>
          <w:rFonts w:ascii="Franklin Gothic Book" w:hAnsi="Franklin Gothic Book" w:cstheme="minorHAnsi"/>
          <w:b/>
          <w:bCs/>
        </w:rPr>
      </w:pPr>
    </w:p>
    <w:p w14:paraId="68C5FF21" w14:textId="77777777" w:rsidR="008F02C5" w:rsidRPr="00196781" w:rsidRDefault="008F02C5" w:rsidP="008F02C5">
      <w:pPr>
        <w:rPr>
          <w:rFonts w:ascii="Franklin Gothic Book" w:hAnsi="Franklin Gothic Book" w:cstheme="minorHAnsi"/>
          <w:b/>
          <w:bCs/>
        </w:rPr>
      </w:pPr>
    </w:p>
    <w:p w14:paraId="0ED98BE7" w14:textId="77777777" w:rsidR="008F02C5" w:rsidRPr="00196781" w:rsidRDefault="008F02C5" w:rsidP="008F02C5">
      <w:pPr>
        <w:rPr>
          <w:rFonts w:ascii="Franklin Gothic Book" w:hAnsi="Franklin Gothic Book" w:cstheme="minorHAnsi"/>
          <w:b/>
          <w:bCs/>
        </w:rPr>
      </w:pPr>
    </w:p>
    <w:p w14:paraId="1CBD08B4" w14:textId="77777777" w:rsidR="008F02C5" w:rsidRPr="00196781" w:rsidRDefault="008F02C5" w:rsidP="008F02C5">
      <w:pPr>
        <w:rPr>
          <w:rFonts w:ascii="Franklin Gothic Book" w:hAnsi="Franklin Gothic Book" w:cstheme="minorHAnsi"/>
          <w:b/>
          <w:bCs/>
        </w:rPr>
      </w:pPr>
    </w:p>
    <w:p w14:paraId="2C7DD97B" w14:textId="77777777" w:rsidR="008F02C5" w:rsidRPr="00196781" w:rsidRDefault="008F02C5" w:rsidP="008F02C5">
      <w:pPr>
        <w:rPr>
          <w:rFonts w:ascii="Franklin Gothic Book" w:hAnsi="Franklin Gothic Book" w:cstheme="minorHAnsi"/>
          <w:b/>
          <w:bCs/>
        </w:rPr>
      </w:pPr>
    </w:p>
    <w:p w14:paraId="0E8A6C1A" w14:textId="6998874D" w:rsidR="004A2DFB" w:rsidRPr="00196781" w:rsidRDefault="004A2DFB" w:rsidP="00913C89">
      <w:pPr>
        <w:jc w:val="center"/>
        <w:rPr>
          <w:rFonts w:ascii="Franklin Gothic Book" w:eastAsia="Times New Roman" w:hAnsi="Franklin Gothic Book" w:cs="Calibri"/>
          <w:b/>
          <w:bCs/>
        </w:rPr>
      </w:pPr>
    </w:p>
    <w:p w14:paraId="0807749A" w14:textId="77777777" w:rsidR="00196781" w:rsidRDefault="00196781">
      <w:pPr>
        <w:rPr>
          <w:rFonts w:ascii="Franklin Gothic Book" w:eastAsia="Times New Roman" w:hAnsi="Franklin Gothic Book" w:cs="Calibri"/>
          <w:b/>
          <w:bCs/>
          <w:sz w:val="28"/>
          <w:szCs w:val="28"/>
        </w:rPr>
      </w:pPr>
      <w:r>
        <w:rPr>
          <w:rFonts w:ascii="Franklin Gothic Book" w:eastAsia="Times New Roman" w:hAnsi="Franklin Gothic Book" w:cs="Calibri"/>
          <w:b/>
          <w:bCs/>
          <w:sz w:val="28"/>
          <w:szCs w:val="28"/>
        </w:rPr>
        <w:br w:type="page"/>
      </w:r>
    </w:p>
    <w:p w14:paraId="2ECB60D0" w14:textId="701C481D" w:rsidR="00676325" w:rsidRPr="00196781" w:rsidRDefault="0FA2EA11" w:rsidP="00913C89">
      <w:pPr>
        <w:jc w:val="center"/>
        <w:rPr>
          <w:rFonts w:ascii="Franklin Gothic Book" w:eastAsia="Times New Roman" w:hAnsi="Franklin Gothic Book" w:cs="Calibri"/>
          <w:b/>
          <w:bCs/>
          <w:sz w:val="28"/>
          <w:szCs w:val="28"/>
        </w:rPr>
      </w:pPr>
      <w:r w:rsidRPr="00196781">
        <w:rPr>
          <w:rFonts w:ascii="Franklin Gothic Book" w:eastAsia="Times New Roman" w:hAnsi="Franklin Gothic Book" w:cs="Calibri"/>
          <w:b/>
          <w:bCs/>
          <w:sz w:val="28"/>
          <w:szCs w:val="28"/>
        </w:rPr>
        <w:lastRenderedPageBreak/>
        <w:t>Request for Information (RFI)</w:t>
      </w:r>
    </w:p>
    <w:p w14:paraId="052A4052" w14:textId="2A60513B" w:rsidR="00676325" w:rsidRPr="00196781" w:rsidRDefault="031B1C52" w:rsidP="00913C89">
      <w:pPr>
        <w:jc w:val="center"/>
        <w:rPr>
          <w:rFonts w:ascii="Franklin Gothic Book" w:eastAsia="Times New Roman" w:hAnsi="Franklin Gothic Book" w:cs="Calibri"/>
          <w:b/>
          <w:bCs/>
          <w:sz w:val="28"/>
          <w:szCs w:val="28"/>
        </w:rPr>
      </w:pPr>
      <w:r w:rsidRPr="00196781">
        <w:rPr>
          <w:rFonts w:ascii="Franklin Gothic Book" w:eastAsia="Times New Roman" w:hAnsi="Franklin Gothic Book" w:cs="Calibri"/>
          <w:b/>
          <w:bCs/>
          <w:sz w:val="28"/>
          <w:szCs w:val="28"/>
        </w:rPr>
        <w:t>AI-Enabled Discovery of Broad-Spectrum Small-Molecule Inhibitors for Filoviruses</w:t>
      </w:r>
    </w:p>
    <w:p w14:paraId="400239A7" w14:textId="095E2A53" w:rsidR="00676325" w:rsidRPr="00913C89" w:rsidRDefault="031B1C52" w:rsidP="53224407">
      <w:pPr>
        <w:rPr>
          <w:rFonts w:ascii="Franklin Gothic Book" w:eastAsia="Times New Roman" w:hAnsi="Franklin Gothic Book" w:cs="Calibri"/>
          <w:b/>
          <w:bCs/>
          <w:u w:val="single"/>
        </w:rPr>
      </w:pPr>
      <w:r w:rsidRPr="00913C89">
        <w:rPr>
          <w:rFonts w:ascii="Franklin Gothic Book" w:eastAsia="Times New Roman" w:hAnsi="Franklin Gothic Book" w:cs="Calibri"/>
          <w:b/>
          <w:bCs/>
          <w:u w:val="single"/>
        </w:rPr>
        <w:t xml:space="preserve">Purpose: </w:t>
      </w:r>
    </w:p>
    <w:p w14:paraId="28EB7C76" w14:textId="62D11EEB" w:rsidR="00676325" w:rsidRPr="00913C89" w:rsidRDefault="0FA2EA11" w:rsidP="00913C89">
      <w:pPr>
        <w:spacing w:after="0" w:line="240" w:lineRule="auto"/>
        <w:jc w:val="both"/>
        <w:rPr>
          <w:rFonts w:ascii="Franklin Gothic Book" w:eastAsia="Times New Roman" w:hAnsi="Franklin Gothic Book" w:cs="Calibri"/>
        </w:rPr>
      </w:pPr>
      <w:r w:rsidRPr="00913C89">
        <w:rPr>
          <w:rFonts w:ascii="Franklin Gothic Book" w:eastAsia="Times New Roman" w:hAnsi="Franklin Gothic Book" w:cs="Calibri"/>
        </w:rPr>
        <w:t xml:space="preserve">The purpose of this Request for Information (RFI) is </w:t>
      </w:r>
      <w:r w:rsidR="026EE5D7" w:rsidRPr="00913C89">
        <w:rPr>
          <w:rFonts w:ascii="Franklin Gothic Book" w:eastAsia="Times New Roman" w:hAnsi="Franklin Gothic Book" w:cs="Calibri"/>
        </w:rPr>
        <w:t>to conduct market research to</w:t>
      </w:r>
      <w:r w:rsidRPr="00913C89">
        <w:rPr>
          <w:rFonts w:ascii="Franklin Gothic Book" w:eastAsia="Times New Roman" w:hAnsi="Franklin Gothic Book" w:cs="Calibri"/>
        </w:rPr>
        <w:t xml:space="preserve"> identify organizations with capabilities in artificial intelligence (AI) </w:t>
      </w:r>
      <w:r w:rsidR="0FD93AB9" w:rsidRPr="00913C89">
        <w:rPr>
          <w:rFonts w:ascii="Franklin Gothic Book" w:eastAsia="Times New Roman" w:hAnsi="Franklin Gothic Book" w:cs="Calibri"/>
        </w:rPr>
        <w:t xml:space="preserve">for </w:t>
      </w:r>
      <w:r w:rsidR="555C3FC3" w:rsidRPr="00913C89">
        <w:rPr>
          <w:rFonts w:ascii="Franklin Gothic Book" w:eastAsia="Times New Roman" w:hAnsi="Franklin Gothic Book" w:cs="Calibri"/>
        </w:rPr>
        <w:t xml:space="preserve">application </w:t>
      </w:r>
      <w:r w:rsidR="0E10C5D9" w:rsidRPr="00913C89">
        <w:rPr>
          <w:rFonts w:ascii="Franklin Gothic Book" w:eastAsia="Times New Roman" w:hAnsi="Franklin Gothic Book" w:cs="Calibri"/>
        </w:rPr>
        <w:t>in</w:t>
      </w:r>
      <w:r w:rsidR="0FD93AB9" w:rsidRPr="00913C89">
        <w:rPr>
          <w:rFonts w:ascii="Franklin Gothic Book" w:eastAsia="Times New Roman" w:hAnsi="Franklin Gothic Book" w:cs="Calibri"/>
        </w:rPr>
        <w:t xml:space="preserve"> </w:t>
      </w:r>
      <w:r w:rsidRPr="00913C89">
        <w:rPr>
          <w:rFonts w:ascii="Franklin Gothic Book" w:eastAsia="Times New Roman" w:hAnsi="Franklin Gothic Book" w:cs="Calibri"/>
        </w:rPr>
        <w:t>the discovery and advancement of broad-spectrum</w:t>
      </w:r>
      <w:r w:rsidR="0BA4DF54" w:rsidRPr="00913C89">
        <w:rPr>
          <w:rFonts w:ascii="Franklin Gothic Book" w:eastAsia="Times New Roman" w:hAnsi="Franklin Gothic Book" w:cs="Calibri"/>
        </w:rPr>
        <w:t>,</w:t>
      </w:r>
      <w:r w:rsidRPr="00913C89">
        <w:rPr>
          <w:rFonts w:ascii="Franklin Gothic Book" w:eastAsia="Times New Roman" w:hAnsi="Franklin Gothic Book" w:cs="Calibri"/>
        </w:rPr>
        <w:t xml:space="preserve"> small-molecule therapeutics targeting filoviruses (e.g., Ebola virus</w:t>
      </w:r>
      <w:r w:rsidR="392191CE" w:rsidRPr="00913C89">
        <w:rPr>
          <w:rFonts w:ascii="Franklin Gothic Book" w:eastAsia="Times New Roman" w:hAnsi="Franklin Gothic Book" w:cs="Calibri"/>
        </w:rPr>
        <w:t xml:space="preserve"> (EBOV)</w:t>
      </w:r>
      <w:r w:rsidRPr="00913C89">
        <w:rPr>
          <w:rFonts w:ascii="Franklin Gothic Book" w:eastAsia="Times New Roman" w:hAnsi="Franklin Gothic Book" w:cs="Calibri"/>
        </w:rPr>
        <w:t>, Sudan virus</w:t>
      </w:r>
      <w:r w:rsidR="080CBD73" w:rsidRPr="00913C89">
        <w:rPr>
          <w:rFonts w:ascii="Franklin Gothic Book" w:eastAsia="Times New Roman" w:hAnsi="Franklin Gothic Book" w:cs="Calibri"/>
        </w:rPr>
        <w:t xml:space="preserve"> (SUDV)</w:t>
      </w:r>
      <w:r w:rsidRPr="00913C89">
        <w:rPr>
          <w:rFonts w:ascii="Franklin Gothic Book" w:eastAsia="Times New Roman" w:hAnsi="Franklin Gothic Book" w:cs="Calibri"/>
        </w:rPr>
        <w:t>, Marburg virus</w:t>
      </w:r>
      <w:r w:rsidR="080CBD73" w:rsidRPr="00913C89">
        <w:rPr>
          <w:rFonts w:ascii="Franklin Gothic Book" w:eastAsia="Times New Roman" w:hAnsi="Franklin Gothic Book" w:cs="Calibri"/>
        </w:rPr>
        <w:t xml:space="preserve"> (MARV)</w:t>
      </w:r>
      <w:r w:rsidRPr="00913C89">
        <w:rPr>
          <w:rFonts w:ascii="Franklin Gothic Book" w:eastAsia="Times New Roman" w:hAnsi="Franklin Gothic Book" w:cs="Calibri"/>
        </w:rPr>
        <w:t>).</w:t>
      </w:r>
      <w:r w:rsidR="0A6E6335" w:rsidRPr="00913C89">
        <w:rPr>
          <w:rFonts w:ascii="Franklin Gothic Book" w:eastAsia="Times New Roman" w:hAnsi="Franklin Gothic Book" w:cs="Calibri"/>
        </w:rPr>
        <w:t xml:space="preserve"> </w:t>
      </w:r>
    </w:p>
    <w:p w14:paraId="1AB9171D" w14:textId="77777777" w:rsidR="004A2DFB" w:rsidRPr="00913C89" w:rsidRDefault="004A2DFB" w:rsidP="00913C89">
      <w:pPr>
        <w:spacing w:after="0" w:line="240" w:lineRule="auto"/>
        <w:jc w:val="both"/>
        <w:rPr>
          <w:rFonts w:ascii="Franklin Gothic Book" w:eastAsia="Times New Roman" w:hAnsi="Franklin Gothic Book" w:cs="Calibri"/>
        </w:rPr>
      </w:pPr>
    </w:p>
    <w:p w14:paraId="482B4BAD" w14:textId="3C2AE097" w:rsidR="34EDF1F7" w:rsidRPr="00913C89" w:rsidRDefault="2EEBADDB" w:rsidP="00913C89">
      <w:pPr>
        <w:spacing w:after="0" w:line="240" w:lineRule="auto"/>
        <w:jc w:val="both"/>
        <w:rPr>
          <w:rFonts w:ascii="Franklin Gothic Book" w:eastAsia="Times New Roman" w:hAnsi="Franklin Gothic Book" w:cs="Calibri"/>
        </w:rPr>
      </w:pPr>
      <w:r w:rsidRPr="00913C89">
        <w:rPr>
          <w:rFonts w:ascii="Franklin Gothic Book" w:eastAsia="Times New Roman" w:hAnsi="Franklin Gothic Book" w:cs="Calibri"/>
        </w:rPr>
        <w:t>This RFI seeks information on technical capabilities,</w:t>
      </w:r>
      <w:r w:rsidR="0B0F8164" w:rsidRPr="00913C89">
        <w:rPr>
          <w:rFonts w:ascii="Franklin Gothic Book" w:eastAsia="Times New Roman" w:hAnsi="Franklin Gothic Book" w:cs="Calibri"/>
        </w:rPr>
        <w:t xml:space="preserve"> infrastructure</w:t>
      </w:r>
      <w:r w:rsidRPr="00913C89">
        <w:rPr>
          <w:rFonts w:ascii="Franklin Gothic Book" w:eastAsia="Times New Roman" w:hAnsi="Franklin Gothic Book" w:cs="Calibri"/>
        </w:rPr>
        <w:t>, prior experience, and recommended approaches</w:t>
      </w:r>
      <w:r w:rsidR="67B28B34" w:rsidRPr="00913C89">
        <w:rPr>
          <w:rFonts w:ascii="Franklin Gothic Book" w:eastAsia="Times New Roman" w:hAnsi="Franklin Gothic Book" w:cs="Calibri"/>
        </w:rPr>
        <w:t xml:space="preserve">. Areas of interest </w:t>
      </w:r>
      <w:proofErr w:type="gramStart"/>
      <w:r w:rsidR="67B28B34" w:rsidRPr="00913C89">
        <w:rPr>
          <w:rFonts w:ascii="Franklin Gothic Book" w:eastAsia="Times New Roman" w:hAnsi="Franklin Gothic Book" w:cs="Calibri"/>
        </w:rPr>
        <w:t>include</w:t>
      </w:r>
      <w:r w:rsidR="004A2DFB" w:rsidRPr="00196781">
        <w:rPr>
          <w:rFonts w:ascii="Franklin Gothic Book" w:eastAsia="Times New Roman" w:hAnsi="Franklin Gothic Book" w:cs="Calibri"/>
        </w:rPr>
        <w:t>:</w:t>
      </w:r>
      <w:proofErr w:type="gramEnd"/>
      <w:r w:rsidRPr="00913C89">
        <w:rPr>
          <w:rFonts w:ascii="Franklin Gothic Book" w:eastAsia="Times New Roman" w:hAnsi="Franklin Gothic Book" w:cs="Calibri"/>
        </w:rPr>
        <w:t xml:space="preserve"> AI-driven design</w:t>
      </w:r>
      <w:r w:rsidR="63CBA895" w:rsidRPr="00913C89">
        <w:rPr>
          <w:rFonts w:ascii="Franklin Gothic Book" w:eastAsia="Times New Roman" w:hAnsi="Franklin Gothic Book" w:cs="Calibri"/>
        </w:rPr>
        <w:t>,</w:t>
      </w:r>
      <w:r w:rsidRPr="00913C89">
        <w:rPr>
          <w:rFonts w:ascii="Franklin Gothic Book" w:eastAsia="Times New Roman" w:hAnsi="Franklin Gothic Book" w:cs="Calibri"/>
        </w:rPr>
        <w:t xml:space="preserve"> </w:t>
      </w:r>
      <w:r w:rsidRPr="00913C89">
        <w:rPr>
          <w:rFonts w:ascii="Franklin Gothic Book" w:eastAsia="Times New Roman" w:hAnsi="Franklin Gothic Book" w:cs="Calibri"/>
          <w:i/>
          <w:iCs/>
        </w:rPr>
        <w:t>in vitro</w:t>
      </w:r>
      <w:r w:rsidRPr="00913C89">
        <w:rPr>
          <w:rFonts w:ascii="Franklin Gothic Book" w:eastAsia="Times New Roman" w:hAnsi="Franklin Gothic Book" w:cs="Calibri"/>
        </w:rPr>
        <w:t xml:space="preserve"> v</w:t>
      </w:r>
      <w:r w:rsidR="1D3B0BB9" w:rsidRPr="00913C89">
        <w:rPr>
          <w:rFonts w:ascii="Franklin Gothic Book" w:eastAsia="Times New Roman" w:hAnsi="Franklin Gothic Book" w:cs="Calibri"/>
        </w:rPr>
        <w:t>erification of hits</w:t>
      </w:r>
      <w:r w:rsidRPr="00913C89">
        <w:rPr>
          <w:rFonts w:ascii="Franklin Gothic Book" w:eastAsia="Times New Roman" w:hAnsi="Franklin Gothic Book" w:cs="Calibri"/>
        </w:rPr>
        <w:t>, and early preclinical proof-of-concept evaluation.</w:t>
      </w:r>
      <w:r w:rsidR="327F1484" w:rsidRPr="00913C89">
        <w:rPr>
          <w:rFonts w:ascii="Franklin Gothic Book" w:eastAsia="Times New Roman" w:hAnsi="Franklin Gothic Book" w:cs="Calibri"/>
        </w:rPr>
        <w:t xml:space="preserve"> Information obtained through this RFI will inform acquisition planning and may shape the scope and structure of a future solicitation</w:t>
      </w:r>
      <w:r w:rsidR="42A7DD17" w:rsidRPr="00913C89">
        <w:rPr>
          <w:rFonts w:ascii="Franklin Gothic Book" w:eastAsia="Times New Roman" w:hAnsi="Franklin Gothic Book" w:cs="Calibri"/>
        </w:rPr>
        <w:t>.</w:t>
      </w:r>
    </w:p>
    <w:p w14:paraId="0D025F11" w14:textId="62DF0647" w:rsidR="004A2DFB" w:rsidRPr="00913C89" w:rsidRDefault="004A2DFB" w:rsidP="00913C89">
      <w:pPr>
        <w:spacing w:after="0" w:line="240" w:lineRule="auto"/>
        <w:jc w:val="both"/>
        <w:rPr>
          <w:rFonts w:ascii="Franklin Gothic Book" w:eastAsia="Times New Roman" w:hAnsi="Franklin Gothic Book" w:cs="Calibri"/>
        </w:rPr>
      </w:pPr>
    </w:p>
    <w:p w14:paraId="285ED953" w14:textId="77777777" w:rsidR="00C1585D" w:rsidRPr="00196781" w:rsidRDefault="109135B1" w:rsidP="00913C89">
      <w:pPr>
        <w:spacing w:after="0" w:line="240" w:lineRule="auto"/>
        <w:jc w:val="both"/>
        <w:rPr>
          <w:rFonts w:ascii="Franklin Gothic Book" w:eastAsia="Times New Roman" w:hAnsi="Franklin Gothic Book" w:cs="Calibri"/>
        </w:rPr>
      </w:pPr>
      <w:r w:rsidRPr="00913C89">
        <w:rPr>
          <w:rFonts w:ascii="Franklin Gothic Book" w:eastAsia="Times New Roman" w:hAnsi="Franklin Gothic Book" w:cs="Calibri"/>
        </w:rPr>
        <w:t>Respondents may propose teaming arrangements or partnerships to address the full scope of capabilities described in this RFI.</w:t>
      </w:r>
    </w:p>
    <w:p w14:paraId="0C0A9954" w14:textId="77777777" w:rsidR="004A2DFB" w:rsidRPr="00913C89" w:rsidRDefault="004A2DFB" w:rsidP="00913C89">
      <w:pPr>
        <w:spacing w:after="0"/>
        <w:jc w:val="both"/>
        <w:rPr>
          <w:rFonts w:ascii="Franklin Gothic Book" w:eastAsia="Times New Roman" w:hAnsi="Franklin Gothic Book" w:cs="Calibri"/>
        </w:rPr>
      </w:pPr>
    </w:p>
    <w:p w14:paraId="1FC4703E" w14:textId="77777777" w:rsidR="008F02C5" w:rsidRPr="00913C89" w:rsidRDefault="008F02C5" w:rsidP="00913C89">
      <w:pPr>
        <w:rPr>
          <w:rFonts w:ascii="Franklin Gothic Book" w:eastAsia="Times New Roman" w:hAnsi="Franklin Gothic Book" w:cs="Calibri"/>
          <w:b/>
          <w:bCs/>
          <w:u w:val="single"/>
        </w:rPr>
      </w:pPr>
      <w:r w:rsidRPr="00913C89">
        <w:rPr>
          <w:rFonts w:ascii="Franklin Gothic Book" w:eastAsia="Times New Roman" w:hAnsi="Franklin Gothic Book" w:cs="Calibri"/>
          <w:b/>
          <w:bCs/>
          <w:u w:val="single"/>
        </w:rPr>
        <w:t>Request for Information</w:t>
      </w:r>
    </w:p>
    <w:p w14:paraId="3F143761" w14:textId="77777777" w:rsidR="008F02C5" w:rsidRPr="00913C89" w:rsidRDefault="008F02C5" w:rsidP="00913C89">
      <w:pPr>
        <w:jc w:val="both"/>
        <w:rPr>
          <w:rFonts w:ascii="Franklin Gothic Book" w:eastAsia="Times New Roman" w:hAnsi="Franklin Gothic Book" w:cs="Calibri"/>
        </w:rPr>
      </w:pPr>
      <w:r w:rsidRPr="00913C89">
        <w:rPr>
          <w:rFonts w:ascii="Franklin Gothic Book" w:eastAsia="Times New Roman" w:hAnsi="Franklin Gothic Book" w:cs="Calibri"/>
        </w:rPr>
        <w:t>Respondents do not have to be a member of the RRPV consortium to submit a response for this RFI; however, they must be a member of the consortium to respond to any future request for project proposals (RPP) for this requirement.</w:t>
      </w:r>
    </w:p>
    <w:p w14:paraId="059D491A" w14:textId="77777777" w:rsidR="008F02C5" w:rsidRPr="00913C89" w:rsidRDefault="008F02C5" w:rsidP="008F02C5">
      <w:pPr>
        <w:jc w:val="center"/>
        <w:rPr>
          <w:rFonts w:ascii="Franklin Gothic Book" w:hAnsi="Franklin Gothic Book" w:cstheme="minorHAnsi"/>
          <w:b/>
          <w:sz w:val="32"/>
          <w:szCs w:val="32"/>
        </w:rPr>
      </w:pPr>
      <w:r w:rsidRPr="00913C89">
        <w:rPr>
          <w:rFonts w:ascii="Franklin Gothic Book" w:hAnsi="Franklin Gothic Book" w:cstheme="minorHAnsi"/>
          <w:b/>
          <w:sz w:val="32"/>
          <w:szCs w:val="32"/>
        </w:rPr>
        <w:t xml:space="preserve">Please submit responses by email to </w:t>
      </w:r>
      <w:hyperlink r:id="rId10" w:history="1">
        <w:r w:rsidRPr="00913C89">
          <w:rPr>
            <w:rStyle w:val="Hyperlink"/>
            <w:rFonts w:ascii="Franklin Gothic Book" w:hAnsi="Franklin Gothic Book" w:cstheme="minorHAnsi"/>
            <w:sz w:val="32"/>
            <w:szCs w:val="32"/>
          </w:rPr>
          <w:t>rrpv@ati.org</w:t>
        </w:r>
      </w:hyperlink>
      <w:r w:rsidRPr="00913C89">
        <w:rPr>
          <w:rFonts w:ascii="Franklin Gothic Book" w:hAnsi="Franklin Gothic Book" w:cstheme="minorHAnsi"/>
          <w:b/>
          <w:sz w:val="32"/>
          <w:szCs w:val="32"/>
        </w:rPr>
        <w:t xml:space="preserve"> no later than </w:t>
      </w:r>
    </w:p>
    <w:p w14:paraId="7E0A1B25" w14:textId="49544FE4" w:rsidR="008F02C5" w:rsidRPr="00913C89" w:rsidRDefault="008F02C5" w:rsidP="008F02C5">
      <w:pPr>
        <w:jc w:val="center"/>
        <w:rPr>
          <w:rFonts w:ascii="Franklin Gothic Book" w:hAnsi="Franklin Gothic Book" w:cstheme="minorHAnsi"/>
          <w:b/>
          <w:color w:val="FF0000"/>
          <w:sz w:val="32"/>
          <w:szCs w:val="32"/>
        </w:rPr>
      </w:pPr>
      <w:r w:rsidRPr="00913C89">
        <w:rPr>
          <w:rFonts w:ascii="Franklin Gothic Book" w:hAnsi="Franklin Gothic Book" w:cstheme="minorHAnsi"/>
          <w:b/>
          <w:color w:val="FF0000"/>
          <w:sz w:val="32"/>
          <w:szCs w:val="32"/>
        </w:rPr>
        <w:t>1pm E</w:t>
      </w:r>
      <w:r w:rsidR="00115269" w:rsidRPr="00913C89">
        <w:rPr>
          <w:rFonts w:ascii="Franklin Gothic Book" w:hAnsi="Franklin Gothic Book" w:cstheme="minorHAnsi"/>
          <w:b/>
          <w:color w:val="FF0000"/>
          <w:sz w:val="32"/>
          <w:szCs w:val="32"/>
        </w:rPr>
        <w:t>D</w:t>
      </w:r>
      <w:r w:rsidRPr="00913C89">
        <w:rPr>
          <w:rFonts w:ascii="Franklin Gothic Book" w:hAnsi="Franklin Gothic Book" w:cstheme="minorHAnsi"/>
          <w:b/>
          <w:color w:val="FF0000"/>
          <w:sz w:val="32"/>
          <w:szCs w:val="32"/>
        </w:rPr>
        <w:t xml:space="preserve">T </w:t>
      </w:r>
      <w:r w:rsidR="00115269" w:rsidRPr="00913C89">
        <w:rPr>
          <w:rFonts w:ascii="Franklin Gothic Book" w:hAnsi="Franklin Gothic Book" w:cstheme="minorHAnsi"/>
          <w:b/>
          <w:color w:val="FF0000"/>
          <w:sz w:val="32"/>
          <w:szCs w:val="32"/>
        </w:rPr>
        <w:t>June 1</w:t>
      </w:r>
      <w:r w:rsidR="007479C7" w:rsidRPr="00196781">
        <w:rPr>
          <w:rFonts w:ascii="Franklin Gothic Book" w:hAnsi="Franklin Gothic Book" w:cstheme="minorHAnsi"/>
          <w:b/>
          <w:color w:val="FF0000"/>
          <w:sz w:val="32"/>
          <w:szCs w:val="32"/>
        </w:rPr>
        <w:t>7</w:t>
      </w:r>
      <w:r w:rsidR="00115269" w:rsidRPr="00913C89">
        <w:rPr>
          <w:rFonts w:ascii="Franklin Gothic Book" w:hAnsi="Franklin Gothic Book" w:cstheme="minorHAnsi"/>
          <w:b/>
          <w:color w:val="FF0000"/>
          <w:sz w:val="32"/>
          <w:szCs w:val="32"/>
        </w:rPr>
        <w:t>th</w:t>
      </w:r>
      <w:r w:rsidRPr="00913C89">
        <w:rPr>
          <w:rFonts w:ascii="Franklin Gothic Book" w:hAnsi="Franklin Gothic Book" w:cstheme="minorHAnsi"/>
          <w:b/>
          <w:color w:val="FF0000"/>
          <w:sz w:val="32"/>
          <w:szCs w:val="32"/>
        </w:rPr>
        <w:t xml:space="preserve">, 2026 </w:t>
      </w:r>
    </w:p>
    <w:p w14:paraId="64C05D30" w14:textId="77777777" w:rsidR="008F02C5" w:rsidRPr="00913C89" w:rsidRDefault="008F02C5" w:rsidP="00913C89">
      <w:pPr>
        <w:jc w:val="both"/>
        <w:rPr>
          <w:rFonts w:ascii="Franklin Gothic Book" w:eastAsia="Times New Roman" w:hAnsi="Franklin Gothic Book" w:cs="Calibri"/>
        </w:rPr>
      </w:pPr>
      <w:r w:rsidRPr="00913C89">
        <w:rPr>
          <w:rFonts w:ascii="Franklin Gothic Book" w:eastAsia="Times New Roman" w:hAnsi="Franklin Gothic Book" w:cs="Calibri"/>
        </w:rPr>
        <w:t>Late responses will not be considered.</w:t>
      </w:r>
    </w:p>
    <w:p w14:paraId="42C3F94B" w14:textId="77777777" w:rsidR="008F02C5" w:rsidRPr="00913C89" w:rsidRDefault="008F02C5" w:rsidP="00913C89">
      <w:pPr>
        <w:jc w:val="both"/>
        <w:rPr>
          <w:rFonts w:ascii="Franklin Gothic Book" w:eastAsia="Times New Roman" w:hAnsi="Franklin Gothic Book" w:cs="Calibri"/>
        </w:rPr>
      </w:pPr>
      <w:r w:rsidRPr="00913C89">
        <w:rPr>
          <w:rFonts w:ascii="Franklin Gothic Book" w:eastAsia="Times New Roman" w:hAnsi="Franklin Gothic Book" w:cs="Calibri"/>
        </w:rPr>
        <w:t>This RFI is for information gathering purposes only. It does not constitute a Request for Project Proposal (RPP</w:t>
      </w:r>
      <w:proofErr w:type="gramStart"/>
      <w:r w:rsidRPr="00913C89">
        <w:rPr>
          <w:rFonts w:ascii="Franklin Gothic Book" w:eastAsia="Times New Roman" w:hAnsi="Franklin Gothic Book" w:cs="Calibri"/>
        </w:rPr>
        <w:t>)</w:t>
      </w:r>
      <w:proofErr w:type="gramEnd"/>
      <w:r w:rsidRPr="00913C89">
        <w:rPr>
          <w:rFonts w:ascii="Franklin Gothic Book" w:eastAsia="Times New Roman" w:hAnsi="Franklin Gothic Book" w:cs="Calibri"/>
        </w:rPr>
        <w:t xml:space="preserve"> nor does it imply any obligation to issue a future solicitation, make any award, or pay any costs associated with responding to this RFI. Submission is voluntary and does not commit the </w:t>
      </w:r>
      <w:proofErr w:type="gramStart"/>
      <w:r w:rsidRPr="00913C89">
        <w:rPr>
          <w:rFonts w:ascii="Franklin Gothic Book" w:eastAsia="Times New Roman" w:hAnsi="Franklin Gothic Book" w:cs="Calibri"/>
        </w:rPr>
        <w:t>responder to respond</w:t>
      </w:r>
      <w:proofErr w:type="gramEnd"/>
      <w:r w:rsidRPr="00913C89">
        <w:rPr>
          <w:rFonts w:ascii="Franklin Gothic Book" w:eastAsia="Times New Roman" w:hAnsi="Franklin Gothic Book" w:cs="Calibri"/>
        </w:rPr>
        <w:t xml:space="preserve"> to any subsequent opportunities (if any) related to this topic. The RRPV will not return or provide feedback on any submissions, however, BARDA reserves the right to further engage with respondents in a Market Research Call to clarify understanding of submitted information.  All responses to this RFI will be treated as sensitive information and confidentiality will be protected accordingly.</w:t>
      </w:r>
    </w:p>
    <w:p w14:paraId="5ECC698E" w14:textId="084CB96F" w:rsidR="00115269" w:rsidRPr="00196781" w:rsidRDefault="00115269" w:rsidP="00115269">
      <w:pPr>
        <w:rPr>
          <w:rFonts w:ascii="Franklin Gothic Book" w:eastAsia="Times New Roman" w:hAnsi="Franklin Gothic Book" w:cs="Calibri"/>
          <w:b/>
          <w:bCs/>
          <w:u w:val="single"/>
        </w:rPr>
      </w:pPr>
      <w:r w:rsidRPr="00196781">
        <w:rPr>
          <w:rFonts w:ascii="Franklin Gothic Book" w:eastAsia="Times New Roman" w:hAnsi="Franklin Gothic Book" w:cs="Calibri"/>
          <w:b/>
          <w:bCs/>
          <w:u w:val="single"/>
        </w:rPr>
        <w:t>Background:</w:t>
      </w:r>
    </w:p>
    <w:p w14:paraId="2AD834ED" w14:textId="11EECC47" w:rsidR="0055154C" w:rsidRPr="00196781" w:rsidRDefault="00115269" w:rsidP="00913C89">
      <w:pPr>
        <w:spacing w:line="240" w:lineRule="auto"/>
        <w:jc w:val="both"/>
        <w:rPr>
          <w:rFonts w:ascii="Franklin Gothic Book" w:eastAsia="Times New Roman" w:hAnsi="Franklin Gothic Book" w:cs="Calibri"/>
          <w:b/>
          <w:bCs/>
          <w:u w:val="single"/>
        </w:rPr>
      </w:pPr>
      <w:r w:rsidRPr="00196781">
        <w:rPr>
          <w:rFonts w:ascii="Franklin Gothic Book" w:eastAsia="Times New Roman" w:hAnsi="Franklin Gothic Book" w:cs="Calibri"/>
        </w:rPr>
        <w:t xml:space="preserve">Filoviruses are high-consequence pathogens requiring BSL-4 containment and represent ongoing biodefense and global health threats. The current small-molecule antiviral pipeline remains limited, and no small-molecule therapeutics have been approved for treatment of filovirus infection. Advances in AI, structure-based modeling, molecular dynamics, and </w:t>
      </w:r>
      <w:r w:rsidRPr="00196781">
        <w:rPr>
          <w:rFonts w:ascii="Franklin Gothic Book" w:eastAsia="Times New Roman" w:hAnsi="Franklin Gothic Book" w:cs="Calibri"/>
        </w:rPr>
        <w:lastRenderedPageBreak/>
        <w:t xml:space="preserve">computational chemistry provide opportunities to modernize antiviral discovery and enable the identification of small-molecule therapeutics that target conserved viral functions critical to filovirus replication and pathogenesis. </w:t>
      </w:r>
    </w:p>
    <w:p w14:paraId="22094468" w14:textId="735BFBCF" w:rsidR="009E01A0" w:rsidRPr="00196781" w:rsidRDefault="282B9BFD" w:rsidP="53224407">
      <w:pPr>
        <w:rPr>
          <w:rFonts w:ascii="Franklin Gothic Book" w:eastAsia="Times New Roman" w:hAnsi="Franklin Gothic Book" w:cs="Calibri"/>
          <w:b/>
          <w:bCs/>
          <w:u w:val="single"/>
        </w:rPr>
      </w:pPr>
      <w:r w:rsidRPr="00196781">
        <w:rPr>
          <w:rFonts w:ascii="Franklin Gothic Book" w:eastAsia="Times New Roman" w:hAnsi="Franklin Gothic Book" w:cs="Calibri"/>
          <w:b/>
          <w:bCs/>
          <w:u w:val="single"/>
        </w:rPr>
        <w:t>Technical Focus</w:t>
      </w:r>
      <w:r w:rsidR="05BE193A" w:rsidRPr="00196781">
        <w:rPr>
          <w:rFonts w:ascii="Franklin Gothic Book" w:eastAsia="Times New Roman" w:hAnsi="Franklin Gothic Book" w:cs="Calibri"/>
          <w:b/>
          <w:bCs/>
          <w:u w:val="single"/>
        </w:rPr>
        <w:t>:</w:t>
      </w:r>
      <w:r w:rsidRPr="00196781">
        <w:rPr>
          <w:rFonts w:ascii="Franklin Gothic Book" w:eastAsia="Times New Roman" w:hAnsi="Franklin Gothic Book" w:cs="Calibri"/>
          <w:b/>
          <w:bCs/>
          <w:u w:val="single"/>
        </w:rPr>
        <w:t xml:space="preserve"> </w:t>
      </w:r>
    </w:p>
    <w:p w14:paraId="58920AD1" w14:textId="52867147" w:rsidR="009E01A0" w:rsidRPr="00196781" w:rsidRDefault="793CCA1A" w:rsidP="0055154C">
      <w:pPr>
        <w:spacing w:after="0" w:line="240" w:lineRule="auto"/>
        <w:jc w:val="both"/>
        <w:rPr>
          <w:rFonts w:ascii="Franklin Gothic Book" w:eastAsia="Times New Roman" w:hAnsi="Franklin Gothic Book" w:cs="Calibri"/>
        </w:rPr>
      </w:pPr>
      <w:r w:rsidRPr="00196781">
        <w:rPr>
          <w:rFonts w:ascii="Franklin Gothic Book" w:eastAsia="Times New Roman" w:hAnsi="Franklin Gothic Book" w:cs="Calibri"/>
        </w:rPr>
        <w:t xml:space="preserve">The potential funding </w:t>
      </w:r>
      <w:r w:rsidR="3D406AA3" w:rsidRPr="00196781">
        <w:rPr>
          <w:rFonts w:ascii="Franklin Gothic Book" w:eastAsia="Times New Roman" w:hAnsi="Franklin Gothic Book" w:cs="Calibri"/>
        </w:rPr>
        <w:t>effort is expected to span AI-enabled discovery</w:t>
      </w:r>
      <w:r w:rsidR="3318C655" w:rsidRPr="00196781">
        <w:rPr>
          <w:rFonts w:ascii="Franklin Gothic Book" w:eastAsia="Times New Roman" w:hAnsi="Franklin Gothic Book" w:cs="Calibri"/>
        </w:rPr>
        <w:t xml:space="preserve"> through lead selection and preclinical </w:t>
      </w:r>
      <w:r w:rsidR="2B43DC2B" w:rsidRPr="00196781">
        <w:rPr>
          <w:rFonts w:ascii="Franklin Gothic Book" w:eastAsia="Times New Roman" w:hAnsi="Franklin Gothic Book" w:cs="Calibri"/>
          <w:i/>
          <w:iCs/>
        </w:rPr>
        <w:t>in vitro</w:t>
      </w:r>
      <w:r w:rsidR="2B43DC2B" w:rsidRPr="00196781">
        <w:rPr>
          <w:rFonts w:ascii="Franklin Gothic Book" w:eastAsia="Times New Roman" w:hAnsi="Franklin Gothic Book" w:cs="Calibri"/>
        </w:rPr>
        <w:t xml:space="preserve"> and </w:t>
      </w:r>
      <w:r w:rsidR="2B43DC2B" w:rsidRPr="00196781">
        <w:rPr>
          <w:rFonts w:ascii="Franklin Gothic Book" w:eastAsia="Times New Roman" w:hAnsi="Franklin Gothic Book" w:cs="Calibri"/>
          <w:i/>
          <w:iCs/>
        </w:rPr>
        <w:t>in vivo</w:t>
      </w:r>
      <w:r w:rsidR="3318C655" w:rsidRPr="00196781">
        <w:rPr>
          <w:rFonts w:ascii="Franklin Gothic Book" w:eastAsia="Times New Roman" w:hAnsi="Franklin Gothic Book" w:cs="Calibri"/>
        </w:rPr>
        <w:t xml:space="preserve"> testing in small animal models.</w:t>
      </w:r>
      <w:r w:rsidR="4AC42A5B" w:rsidRPr="00196781">
        <w:rPr>
          <w:rFonts w:ascii="Franklin Gothic Book" w:eastAsia="Times New Roman" w:hAnsi="Franklin Gothic Book" w:cs="Calibri"/>
        </w:rPr>
        <w:t xml:space="preserve"> </w:t>
      </w:r>
      <w:r w:rsidR="0A753AC9" w:rsidRPr="00196781">
        <w:rPr>
          <w:rFonts w:ascii="Franklin Gothic Book" w:eastAsia="Times New Roman" w:hAnsi="Franklin Gothic Book" w:cs="Calibri"/>
        </w:rPr>
        <w:t>P</w:t>
      </w:r>
      <w:r w:rsidR="127973A8" w:rsidRPr="00196781">
        <w:rPr>
          <w:rFonts w:ascii="Franklin Gothic Book" w:eastAsia="Times New Roman" w:hAnsi="Franklin Gothic Book" w:cs="Calibri"/>
        </w:rPr>
        <w:t>reference</w:t>
      </w:r>
      <w:r w:rsidR="085392E8" w:rsidRPr="00196781">
        <w:rPr>
          <w:rFonts w:ascii="Franklin Gothic Book" w:eastAsia="Times New Roman" w:hAnsi="Franklin Gothic Book" w:cs="Calibri"/>
        </w:rPr>
        <w:t xml:space="preserve"> is for</w:t>
      </w:r>
      <w:r w:rsidR="4AC42A5B" w:rsidRPr="00196781">
        <w:rPr>
          <w:rFonts w:ascii="Franklin Gothic Book" w:eastAsia="Times New Roman" w:hAnsi="Franklin Gothic Book" w:cs="Calibri"/>
        </w:rPr>
        <w:t xml:space="preserve"> direct-acting antiviral</w:t>
      </w:r>
      <w:r w:rsidR="085392E8" w:rsidRPr="00196781">
        <w:rPr>
          <w:rFonts w:ascii="Franklin Gothic Book" w:eastAsia="Times New Roman" w:hAnsi="Franklin Gothic Book" w:cs="Calibri"/>
        </w:rPr>
        <w:t xml:space="preserve"> </w:t>
      </w:r>
      <w:r w:rsidR="6C203A44" w:rsidRPr="00196781">
        <w:rPr>
          <w:rFonts w:ascii="Franklin Gothic Book" w:eastAsia="Times New Roman" w:hAnsi="Franklin Gothic Book" w:cs="Calibri"/>
        </w:rPr>
        <w:t>treatment</w:t>
      </w:r>
      <w:r w:rsidR="085392E8" w:rsidRPr="00196781">
        <w:rPr>
          <w:rFonts w:ascii="Franklin Gothic Book" w:eastAsia="Times New Roman" w:hAnsi="Franklin Gothic Book" w:cs="Calibri"/>
        </w:rPr>
        <w:t xml:space="preserve"> approaches</w:t>
      </w:r>
      <w:r w:rsidR="3D406AA3" w:rsidRPr="00196781">
        <w:rPr>
          <w:rFonts w:ascii="Franklin Gothic Book" w:eastAsia="Times New Roman" w:hAnsi="Franklin Gothic Book" w:cs="Calibri"/>
        </w:rPr>
        <w:t xml:space="preserve">; however, host-targeted approaches relevant to viral replication may also be considered. </w:t>
      </w:r>
      <w:r w:rsidR="039CE5C5" w:rsidRPr="00196781">
        <w:rPr>
          <w:rFonts w:ascii="Franklin Gothic Book" w:eastAsia="Times New Roman" w:hAnsi="Franklin Gothic Book" w:cs="Calibri"/>
        </w:rPr>
        <w:t xml:space="preserve">Approaches </w:t>
      </w:r>
      <w:r w:rsidR="41362518" w:rsidRPr="00196781">
        <w:rPr>
          <w:rFonts w:ascii="Franklin Gothic Book" w:eastAsia="Times New Roman" w:hAnsi="Franklin Gothic Book" w:cs="Calibri"/>
        </w:rPr>
        <w:t>targeting host</w:t>
      </w:r>
      <w:r w:rsidR="6D7B7259" w:rsidRPr="00196781">
        <w:rPr>
          <w:rFonts w:ascii="Franklin Gothic Book" w:eastAsia="Times New Roman" w:hAnsi="Franklin Gothic Book" w:cs="Calibri"/>
        </w:rPr>
        <w:t xml:space="preserve"> </w:t>
      </w:r>
      <w:r w:rsidR="41362518" w:rsidRPr="00196781">
        <w:rPr>
          <w:rFonts w:ascii="Franklin Gothic Book" w:eastAsia="Times New Roman" w:hAnsi="Franklin Gothic Book" w:cs="Calibri"/>
        </w:rPr>
        <w:t>dysregulation</w:t>
      </w:r>
      <w:r w:rsidR="22E1546C" w:rsidRPr="00196781">
        <w:rPr>
          <w:rFonts w:ascii="Franklin Gothic Book" w:eastAsia="Times New Roman" w:hAnsi="Franklin Gothic Book" w:cs="Calibri"/>
        </w:rPr>
        <w:t xml:space="preserve"> or disease state</w:t>
      </w:r>
      <w:r w:rsidR="41362518" w:rsidRPr="00196781">
        <w:rPr>
          <w:rFonts w:ascii="Franklin Gothic Book" w:eastAsia="Times New Roman" w:hAnsi="Franklin Gothic Book" w:cs="Calibri"/>
        </w:rPr>
        <w:t xml:space="preserve"> </w:t>
      </w:r>
      <w:r w:rsidR="22E1546C" w:rsidRPr="00196781">
        <w:rPr>
          <w:rFonts w:ascii="Franklin Gothic Book" w:eastAsia="Times New Roman" w:hAnsi="Franklin Gothic Book" w:cs="Calibri"/>
        </w:rPr>
        <w:t>are out of scope</w:t>
      </w:r>
      <w:r w:rsidR="6D7B7259" w:rsidRPr="00196781">
        <w:rPr>
          <w:rFonts w:ascii="Franklin Gothic Book" w:eastAsia="Times New Roman" w:hAnsi="Franklin Gothic Book" w:cs="Calibri"/>
        </w:rPr>
        <w:t>,</w:t>
      </w:r>
      <w:r w:rsidR="7AF2AA6C" w:rsidRPr="00196781">
        <w:rPr>
          <w:rFonts w:ascii="Franklin Gothic Book" w:eastAsia="Times New Roman" w:hAnsi="Franklin Gothic Book" w:cs="Calibri"/>
        </w:rPr>
        <w:t xml:space="preserve"> as are</w:t>
      </w:r>
      <w:r w:rsidR="2DDA9FC8" w:rsidRPr="00196781">
        <w:rPr>
          <w:rFonts w:ascii="Franklin Gothic Book" w:eastAsia="Times New Roman" w:hAnsi="Franklin Gothic Book" w:cs="Calibri"/>
        </w:rPr>
        <w:t xml:space="preserve"> nucleic acid-based therapeutics and</w:t>
      </w:r>
      <w:r w:rsidR="7AF2AA6C" w:rsidRPr="00196781">
        <w:rPr>
          <w:rFonts w:ascii="Franklin Gothic Book" w:eastAsia="Times New Roman" w:hAnsi="Franklin Gothic Book" w:cs="Calibri"/>
        </w:rPr>
        <w:t xml:space="preserve"> </w:t>
      </w:r>
      <w:r w:rsidR="5247B868" w:rsidRPr="00196781">
        <w:rPr>
          <w:rFonts w:ascii="Franklin Gothic Book" w:eastAsia="Times New Roman" w:hAnsi="Franklin Gothic Book" w:cs="Calibri"/>
        </w:rPr>
        <w:t xml:space="preserve">candidates being developed for a </w:t>
      </w:r>
      <w:r w:rsidR="507B11EC" w:rsidRPr="00196781">
        <w:rPr>
          <w:rFonts w:ascii="Franklin Gothic Book" w:eastAsia="Times New Roman" w:hAnsi="Franklin Gothic Book" w:cs="Calibri"/>
        </w:rPr>
        <w:t>prophylactic</w:t>
      </w:r>
      <w:r w:rsidR="6B75970A" w:rsidRPr="00196781">
        <w:rPr>
          <w:rFonts w:ascii="Franklin Gothic Book" w:eastAsia="Times New Roman" w:hAnsi="Franklin Gothic Book" w:cs="Calibri"/>
        </w:rPr>
        <w:t xml:space="preserve"> indication</w:t>
      </w:r>
      <w:r w:rsidR="507B11EC" w:rsidRPr="00196781">
        <w:rPr>
          <w:rFonts w:ascii="Franklin Gothic Book" w:eastAsia="Times New Roman" w:hAnsi="Franklin Gothic Book" w:cs="Calibri"/>
        </w:rPr>
        <w:t>.</w:t>
      </w:r>
    </w:p>
    <w:p w14:paraId="37EEA8A7" w14:textId="77777777" w:rsidR="0055154C" w:rsidRPr="00196781" w:rsidRDefault="0055154C" w:rsidP="00E60391">
      <w:pPr>
        <w:spacing w:after="0" w:line="240" w:lineRule="auto"/>
        <w:jc w:val="both"/>
        <w:rPr>
          <w:rFonts w:ascii="Franklin Gothic Book" w:eastAsia="Times New Roman" w:hAnsi="Franklin Gothic Book" w:cs="Calibri"/>
        </w:rPr>
      </w:pPr>
    </w:p>
    <w:p w14:paraId="5F1C1DC7" w14:textId="155C003A" w:rsidR="00CB1F72" w:rsidRPr="00196781" w:rsidRDefault="2EA484EC" w:rsidP="0055154C">
      <w:pPr>
        <w:spacing w:after="0" w:line="240" w:lineRule="auto"/>
        <w:jc w:val="both"/>
        <w:rPr>
          <w:rFonts w:ascii="Franklin Gothic Book" w:eastAsia="Times New Roman" w:hAnsi="Franklin Gothic Book" w:cs="Calibri"/>
        </w:rPr>
      </w:pPr>
      <w:r w:rsidRPr="00196781">
        <w:rPr>
          <w:rFonts w:ascii="Franklin Gothic Book" w:eastAsia="Times New Roman" w:hAnsi="Franklin Gothic Book" w:cs="Calibri"/>
        </w:rPr>
        <w:t xml:space="preserve">Broad-spectrum activity across EBOV, SUDV, and MARV </w:t>
      </w:r>
      <w:r w:rsidR="632EFD63" w:rsidRPr="00196781">
        <w:rPr>
          <w:rFonts w:ascii="Franklin Gothic Book" w:eastAsia="Times New Roman" w:hAnsi="Franklin Gothic Book" w:cs="Calibri"/>
        </w:rPr>
        <w:t>will be</w:t>
      </w:r>
      <w:r w:rsidRPr="00196781">
        <w:rPr>
          <w:rFonts w:ascii="Franklin Gothic Book" w:eastAsia="Times New Roman" w:hAnsi="Franklin Gothic Book" w:cs="Calibri"/>
        </w:rPr>
        <w:t xml:space="preserve"> required, with preference for candidates </w:t>
      </w:r>
      <w:r w:rsidR="538E9F96" w:rsidRPr="00196781">
        <w:rPr>
          <w:rFonts w:ascii="Franklin Gothic Book" w:eastAsia="Times New Roman" w:hAnsi="Franklin Gothic Book" w:cs="Calibri"/>
        </w:rPr>
        <w:t xml:space="preserve">also </w:t>
      </w:r>
      <w:r w:rsidRPr="00196781">
        <w:rPr>
          <w:rFonts w:ascii="Franklin Gothic Book" w:eastAsia="Times New Roman" w:hAnsi="Franklin Gothic Book" w:cs="Calibri"/>
        </w:rPr>
        <w:t xml:space="preserve">demonstrating efficacy against other negative-sense RNA viruses. </w:t>
      </w:r>
    </w:p>
    <w:p w14:paraId="35D41629" w14:textId="77777777" w:rsidR="0055154C" w:rsidRPr="00196781" w:rsidRDefault="0055154C" w:rsidP="00E60391">
      <w:pPr>
        <w:spacing w:after="0" w:line="240" w:lineRule="auto"/>
        <w:jc w:val="both"/>
        <w:rPr>
          <w:rFonts w:ascii="Franklin Gothic Book" w:eastAsia="Times New Roman" w:hAnsi="Franklin Gothic Book" w:cs="Calibri"/>
        </w:rPr>
      </w:pPr>
    </w:p>
    <w:p w14:paraId="62D1884F" w14:textId="2A5FDC3E" w:rsidR="00CB1F72" w:rsidRPr="00196781" w:rsidRDefault="68A364FB" w:rsidP="0055154C">
      <w:pPr>
        <w:spacing w:after="0" w:line="240" w:lineRule="auto"/>
        <w:jc w:val="both"/>
        <w:rPr>
          <w:rFonts w:ascii="Franklin Gothic Book" w:eastAsia="Times New Roman" w:hAnsi="Franklin Gothic Book" w:cs="Calibri"/>
        </w:rPr>
      </w:pPr>
      <w:r w:rsidRPr="00196781">
        <w:rPr>
          <w:rFonts w:ascii="Franklin Gothic Book" w:eastAsia="Times New Roman" w:hAnsi="Franklin Gothic Book" w:cs="Calibri"/>
        </w:rPr>
        <w:t xml:space="preserve">Through this RFI, </w:t>
      </w:r>
      <w:r w:rsidR="2EA484EC" w:rsidRPr="00196781">
        <w:rPr>
          <w:rFonts w:ascii="Franklin Gothic Book" w:eastAsia="Times New Roman" w:hAnsi="Franklin Gothic Book" w:cs="Calibri"/>
        </w:rPr>
        <w:t>BARDA seeks input on approaches to discover and advance potent, safe, broad-spectrum</w:t>
      </w:r>
      <w:r w:rsidR="7568B667" w:rsidRPr="00196781">
        <w:rPr>
          <w:rFonts w:ascii="Franklin Gothic Book" w:eastAsia="Times New Roman" w:hAnsi="Franklin Gothic Book" w:cs="Calibri"/>
        </w:rPr>
        <w:t>,</w:t>
      </w:r>
      <w:r w:rsidR="2EA484EC" w:rsidRPr="00196781">
        <w:rPr>
          <w:rFonts w:ascii="Franklin Gothic Book" w:eastAsia="Times New Roman" w:hAnsi="Franklin Gothic Book" w:cs="Calibri"/>
        </w:rPr>
        <w:t xml:space="preserve"> small-molecule therapeutics targeting filoviruses using advanced analytics, including AI-enabled and other in silico methods.</w:t>
      </w:r>
      <w:r w:rsidR="00DC1352" w:rsidRPr="00196781">
        <w:rPr>
          <w:rFonts w:ascii="Franklin Gothic Book" w:eastAsia="Times New Roman" w:hAnsi="Franklin Gothic Book" w:cs="Calibri"/>
        </w:rPr>
        <w:t xml:space="preserve"> </w:t>
      </w:r>
    </w:p>
    <w:p w14:paraId="42E5DB0B" w14:textId="77777777" w:rsidR="0055154C" w:rsidRPr="00196781" w:rsidRDefault="0055154C" w:rsidP="00E60391">
      <w:pPr>
        <w:spacing w:after="0" w:line="240" w:lineRule="auto"/>
        <w:jc w:val="both"/>
        <w:rPr>
          <w:rFonts w:ascii="Franklin Gothic Book" w:eastAsia="Times New Roman" w:hAnsi="Franklin Gothic Book" w:cs="Calibri"/>
        </w:rPr>
      </w:pPr>
    </w:p>
    <w:p w14:paraId="1F807992" w14:textId="1378A1D0" w:rsidR="009E01A0" w:rsidRPr="00196781" w:rsidRDefault="282B9BFD" w:rsidP="53224407">
      <w:pPr>
        <w:rPr>
          <w:rFonts w:ascii="Franklin Gothic Book" w:eastAsia="Times New Roman" w:hAnsi="Franklin Gothic Book" w:cs="Calibri"/>
          <w:b/>
          <w:bCs/>
          <w:u w:val="single"/>
        </w:rPr>
      </w:pPr>
      <w:r w:rsidRPr="00196781">
        <w:rPr>
          <w:rFonts w:ascii="Franklin Gothic Book" w:eastAsia="Times New Roman" w:hAnsi="Franklin Gothic Book" w:cs="Calibri"/>
          <w:b/>
          <w:bCs/>
          <w:u w:val="single"/>
        </w:rPr>
        <w:t>Specific Questions for Respondents</w:t>
      </w:r>
      <w:r w:rsidR="29252537" w:rsidRPr="00196781">
        <w:rPr>
          <w:rFonts w:ascii="Franklin Gothic Book" w:eastAsia="Times New Roman" w:hAnsi="Franklin Gothic Book" w:cs="Calibri"/>
          <w:b/>
          <w:bCs/>
          <w:u w:val="single"/>
        </w:rPr>
        <w:t>:</w:t>
      </w:r>
    </w:p>
    <w:p w14:paraId="1EC4A6BD" w14:textId="41DE8117" w:rsidR="009E01A0" w:rsidRPr="00196781" w:rsidRDefault="30321C65" w:rsidP="009E01A0">
      <w:pPr>
        <w:rPr>
          <w:rFonts w:ascii="Franklin Gothic Book" w:eastAsia="Times New Roman" w:hAnsi="Franklin Gothic Book" w:cs="Calibri"/>
        </w:rPr>
      </w:pPr>
      <w:r w:rsidRPr="00196781">
        <w:rPr>
          <w:rFonts w:ascii="Franklin Gothic Book" w:eastAsia="Times New Roman" w:hAnsi="Franklin Gothic Book" w:cs="Calibri"/>
        </w:rPr>
        <w:t xml:space="preserve">Respondents are requested to address </w:t>
      </w:r>
      <w:r w:rsidR="7D32719D" w:rsidRPr="00196781">
        <w:rPr>
          <w:rFonts w:ascii="Franklin Gothic Book" w:eastAsia="Times New Roman" w:hAnsi="Franklin Gothic Book" w:cs="Calibri"/>
        </w:rPr>
        <w:t xml:space="preserve">BARDA’s interest in the discovery and advancement of potent, safe, broad spectrum, small molecule inhibitors of filoviruses. </w:t>
      </w:r>
    </w:p>
    <w:p w14:paraId="34DFC11D" w14:textId="7BCDD4D3" w:rsidR="009E01A0" w:rsidRPr="00196781" w:rsidRDefault="5D26F04B" w:rsidP="00BE14BD">
      <w:pPr>
        <w:pStyle w:val="ListParagraph"/>
        <w:numPr>
          <w:ilvl w:val="0"/>
          <w:numId w:val="8"/>
        </w:numPr>
        <w:rPr>
          <w:rFonts w:ascii="Franklin Gothic Book" w:eastAsia="Times New Roman" w:hAnsi="Franklin Gothic Book" w:cs="Calibri"/>
          <w:b/>
          <w:bCs/>
        </w:rPr>
      </w:pPr>
      <w:r w:rsidRPr="00196781">
        <w:rPr>
          <w:rFonts w:ascii="Franklin Gothic Book" w:eastAsia="Times New Roman" w:hAnsi="Franklin Gothic Book" w:cs="Calibri"/>
          <w:b/>
          <w:bCs/>
        </w:rPr>
        <w:t xml:space="preserve">Strategic </w:t>
      </w:r>
      <w:r w:rsidR="29252537" w:rsidRPr="00196781">
        <w:rPr>
          <w:rFonts w:ascii="Franklin Gothic Book" w:eastAsia="Times New Roman" w:hAnsi="Franklin Gothic Book" w:cs="Calibri"/>
          <w:b/>
          <w:bCs/>
        </w:rPr>
        <w:t>S</w:t>
      </w:r>
      <w:r w:rsidRPr="00196781">
        <w:rPr>
          <w:rFonts w:ascii="Franklin Gothic Book" w:eastAsia="Times New Roman" w:hAnsi="Franklin Gothic Book" w:cs="Calibri"/>
          <w:b/>
          <w:bCs/>
        </w:rPr>
        <w:t>cope</w:t>
      </w:r>
    </w:p>
    <w:p w14:paraId="5B8ACAC8" w14:textId="1D333991" w:rsidR="00463F5F" w:rsidRPr="00196781" w:rsidRDefault="7B602FC5" w:rsidP="2BBB8051">
      <w:pPr>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What are the risks and benefits</w:t>
      </w:r>
      <w:r w:rsidR="003BCBFB" w:rsidRPr="00196781">
        <w:rPr>
          <w:rFonts w:ascii="Franklin Gothic Book" w:eastAsia="Times New Roman" w:hAnsi="Franklin Gothic Book" w:cs="Calibri"/>
        </w:rPr>
        <w:t xml:space="preserve"> of </w:t>
      </w:r>
      <w:r w:rsidR="2D7B1A60" w:rsidRPr="00196781">
        <w:rPr>
          <w:rFonts w:ascii="Franklin Gothic Book" w:eastAsia="Times New Roman" w:hAnsi="Franklin Gothic Book" w:cs="Calibri"/>
        </w:rPr>
        <w:t>releasing</w:t>
      </w:r>
      <w:r w:rsidRPr="00196781">
        <w:rPr>
          <w:rFonts w:ascii="Franklin Gothic Book" w:eastAsia="Times New Roman" w:hAnsi="Franklin Gothic Book" w:cs="Calibri"/>
        </w:rPr>
        <w:t xml:space="preserve"> </w:t>
      </w:r>
      <w:r w:rsidR="3458AA98" w:rsidRPr="00196781">
        <w:rPr>
          <w:rFonts w:ascii="Franklin Gothic Book" w:eastAsia="Times New Roman" w:hAnsi="Franklin Gothic Book" w:cs="Calibri"/>
        </w:rPr>
        <w:t xml:space="preserve">a potential future </w:t>
      </w:r>
      <w:r w:rsidR="2D7B1A60" w:rsidRPr="00196781">
        <w:rPr>
          <w:rFonts w:ascii="Franklin Gothic Book" w:eastAsia="Times New Roman" w:hAnsi="Franklin Gothic Book" w:cs="Calibri"/>
        </w:rPr>
        <w:t xml:space="preserve">funding </w:t>
      </w:r>
      <w:r w:rsidR="3458AA98" w:rsidRPr="00196781">
        <w:rPr>
          <w:rFonts w:ascii="Franklin Gothic Book" w:eastAsia="Times New Roman" w:hAnsi="Franklin Gothic Book" w:cs="Calibri"/>
        </w:rPr>
        <w:t>initiative focus</w:t>
      </w:r>
      <w:r w:rsidR="003BCBFB" w:rsidRPr="00196781">
        <w:rPr>
          <w:rFonts w:ascii="Franklin Gothic Book" w:eastAsia="Times New Roman" w:hAnsi="Franklin Gothic Book" w:cs="Calibri"/>
        </w:rPr>
        <w:t>ed</w:t>
      </w:r>
      <w:r w:rsidR="3458AA98" w:rsidRPr="00196781">
        <w:rPr>
          <w:rFonts w:ascii="Franklin Gothic Book" w:eastAsia="Times New Roman" w:hAnsi="Franklin Gothic Book" w:cs="Calibri"/>
        </w:rPr>
        <w:t xml:space="preserve"> on a specific viral target (e.g., a defined protein or stage of the viral life cycle) </w:t>
      </w:r>
      <w:r w:rsidR="29F88220" w:rsidRPr="00196781">
        <w:rPr>
          <w:rFonts w:ascii="Franklin Gothic Book" w:eastAsia="Times New Roman" w:hAnsi="Franklin Gothic Book" w:cs="Calibri"/>
        </w:rPr>
        <w:t>as opposed to</w:t>
      </w:r>
      <w:r w:rsidRPr="00196781">
        <w:rPr>
          <w:rFonts w:ascii="Franklin Gothic Book" w:eastAsia="Times New Roman" w:hAnsi="Franklin Gothic Book" w:cs="Calibri"/>
        </w:rPr>
        <w:t xml:space="preserve"> </w:t>
      </w:r>
      <w:r w:rsidR="3458AA98" w:rsidRPr="00196781">
        <w:rPr>
          <w:rFonts w:ascii="Franklin Gothic Book" w:eastAsia="Times New Roman" w:hAnsi="Franklin Gothic Book" w:cs="Calibri"/>
        </w:rPr>
        <w:t>a broader approach</w:t>
      </w:r>
      <w:r w:rsidR="003BCBFB" w:rsidRPr="00196781">
        <w:rPr>
          <w:rFonts w:ascii="Franklin Gothic Book" w:eastAsia="Times New Roman" w:hAnsi="Franklin Gothic Book" w:cs="Calibri"/>
        </w:rPr>
        <w:t xml:space="preserve"> for anti-filovirus activity without a pr</w:t>
      </w:r>
      <w:r w:rsidR="2E95AE2E" w:rsidRPr="00196781">
        <w:rPr>
          <w:rFonts w:ascii="Franklin Gothic Book" w:eastAsia="Times New Roman" w:hAnsi="Franklin Gothic Book" w:cs="Calibri"/>
        </w:rPr>
        <w:t>e</w:t>
      </w:r>
      <w:r w:rsidR="003BCBFB" w:rsidRPr="00196781">
        <w:rPr>
          <w:rFonts w:ascii="Franklin Gothic Book" w:eastAsia="Times New Roman" w:hAnsi="Franklin Gothic Book" w:cs="Calibri"/>
        </w:rPr>
        <w:t>scribed target</w:t>
      </w:r>
      <w:r w:rsidR="7FB375EE" w:rsidRPr="00196781">
        <w:rPr>
          <w:rFonts w:ascii="Franklin Gothic Book" w:eastAsia="Times New Roman" w:hAnsi="Franklin Gothic Book" w:cs="Calibri"/>
        </w:rPr>
        <w:t>?</w:t>
      </w:r>
      <w:r w:rsidR="3458AA98" w:rsidRPr="00196781">
        <w:rPr>
          <w:rFonts w:ascii="Franklin Gothic Book" w:eastAsia="Times New Roman" w:hAnsi="Franklin Gothic Book" w:cs="Calibri"/>
        </w:rPr>
        <w:t xml:space="preserve"> Describe how your approach would differ under each scenario (target-specific vs. virus family–level development).</w:t>
      </w:r>
    </w:p>
    <w:p w14:paraId="3EE36EFD" w14:textId="26CE07AA" w:rsidR="00463F5F" w:rsidRPr="00196781" w:rsidRDefault="59839466"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 xml:space="preserve">Nucleoside analog </w:t>
      </w:r>
      <w:r w:rsidR="78168D49" w:rsidRPr="00196781">
        <w:rPr>
          <w:rFonts w:ascii="Franklin Gothic Book" w:eastAsia="Times New Roman" w:hAnsi="Franklin Gothic Book" w:cs="Calibri"/>
        </w:rPr>
        <w:t>RNA</w:t>
      </w:r>
      <w:r w:rsidR="40450C53" w:rsidRPr="00196781">
        <w:rPr>
          <w:rFonts w:ascii="Franklin Gothic Book" w:eastAsia="Times New Roman" w:hAnsi="Franklin Gothic Book" w:cs="Calibri"/>
        </w:rPr>
        <w:t>-</w:t>
      </w:r>
      <w:r w:rsidR="78168D49" w:rsidRPr="00196781">
        <w:rPr>
          <w:rFonts w:ascii="Franklin Gothic Book" w:eastAsia="Times New Roman" w:hAnsi="Franklin Gothic Book" w:cs="Calibri"/>
        </w:rPr>
        <w:t xml:space="preserve">dependent </w:t>
      </w:r>
      <w:r w:rsidR="40450C53" w:rsidRPr="00196781">
        <w:rPr>
          <w:rFonts w:ascii="Franklin Gothic Book" w:eastAsia="Times New Roman" w:hAnsi="Franklin Gothic Book" w:cs="Calibri"/>
        </w:rPr>
        <w:t>RNA polymerase (</w:t>
      </w:r>
      <w:r w:rsidRPr="00196781">
        <w:rPr>
          <w:rFonts w:ascii="Franklin Gothic Book" w:eastAsia="Times New Roman" w:hAnsi="Franklin Gothic Book" w:cs="Calibri"/>
        </w:rPr>
        <w:t>RdRp</w:t>
      </w:r>
      <w:r w:rsidR="40450C53" w:rsidRPr="00196781">
        <w:rPr>
          <w:rFonts w:ascii="Franklin Gothic Book" w:eastAsia="Times New Roman" w:hAnsi="Franklin Gothic Book" w:cs="Calibri"/>
        </w:rPr>
        <w:t>)</w:t>
      </w:r>
      <w:r w:rsidRPr="00196781">
        <w:rPr>
          <w:rFonts w:ascii="Franklin Gothic Book" w:eastAsia="Times New Roman" w:hAnsi="Franklin Gothic Book" w:cs="Calibri"/>
        </w:rPr>
        <w:t xml:space="preserve"> inhibitors have demonstrated </w:t>
      </w:r>
      <w:r w:rsidR="56E51FAE" w:rsidRPr="00196781">
        <w:rPr>
          <w:rFonts w:ascii="Franklin Gothic Book" w:eastAsia="Times New Roman" w:hAnsi="Franklin Gothic Book" w:cs="Calibri"/>
        </w:rPr>
        <w:t>effective</w:t>
      </w:r>
      <w:r w:rsidRPr="00196781">
        <w:rPr>
          <w:rFonts w:ascii="Franklin Gothic Book" w:eastAsia="Times New Roman" w:hAnsi="Franklin Gothic Book" w:cs="Calibri"/>
        </w:rPr>
        <w:t xml:space="preserve"> antiviral activity against filoviruses</w:t>
      </w:r>
      <w:r w:rsidR="310B2EDF" w:rsidRPr="00196781">
        <w:rPr>
          <w:rFonts w:ascii="Franklin Gothic Book" w:eastAsia="Times New Roman" w:hAnsi="Franklin Gothic Book" w:cs="Calibri"/>
        </w:rPr>
        <w:t xml:space="preserve"> but have faced limitations </w:t>
      </w:r>
      <w:r w:rsidRPr="00196781">
        <w:rPr>
          <w:rFonts w:ascii="Franklin Gothic Book" w:eastAsia="Times New Roman" w:hAnsi="Franklin Gothic Book" w:cs="Calibri"/>
        </w:rPr>
        <w:t xml:space="preserve">in safety/toxicity, pharmacokinetics, </w:t>
      </w:r>
      <w:r w:rsidR="310B2EDF" w:rsidRPr="00196781">
        <w:rPr>
          <w:rFonts w:ascii="Franklin Gothic Book" w:eastAsia="Times New Roman" w:hAnsi="Franklin Gothic Book" w:cs="Calibri"/>
        </w:rPr>
        <w:t>and/</w:t>
      </w:r>
      <w:r w:rsidRPr="00196781">
        <w:rPr>
          <w:rFonts w:ascii="Franklin Gothic Book" w:eastAsia="Times New Roman" w:hAnsi="Franklin Gothic Book" w:cs="Calibri"/>
        </w:rPr>
        <w:t xml:space="preserve">or potency. </w:t>
      </w:r>
    </w:p>
    <w:p w14:paraId="0EC3666F" w14:textId="73451D18" w:rsidR="00463F5F" w:rsidRPr="00196781" w:rsidRDefault="4319CC7A" w:rsidP="00BE14BD">
      <w:pPr>
        <w:pStyle w:val="ListParagraph"/>
        <w:numPr>
          <w:ilvl w:val="1"/>
          <w:numId w:val="7"/>
        </w:numPr>
        <w:rPr>
          <w:rFonts w:ascii="Franklin Gothic Book" w:eastAsia="Times New Roman" w:hAnsi="Franklin Gothic Book" w:cs="Calibri"/>
        </w:rPr>
      </w:pPr>
      <w:r w:rsidRPr="00196781">
        <w:rPr>
          <w:rFonts w:ascii="Franklin Gothic Book" w:eastAsia="Times New Roman" w:hAnsi="Franklin Gothic Book" w:cs="Calibri"/>
        </w:rPr>
        <w:t xml:space="preserve">How could your approach improve upon this </w:t>
      </w:r>
      <w:r w:rsidR="3B3D9505" w:rsidRPr="00196781">
        <w:rPr>
          <w:rFonts w:ascii="Franklin Gothic Book" w:eastAsia="Times New Roman" w:hAnsi="Franklin Gothic Book" w:cs="Calibri"/>
        </w:rPr>
        <w:t xml:space="preserve">specific </w:t>
      </w:r>
      <w:r w:rsidRPr="00196781">
        <w:rPr>
          <w:rFonts w:ascii="Franklin Gothic Book" w:eastAsia="Times New Roman" w:hAnsi="Franklin Gothic Book" w:cs="Calibri"/>
        </w:rPr>
        <w:t xml:space="preserve">class of compounds for filoviruses? </w:t>
      </w:r>
    </w:p>
    <w:p w14:paraId="7775D736" w14:textId="7F2B4D7A" w:rsidR="670930C4" w:rsidRPr="00196781" w:rsidRDefault="369417BB" w:rsidP="00BE14BD">
      <w:pPr>
        <w:pStyle w:val="ListParagraph"/>
        <w:numPr>
          <w:ilvl w:val="1"/>
          <w:numId w:val="7"/>
        </w:numPr>
        <w:rPr>
          <w:rFonts w:ascii="Franklin Gothic Book" w:eastAsia="Times New Roman" w:hAnsi="Franklin Gothic Book" w:cs="Calibri"/>
        </w:rPr>
      </w:pPr>
      <w:r w:rsidRPr="00196781">
        <w:rPr>
          <w:rFonts w:ascii="Franklin Gothic Book" w:eastAsia="Times New Roman" w:hAnsi="Franklin Gothic Book" w:cs="Calibri"/>
        </w:rPr>
        <w:t xml:space="preserve">What are the key benefits and </w:t>
      </w:r>
      <w:r w:rsidR="0736C05C" w:rsidRPr="00196781">
        <w:rPr>
          <w:rFonts w:ascii="Franklin Gothic Book" w:eastAsia="Times New Roman" w:hAnsi="Franklin Gothic Book" w:cs="Calibri"/>
        </w:rPr>
        <w:t>risks/challenges</w:t>
      </w:r>
      <w:r w:rsidR="4D471A3E" w:rsidRPr="00196781">
        <w:rPr>
          <w:rFonts w:ascii="Franklin Gothic Book" w:eastAsia="Times New Roman" w:hAnsi="Franklin Gothic Book" w:cs="Calibri"/>
        </w:rPr>
        <w:t xml:space="preserve"> </w:t>
      </w:r>
      <w:r w:rsidR="5CF8C795" w:rsidRPr="00196781">
        <w:rPr>
          <w:rFonts w:ascii="Franklin Gothic Book" w:eastAsia="Times New Roman" w:hAnsi="Franklin Gothic Book" w:cs="Calibri"/>
        </w:rPr>
        <w:t>of</w:t>
      </w:r>
      <w:r w:rsidRPr="00196781">
        <w:rPr>
          <w:rFonts w:ascii="Franklin Gothic Book" w:eastAsia="Times New Roman" w:hAnsi="Franklin Gothic Book" w:cs="Calibri"/>
        </w:rPr>
        <w:t xml:space="preserve"> a program focused on </w:t>
      </w:r>
      <w:r w:rsidR="42AC6CFB" w:rsidRPr="00196781">
        <w:rPr>
          <w:rFonts w:ascii="Franklin Gothic Book" w:eastAsia="Times New Roman" w:hAnsi="Franklin Gothic Book" w:cs="Calibri"/>
        </w:rPr>
        <w:t>nucleoside/nucleotide</w:t>
      </w:r>
      <w:r w:rsidR="05BE193A" w:rsidRPr="00196781">
        <w:rPr>
          <w:rFonts w:ascii="Franklin Gothic Book" w:eastAsia="Times New Roman" w:hAnsi="Franklin Gothic Book" w:cs="Calibri"/>
        </w:rPr>
        <w:t xml:space="preserve"> </w:t>
      </w:r>
      <w:r w:rsidR="42AC6CFB" w:rsidRPr="00196781">
        <w:rPr>
          <w:rFonts w:ascii="Franklin Gothic Book" w:eastAsia="Times New Roman" w:hAnsi="Franklin Gothic Book" w:cs="Calibri"/>
        </w:rPr>
        <w:t>analog</w:t>
      </w:r>
      <w:r w:rsidR="05BE193A" w:rsidRPr="00196781">
        <w:rPr>
          <w:rFonts w:ascii="Franklin Gothic Book" w:eastAsia="Times New Roman" w:hAnsi="Franklin Gothic Book" w:cs="Calibri"/>
        </w:rPr>
        <w:t>s</w:t>
      </w:r>
      <w:r w:rsidR="00E5EEA7" w:rsidRPr="00196781">
        <w:rPr>
          <w:rFonts w:ascii="Franklin Gothic Book" w:eastAsia="Times New Roman" w:hAnsi="Franklin Gothic Book" w:cs="Calibri"/>
        </w:rPr>
        <w:t xml:space="preserve"> </w:t>
      </w:r>
      <w:r w:rsidR="5CF8C795" w:rsidRPr="00196781">
        <w:rPr>
          <w:rFonts w:ascii="Franklin Gothic Book" w:eastAsia="Times New Roman" w:hAnsi="Franklin Gothic Book" w:cs="Calibri"/>
        </w:rPr>
        <w:t>for filoviruses?</w:t>
      </w:r>
    </w:p>
    <w:p w14:paraId="11FD2228" w14:textId="1129ECE3" w:rsidR="24B42C28" w:rsidRPr="00196781" w:rsidRDefault="5CF8C795" w:rsidP="018241F8">
      <w:pPr>
        <w:ind w:left="360"/>
        <w:rPr>
          <w:rFonts w:ascii="Franklin Gothic Book" w:eastAsia="Times New Roman" w:hAnsi="Franklin Gothic Book" w:cs="Calibri"/>
        </w:rPr>
      </w:pPr>
      <w:r w:rsidRPr="00196781">
        <w:rPr>
          <w:rFonts w:ascii="Franklin Gothic Book" w:eastAsia="Times New Roman" w:hAnsi="Franklin Gothic Book" w:cs="Calibri"/>
        </w:rPr>
        <w:t>Provide</w:t>
      </w:r>
      <w:r w:rsidR="7B069AA6" w:rsidRPr="00196781">
        <w:rPr>
          <w:rFonts w:ascii="Franklin Gothic Book" w:eastAsia="Times New Roman" w:hAnsi="Franklin Gothic Book" w:cs="Calibri"/>
        </w:rPr>
        <w:t xml:space="preserve"> </w:t>
      </w:r>
      <w:r w:rsidR="369417BB" w:rsidRPr="00196781">
        <w:rPr>
          <w:rFonts w:ascii="Franklin Gothic Book" w:eastAsia="Times New Roman" w:hAnsi="Franklin Gothic Book" w:cs="Calibri"/>
        </w:rPr>
        <w:t xml:space="preserve">concise </w:t>
      </w:r>
      <w:r w:rsidR="7B069AA6" w:rsidRPr="00196781">
        <w:rPr>
          <w:rFonts w:ascii="Franklin Gothic Book" w:eastAsia="Times New Roman" w:hAnsi="Franklin Gothic Book" w:cs="Calibri"/>
        </w:rPr>
        <w:t xml:space="preserve">technical rationale </w:t>
      </w:r>
      <w:r w:rsidR="369417BB" w:rsidRPr="00196781">
        <w:rPr>
          <w:rFonts w:ascii="Franklin Gothic Book" w:eastAsia="Times New Roman" w:hAnsi="Franklin Gothic Book" w:cs="Calibri"/>
        </w:rPr>
        <w:t>addressing</w:t>
      </w:r>
      <w:r w:rsidR="1DB04624" w:rsidRPr="00196781">
        <w:rPr>
          <w:rFonts w:ascii="Franklin Gothic Book" w:eastAsia="Times New Roman" w:hAnsi="Franklin Gothic Book" w:cs="Calibri"/>
        </w:rPr>
        <w:t xml:space="preserve"> risk, feasibil</w:t>
      </w:r>
      <w:r w:rsidR="0B0F34E1" w:rsidRPr="00196781">
        <w:rPr>
          <w:rFonts w:ascii="Franklin Gothic Book" w:eastAsia="Times New Roman" w:hAnsi="Franklin Gothic Book" w:cs="Calibri"/>
        </w:rPr>
        <w:t>i</w:t>
      </w:r>
      <w:r w:rsidR="1DB04624" w:rsidRPr="00196781">
        <w:rPr>
          <w:rFonts w:ascii="Franklin Gothic Book" w:eastAsia="Times New Roman" w:hAnsi="Franklin Gothic Book" w:cs="Calibri"/>
        </w:rPr>
        <w:t>ty, timelines</w:t>
      </w:r>
      <w:r w:rsidR="02789601" w:rsidRPr="00196781">
        <w:rPr>
          <w:rFonts w:ascii="Franklin Gothic Book" w:eastAsia="Times New Roman" w:hAnsi="Franklin Gothic Book" w:cs="Calibri"/>
        </w:rPr>
        <w:t>,</w:t>
      </w:r>
      <w:r w:rsidR="1DB04624" w:rsidRPr="00196781">
        <w:rPr>
          <w:rFonts w:ascii="Franklin Gothic Book" w:eastAsia="Times New Roman" w:hAnsi="Franklin Gothic Book" w:cs="Calibri"/>
        </w:rPr>
        <w:t xml:space="preserve"> and </w:t>
      </w:r>
      <w:r w:rsidR="7B069AA6" w:rsidRPr="00196781">
        <w:rPr>
          <w:rFonts w:ascii="Franklin Gothic Book" w:eastAsia="Times New Roman" w:hAnsi="Franklin Gothic Book" w:cs="Calibri"/>
        </w:rPr>
        <w:t>expected impact</w:t>
      </w:r>
      <w:r w:rsidR="1ED448FB" w:rsidRPr="00196781">
        <w:rPr>
          <w:rFonts w:ascii="Franklin Gothic Book" w:eastAsia="Times New Roman" w:hAnsi="Franklin Gothic Book" w:cs="Calibri"/>
        </w:rPr>
        <w:t>.</w:t>
      </w:r>
    </w:p>
    <w:p w14:paraId="0C0B269A" w14:textId="43957B17" w:rsidR="4B02B272" w:rsidRPr="00196781" w:rsidRDefault="4B02B272" w:rsidP="00BE14BD">
      <w:pPr>
        <w:pStyle w:val="ListParagraph"/>
        <w:numPr>
          <w:ilvl w:val="0"/>
          <w:numId w:val="8"/>
        </w:numPr>
        <w:rPr>
          <w:rFonts w:ascii="Franklin Gothic Book" w:eastAsia="Times New Roman" w:hAnsi="Franklin Gothic Book" w:cs="Calibri"/>
          <w:b/>
          <w:bCs/>
        </w:rPr>
      </w:pPr>
      <w:r w:rsidRPr="00196781">
        <w:rPr>
          <w:rFonts w:ascii="Franklin Gothic Book" w:eastAsia="Times New Roman" w:hAnsi="Franklin Gothic Book" w:cs="Calibri"/>
          <w:b/>
          <w:bCs/>
        </w:rPr>
        <w:t>Technical Capabilities</w:t>
      </w:r>
    </w:p>
    <w:p w14:paraId="37815279" w14:textId="6818E9FA" w:rsidR="0075B97D" w:rsidRPr="00196781" w:rsidRDefault="0075B97D" w:rsidP="0075B97D">
      <w:pPr>
        <w:pStyle w:val="ListParagraph"/>
        <w:rPr>
          <w:rFonts w:ascii="Franklin Gothic Book" w:eastAsia="Times New Roman" w:hAnsi="Franklin Gothic Book" w:cs="Calibri"/>
          <w:b/>
          <w:bCs/>
        </w:rPr>
      </w:pPr>
    </w:p>
    <w:p w14:paraId="2BBF06E9" w14:textId="7E5C4E35" w:rsidR="00FF1837" w:rsidRPr="00196781" w:rsidRDefault="0A079AEC"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lastRenderedPageBreak/>
        <w:t>BARDA is considering a funding initiative focused on small molecule</w:t>
      </w:r>
      <w:r w:rsidR="310B2EDF" w:rsidRPr="00196781">
        <w:rPr>
          <w:rFonts w:ascii="Franklin Gothic Book" w:eastAsia="Times New Roman" w:hAnsi="Franklin Gothic Book" w:cs="Calibri"/>
        </w:rPr>
        <w:t xml:space="preserve"> therapeutics targeting filoviruses</w:t>
      </w:r>
      <w:r w:rsidRPr="00196781">
        <w:rPr>
          <w:rFonts w:ascii="Franklin Gothic Book" w:eastAsia="Times New Roman" w:hAnsi="Franklin Gothic Book" w:cs="Calibri"/>
        </w:rPr>
        <w:t xml:space="preserve">, which could include </w:t>
      </w:r>
      <w:r w:rsidR="0D05A9F6" w:rsidRPr="00196781">
        <w:rPr>
          <w:rFonts w:ascii="Franklin Gothic Book" w:eastAsia="Times New Roman" w:hAnsi="Franklin Gothic Book" w:cs="Calibri"/>
        </w:rPr>
        <w:t>novel chemical structures</w:t>
      </w:r>
      <w:r w:rsidRPr="00196781">
        <w:rPr>
          <w:rFonts w:ascii="Franklin Gothic Book" w:eastAsia="Times New Roman" w:hAnsi="Franklin Gothic Book" w:cs="Calibri"/>
        </w:rPr>
        <w:t xml:space="preserve">, peptides, and other </w:t>
      </w:r>
      <w:r w:rsidR="47B27131" w:rsidRPr="00196781">
        <w:rPr>
          <w:rFonts w:ascii="Franklin Gothic Book" w:eastAsia="Times New Roman" w:hAnsi="Franklin Gothic Book" w:cs="Calibri"/>
        </w:rPr>
        <w:t>synthetic</w:t>
      </w:r>
      <w:r w:rsidR="3458AA98" w:rsidRPr="00196781">
        <w:rPr>
          <w:rFonts w:ascii="Franklin Gothic Book" w:eastAsia="Times New Roman" w:hAnsi="Franklin Gothic Book" w:cs="Calibri"/>
        </w:rPr>
        <w:t xml:space="preserve"> </w:t>
      </w:r>
      <w:r w:rsidRPr="00196781">
        <w:rPr>
          <w:rFonts w:ascii="Franklin Gothic Book" w:eastAsia="Times New Roman" w:hAnsi="Franklin Gothic Book" w:cs="Calibri"/>
        </w:rPr>
        <w:t>molecules.</w:t>
      </w:r>
      <w:r w:rsidR="2193583E" w:rsidRPr="00196781">
        <w:rPr>
          <w:rFonts w:ascii="Franklin Gothic Book" w:eastAsia="Times New Roman" w:hAnsi="Franklin Gothic Book" w:cs="Calibri"/>
        </w:rPr>
        <w:t xml:space="preserve"> </w:t>
      </w:r>
    </w:p>
    <w:p w14:paraId="2B04B614" w14:textId="048504C6" w:rsidR="00405F49" w:rsidRPr="00196781" w:rsidRDefault="42433BB8" w:rsidP="2BBB8051">
      <w:pPr>
        <w:pStyle w:val="ListParagraph"/>
        <w:numPr>
          <w:ilvl w:val="0"/>
          <w:numId w:val="1"/>
        </w:numPr>
        <w:rPr>
          <w:rFonts w:ascii="Franklin Gothic Book" w:eastAsia="Times New Roman" w:hAnsi="Franklin Gothic Book" w:cs="Calibri"/>
        </w:rPr>
      </w:pPr>
      <w:r w:rsidRPr="00196781">
        <w:rPr>
          <w:rFonts w:ascii="Franklin Gothic Book" w:eastAsia="Times New Roman" w:hAnsi="Franklin Gothic Book" w:cs="Calibri"/>
        </w:rPr>
        <w:t xml:space="preserve">What types of small molecule modalities </w:t>
      </w:r>
      <w:r w:rsidR="6D7B7259" w:rsidRPr="00196781">
        <w:rPr>
          <w:rFonts w:ascii="Franklin Gothic Book" w:eastAsia="Times New Roman" w:hAnsi="Franklin Gothic Book" w:cs="Calibri"/>
        </w:rPr>
        <w:t>does your organization</w:t>
      </w:r>
      <w:r w:rsidR="4EDF64F7" w:rsidRPr="00196781">
        <w:rPr>
          <w:rFonts w:ascii="Franklin Gothic Book" w:eastAsia="Times New Roman" w:hAnsi="Franklin Gothic Book" w:cs="Calibri"/>
        </w:rPr>
        <w:t xml:space="preserve"> </w:t>
      </w:r>
      <w:r w:rsidR="15815F0F" w:rsidRPr="00196781">
        <w:rPr>
          <w:rFonts w:ascii="Franklin Gothic Book" w:eastAsia="Times New Roman" w:hAnsi="Franklin Gothic Book" w:cs="Calibri"/>
        </w:rPr>
        <w:t>produce</w:t>
      </w:r>
      <w:r w:rsidR="7DC02AC6" w:rsidRPr="00196781">
        <w:rPr>
          <w:rFonts w:ascii="Franklin Gothic Book" w:eastAsia="Times New Roman" w:hAnsi="Franklin Gothic Book" w:cs="Calibri"/>
        </w:rPr>
        <w:t xml:space="preserve">? </w:t>
      </w:r>
      <w:r w:rsidR="15A54C58" w:rsidRPr="00196781">
        <w:rPr>
          <w:rFonts w:ascii="Franklin Gothic Book" w:eastAsia="Times New Roman" w:hAnsi="Franklin Gothic Book" w:cs="Calibri"/>
        </w:rPr>
        <w:t>Describe the benefits and risks of your approach.</w:t>
      </w:r>
    </w:p>
    <w:p w14:paraId="2D97E5C5" w14:textId="19C11E47" w:rsidR="00405F49" w:rsidRPr="00196781" w:rsidRDefault="2193583E" w:rsidP="2BBB8051">
      <w:pPr>
        <w:pStyle w:val="ListParagraph"/>
        <w:numPr>
          <w:ilvl w:val="0"/>
          <w:numId w:val="1"/>
        </w:numPr>
        <w:rPr>
          <w:rFonts w:ascii="Franklin Gothic Book" w:eastAsia="Times New Roman" w:hAnsi="Franklin Gothic Book" w:cs="Calibri"/>
        </w:rPr>
      </w:pPr>
      <w:r w:rsidRPr="00196781">
        <w:rPr>
          <w:rFonts w:ascii="Franklin Gothic Book" w:eastAsia="Times New Roman" w:hAnsi="Franklin Gothic Book" w:cs="Calibri"/>
        </w:rPr>
        <w:t xml:space="preserve">Is your approach </w:t>
      </w:r>
      <w:r w:rsidR="4A74E0C6" w:rsidRPr="00196781">
        <w:rPr>
          <w:rFonts w:ascii="Franklin Gothic Book" w:eastAsia="Times New Roman" w:hAnsi="Franklin Gothic Book" w:cs="Calibri"/>
        </w:rPr>
        <w:t>focused</w:t>
      </w:r>
      <w:r w:rsidR="52133266" w:rsidRPr="00196781">
        <w:rPr>
          <w:rFonts w:ascii="Franklin Gothic Book" w:eastAsia="Times New Roman" w:hAnsi="Franklin Gothic Book" w:cs="Calibri"/>
        </w:rPr>
        <w:t xml:space="preserve"> on</w:t>
      </w:r>
      <w:r w:rsidR="7A82212C" w:rsidRPr="00196781">
        <w:rPr>
          <w:rFonts w:ascii="Franklin Gothic Book" w:eastAsia="Times New Roman" w:hAnsi="Franklin Gothic Book" w:cs="Calibri"/>
        </w:rPr>
        <w:t xml:space="preserve"> viral </w:t>
      </w:r>
      <w:r w:rsidR="52133266" w:rsidRPr="00196781">
        <w:rPr>
          <w:rFonts w:ascii="Franklin Gothic Book" w:eastAsia="Times New Roman" w:hAnsi="Franklin Gothic Book" w:cs="Calibri"/>
        </w:rPr>
        <w:t xml:space="preserve">or </w:t>
      </w:r>
      <w:r w:rsidR="3458AA98" w:rsidRPr="00196781">
        <w:rPr>
          <w:rFonts w:ascii="Franklin Gothic Book" w:eastAsia="Times New Roman" w:hAnsi="Franklin Gothic Book" w:cs="Calibri"/>
        </w:rPr>
        <w:t>host targets</w:t>
      </w:r>
      <w:r w:rsidR="52133266" w:rsidRPr="00196781">
        <w:rPr>
          <w:rFonts w:ascii="Franklin Gothic Book" w:eastAsia="Times New Roman" w:hAnsi="Franklin Gothic Book" w:cs="Calibri"/>
        </w:rPr>
        <w:t xml:space="preserve"> involved in</w:t>
      </w:r>
      <w:r w:rsidR="3458AA98" w:rsidRPr="00196781">
        <w:rPr>
          <w:rFonts w:ascii="Franklin Gothic Book" w:eastAsia="Times New Roman" w:hAnsi="Franklin Gothic Book" w:cs="Calibri"/>
        </w:rPr>
        <w:t xml:space="preserve"> </w:t>
      </w:r>
      <w:r w:rsidR="52133266" w:rsidRPr="00196781">
        <w:rPr>
          <w:rFonts w:ascii="Franklin Gothic Book" w:eastAsia="Times New Roman" w:hAnsi="Franklin Gothic Book" w:cs="Calibri"/>
        </w:rPr>
        <w:t>pathogenesis?</w:t>
      </w:r>
      <w:r w:rsidR="3458AA98" w:rsidRPr="00196781">
        <w:rPr>
          <w:rFonts w:ascii="Franklin Gothic Book" w:eastAsia="Times New Roman" w:hAnsi="Franklin Gothic Book" w:cs="Calibri"/>
        </w:rPr>
        <w:t xml:space="preserve"> </w:t>
      </w:r>
      <w:r w:rsidR="692AEC2C" w:rsidRPr="00196781">
        <w:rPr>
          <w:rFonts w:ascii="Franklin Gothic Book" w:eastAsia="Times New Roman" w:hAnsi="Franklin Gothic Book" w:cs="Calibri"/>
        </w:rPr>
        <w:t>D</w:t>
      </w:r>
      <w:r w:rsidR="4A74E0C6" w:rsidRPr="00196781">
        <w:rPr>
          <w:rFonts w:ascii="Franklin Gothic Book" w:eastAsia="Times New Roman" w:hAnsi="Franklin Gothic Book" w:cs="Calibri"/>
        </w:rPr>
        <w:t xml:space="preserve">escribe </w:t>
      </w:r>
      <w:r w:rsidR="2AA01D21" w:rsidRPr="00196781">
        <w:rPr>
          <w:rFonts w:ascii="Franklin Gothic Book" w:eastAsia="Times New Roman" w:hAnsi="Franklin Gothic Book" w:cs="Calibri"/>
        </w:rPr>
        <w:t>the benefits and risks of</w:t>
      </w:r>
      <w:r w:rsidR="28D41F6F" w:rsidRPr="00196781">
        <w:rPr>
          <w:rFonts w:ascii="Franklin Gothic Book" w:eastAsia="Times New Roman" w:hAnsi="Franklin Gothic Book" w:cs="Calibri"/>
        </w:rPr>
        <w:t xml:space="preserve"> your approach.</w:t>
      </w:r>
    </w:p>
    <w:p w14:paraId="485B59FC" w14:textId="649129F5" w:rsidR="00405F49" w:rsidRPr="00196781" w:rsidRDefault="2509209B"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 xml:space="preserve">Describe your AI and in silico drug discovery capabilities relevant to antiviral small-molecule </w:t>
      </w:r>
      <w:r w:rsidR="4959DA77" w:rsidRPr="00196781">
        <w:rPr>
          <w:rFonts w:ascii="Franklin Gothic Book" w:eastAsia="Times New Roman" w:hAnsi="Franklin Gothic Book" w:cs="Calibri"/>
        </w:rPr>
        <w:t>design</w:t>
      </w:r>
      <w:r w:rsidRPr="00196781">
        <w:rPr>
          <w:rFonts w:ascii="Franklin Gothic Book" w:eastAsia="Times New Roman" w:hAnsi="Franklin Gothic Book" w:cs="Calibri"/>
        </w:rPr>
        <w:t>, particularly for RNA virus targets. As applicable, include:</w:t>
      </w:r>
    </w:p>
    <w:p w14:paraId="6EE8857D" w14:textId="77777777" w:rsidR="00800905" w:rsidRPr="00196781" w:rsidRDefault="4236B24B" w:rsidP="00800905">
      <w:pPr>
        <w:pStyle w:val="ListParagraph"/>
        <w:numPr>
          <w:ilvl w:val="0"/>
          <w:numId w:val="5"/>
        </w:numPr>
        <w:rPr>
          <w:rFonts w:ascii="Franklin Gothic Book" w:eastAsia="Times New Roman" w:hAnsi="Franklin Gothic Book" w:cs="Calibri"/>
        </w:rPr>
      </w:pPr>
      <w:r w:rsidRPr="00196781">
        <w:rPr>
          <w:rFonts w:ascii="Franklin Gothic Book" w:eastAsia="Times New Roman" w:hAnsi="Franklin Gothic Book" w:cs="Calibri"/>
        </w:rPr>
        <w:t>Platform overview, including key components and end-to-end workflow</w:t>
      </w:r>
    </w:p>
    <w:p w14:paraId="3C1BE4D6" w14:textId="6A44DD3E" w:rsidR="00BB43D7" w:rsidRPr="00196781" w:rsidRDefault="3304F651" w:rsidP="00800905">
      <w:pPr>
        <w:pStyle w:val="ListParagraph"/>
        <w:numPr>
          <w:ilvl w:val="0"/>
          <w:numId w:val="5"/>
        </w:numPr>
        <w:rPr>
          <w:rFonts w:ascii="Franklin Gothic Book" w:eastAsia="Times New Roman" w:hAnsi="Franklin Gothic Book" w:cs="Calibri"/>
        </w:rPr>
      </w:pPr>
      <w:r w:rsidRPr="00196781">
        <w:rPr>
          <w:rFonts w:ascii="Franklin Gothic Book" w:eastAsia="Times New Roman" w:hAnsi="Franklin Gothic Book" w:cs="Calibri"/>
        </w:rPr>
        <w:t xml:space="preserve">Data assets (types, scale, diversity) and </w:t>
      </w:r>
      <w:r w:rsidR="32964013" w:rsidRPr="00196781">
        <w:rPr>
          <w:rFonts w:ascii="Franklin Gothic Book" w:eastAsia="Times New Roman" w:hAnsi="Franklin Gothic Book" w:cs="Calibri"/>
        </w:rPr>
        <w:t>general approaches to data quality and validation</w:t>
      </w:r>
      <w:r w:rsidR="77A0C0F3" w:rsidRPr="00196781">
        <w:rPr>
          <w:rFonts w:ascii="Franklin Gothic Book" w:eastAsia="Times New Roman" w:hAnsi="Franklin Gothic Book" w:cs="Calibri"/>
        </w:rPr>
        <w:t>)</w:t>
      </w:r>
    </w:p>
    <w:p w14:paraId="737048EF" w14:textId="734C30B9" w:rsidR="00BB43D7" w:rsidRPr="00196781" w:rsidRDefault="1B51D5C0" w:rsidP="00BE14BD">
      <w:pPr>
        <w:pStyle w:val="ListParagraph"/>
        <w:numPr>
          <w:ilvl w:val="1"/>
          <w:numId w:val="7"/>
        </w:numPr>
        <w:rPr>
          <w:rFonts w:ascii="Franklin Gothic Book" w:eastAsia="Times New Roman" w:hAnsi="Franklin Gothic Book" w:cs="Calibri"/>
        </w:rPr>
      </w:pPr>
      <w:r w:rsidRPr="00196781">
        <w:rPr>
          <w:rFonts w:ascii="Franklin Gothic Book" w:eastAsia="Times New Roman" w:hAnsi="Franklin Gothic Book" w:cs="Calibri"/>
        </w:rPr>
        <w:t>Molecular design and optimization approaches (e.g., generative methods,</w:t>
      </w:r>
      <w:r w:rsidR="0968185A" w:rsidRPr="00196781">
        <w:rPr>
          <w:rFonts w:ascii="Franklin Gothic Book" w:eastAsia="Times New Roman" w:hAnsi="Franklin Gothic Book" w:cs="Calibri"/>
        </w:rPr>
        <w:t xml:space="preserve"> chemical space exploration</w:t>
      </w:r>
      <w:r w:rsidR="08E47D29" w:rsidRPr="00196781">
        <w:rPr>
          <w:rFonts w:ascii="Franklin Gothic Book" w:eastAsia="Times New Roman" w:hAnsi="Franklin Gothic Book" w:cs="Calibri"/>
        </w:rPr>
        <w:t>,</w:t>
      </w:r>
      <w:r w:rsidR="0968185A" w:rsidRPr="00196781">
        <w:rPr>
          <w:rFonts w:ascii="Franklin Gothic Book" w:eastAsia="Times New Roman" w:hAnsi="Franklin Gothic Book" w:cs="Calibri"/>
        </w:rPr>
        <w:t xml:space="preserve"> and multiparameter optimization</w:t>
      </w:r>
      <w:r w:rsidR="08E47D29" w:rsidRPr="00196781">
        <w:rPr>
          <w:rFonts w:ascii="Franklin Gothic Book" w:eastAsia="Times New Roman" w:hAnsi="Franklin Gothic Book" w:cs="Calibri"/>
        </w:rPr>
        <w:t>, including</w:t>
      </w:r>
      <w:r w:rsidR="0968185A" w:rsidRPr="00196781">
        <w:rPr>
          <w:rFonts w:ascii="Franklin Gothic Book" w:eastAsia="Times New Roman" w:hAnsi="Franklin Gothic Book" w:cs="Calibri"/>
        </w:rPr>
        <w:t xml:space="preserve"> </w:t>
      </w:r>
      <w:r w:rsidR="7C4D82F9" w:rsidRPr="00196781">
        <w:rPr>
          <w:rFonts w:ascii="Franklin Gothic Book" w:eastAsia="Times New Roman" w:hAnsi="Franklin Gothic Book" w:cs="Calibri"/>
        </w:rPr>
        <w:t xml:space="preserve">but not limited to </w:t>
      </w:r>
      <w:r w:rsidR="0968185A" w:rsidRPr="00196781">
        <w:rPr>
          <w:rFonts w:ascii="Franklin Gothic Book" w:eastAsia="Times New Roman" w:hAnsi="Franklin Gothic Book" w:cs="Calibri"/>
        </w:rPr>
        <w:t>SAR-informed refinement</w:t>
      </w:r>
      <w:r w:rsidR="0A84A723" w:rsidRPr="00196781">
        <w:rPr>
          <w:rFonts w:ascii="Franklin Gothic Book" w:eastAsia="Times New Roman" w:hAnsi="Franklin Gothic Book" w:cs="Calibri"/>
        </w:rPr>
        <w:t>)</w:t>
      </w:r>
      <w:r w:rsidR="0968185A" w:rsidRPr="00196781">
        <w:rPr>
          <w:rFonts w:ascii="Franklin Gothic Book" w:eastAsia="Times New Roman" w:hAnsi="Franklin Gothic Book" w:cs="Calibri"/>
        </w:rPr>
        <w:t xml:space="preserve">. </w:t>
      </w:r>
    </w:p>
    <w:p w14:paraId="7062D417" w14:textId="0756BD3F" w:rsidR="00BB43D7" w:rsidRPr="00196781" w:rsidRDefault="70F6146B" w:rsidP="00BE14BD">
      <w:pPr>
        <w:pStyle w:val="ListParagraph"/>
        <w:numPr>
          <w:ilvl w:val="1"/>
          <w:numId w:val="7"/>
        </w:numPr>
        <w:rPr>
          <w:rFonts w:ascii="Franklin Gothic Book" w:eastAsia="Times New Roman" w:hAnsi="Franklin Gothic Book" w:cs="Calibri"/>
        </w:rPr>
      </w:pPr>
      <w:r w:rsidRPr="00196781">
        <w:rPr>
          <w:rFonts w:ascii="Franklin Gothic Book" w:eastAsia="Times New Roman" w:hAnsi="Franklin Gothic Book" w:cs="Calibri"/>
        </w:rPr>
        <w:t>Modeling and simulation capabilities (e.g., docking, binding prediction), including use of AI/</w:t>
      </w:r>
      <w:r w:rsidR="658E3607" w:rsidRPr="00196781">
        <w:rPr>
          <w:rFonts w:ascii="Franklin Gothic Book" w:eastAsia="Times New Roman" w:hAnsi="Franklin Gothic Book" w:cs="Calibri"/>
        </w:rPr>
        <w:t>machine learning (</w:t>
      </w:r>
      <w:r w:rsidRPr="00196781">
        <w:rPr>
          <w:rFonts w:ascii="Franklin Gothic Book" w:eastAsia="Times New Roman" w:hAnsi="Franklin Gothic Book" w:cs="Calibri"/>
        </w:rPr>
        <w:t>ML</w:t>
      </w:r>
      <w:r w:rsidR="658E3607" w:rsidRPr="00196781">
        <w:rPr>
          <w:rFonts w:ascii="Franklin Gothic Book" w:eastAsia="Times New Roman" w:hAnsi="Franklin Gothic Book" w:cs="Calibri"/>
        </w:rPr>
        <w:t>)</w:t>
      </w:r>
      <w:r w:rsidR="0CBF4E42" w:rsidRPr="00196781">
        <w:rPr>
          <w:rFonts w:ascii="Franklin Gothic Book" w:eastAsia="Times New Roman" w:hAnsi="Franklin Gothic Book" w:cs="Calibri"/>
        </w:rPr>
        <w:t>.</w:t>
      </w:r>
    </w:p>
    <w:p w14:paraId="29F85603" w14:textId="6F353BA1" w:rsidR="00CF6FA1" w:rsidRPr="00196781" w:rsidRDefault="70F6146B" w:rsidP="2BBB8051">
      <w:pPr>
        <w:pStyle w:val="ListParagraph"/>
        <w:numPr>
          <w:ilvl w:val="1"/>
          <w:numId w:val="7"/>
        </w:numPr>
        <w:rPr>
          <w:rFonts w:ascii="Franklin Gothic Book" w:eastAsia="Times New Roman" w:hAnsi="Franklin Gothic Book" w:cs="Calibri"/>
        </w:rPr>
      </w:pPr>
      <w:r w:rsidRPr="00196781">
        <w:rPr>
          <w:rFonts w:ascii="Franklin Gothic Book" w:eastAsia="Times New Roman" w:hAnsi="Franklin Gothic Book" w:cs="Calibri"/>
        </w:rPr>
        <w:t>Approaches to synthetic feasibility and developability, including retrosynthesis, synthetic accessibility, and in silico ADME-Tox/safety</w:t>
      </w:r>
      <w:r w:rsidR="0CBF4E42" w:rsidRPr="00196781">
        <w:rPr>
          <w:rFonts w:ascii="Franklin Gothic Book" w:eastAsia="Times New Roman" w:hAnsi="Franklin Gothic Book" w:cs="Calibri"/>
        </w:rPr>
        <w:t>.</w:t>
      </w:r>
    </w:p>
    <w:p w14:paraId="0FAC809F" w14:textId="653DD9C7" w:rsidR="3EF0BF2D" w:rsidRPr="00196781" w:rsidRDefault="3EF0BF2D" w:rsidP="2BBB8051">
      <w:pPr>
        <w:pStyle w:val="ListParagraph"/>
        <w:numPr>
          <w:ilvl w:val="1"/>
          <w:numId w:val="7"/>
        </w:numPr>
        <w:rPr>
          <w:rFonts w:ascii="Franklin Gothic Book" w:eastAsia="Times New Roman" w:hAnsi="Franklin Gothic Book" w:cs="Calibri"/>
        </w:rPr>
      </w:pPr>
      <w:r w:rsidRPr="00196781">
        <w:rPr>
          <w:rFonts w:ascii="Franklin Gothic Book" w:eastAsia="Times New Roman" w:hAnsi="Franklin Gothic Book" w:cs="Calibri"/>
          <w:color w:val="242424"/>
        </w:rPr>
        <w:t>Strategies to identify and mitigate potential viral resistance mechanisms during the design phase.</w:t>
      </w:r>
    </w:p>
    <w:p w14:paraId="5D74B044" w14:textId="53429873" w:rsidR="00CF6FA1" w:rsidRPr="00196781" w:rsidRDefault="37C9DB57"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 xml:space="preserve">Describe how your organization evaluates and optimizes molecular designs and integrates AI-driven design with medicinal chemistry, ADME/Tox prediction, and experimental </w:t>
      </w:r>
      <w:r w:rsidR="3E6F842E" w:rsidRPr="00196781">
        <w:rPr>
          <w:rFonts w:ascii="Franklin Gothic Book" w:eastAsia="Times New Roman" w:hAnsi="Franklin Gothic Book" w:cs="Calibri"/>
        </w:rPr>
        <w:t>verification</w:t>
      </w:r>
      <w:r w:rsidRPr="00196781">
        <w:rPr>
          <w:rFonts w:ascii="Franklin Gothic Book" w:eastAsia="Times New Roman" w:hAnsi="Franklin Gothic Book" w:cs="Calibri"/>
        </w:rPr>
        <w:t xml:space="preserve">. </w:t>
      </w:r>
      <w:r w:rsidR="630A65F8" w:rsidRPr="00196781">
        <w:rPr>
          <w:rFonts w:ascii="Franklin Gothic Book" w:eastAsia="Times New Roman" w:hAnsi="Franklin Gothic Book" w:cs="Calibri"/>
        </w:rPr>
        <w:t xml:space="preserve">It is highly desirable to understand </w:t>
      </w:r>
      <w:r w:rsidRPr="00196781">
        <w:rPr>
          <w:rFonts w:ascii="Franklin Gothic Book" w:eastAsia="Times New Roman" w:hAnsi="Franklin Gothic Book" w:cs="Calibri"/>
        </w:rPr>
        <w:t>how you assess antiviral activity, safety, selectivity, and off-target risk; balance potency and toxicity; and use experimental data</w:t>
      </w:r>
      <w:r w:rsidR="5A601649" w:rsidRPr="00196781">
        <w:rPr>
          <w:rFonts w:ascii="Franklin Gothic Book" w:eastAsia="Times New Roman" w:hAnsi="Franklin Gothic Book" w:cs="Calibri"/>
        </w:rPr>
        <w:t xml:space="preserve"> (</w:t>
      </w:r>
      <w:r w:rsidR="5A601649" w:rsidRPr="00196781">
        <w:rPr>
          <w:rFonts w:ascii="Franklin Gothic Book" w:eastAsia="Times New Roman" w:hAnsi="Franklin Gothic Book" w:cs="Calibri"/>
          <w:i/>
          <w:iCs/>
        </w:rPr>
        <w:t>in vitro/in vivo</w:t>
      </w:r>
      <w:r w:rsidR="5A601649" w:rsidRPr="00196781">
        <w:rPr>
          <w:rFonts w:ascii="Franklin Gothic Book" w:eastAsia="Times New Roman" w:hAnsi="Franklin Gothic Book" w:cs="Calibri"/>
        </w:rPr>
        <w:t>)</w:t>
      </w:r>
      <w:r w:rsidRPr="00196781">
        <w:rPr>
          <w:rFonts w:ascii="Franklin Gothic Book" w:eastAsia="Times New Roman" w:hAnsi="Franklin Gothic Book" w:cs="Calibri"/>
        </w:rPr>
        <w:t xml:space="preserve"> to inform decisions.</w:t>
      </w:r>
      <w:r w:rsidR="71D7590B" w:rsidRPr="00196781">
        <w:rPr>
          <w:rFonts w:ascii="Franklin Gothic Book" w:eastAsia="Times New Roman" w:hAnsi="Franklin Gothic Book" w:cs="Calibri"/>
        </w:rPr>
        <w:t xml:space="preserve"> </w:t>
      </w:r>
    </w:p>
    <w:p w14:paraId="04071A3F" w14:textId="60C95DC8" w:rsidR="00AE6422" w:rsidRPr="00196781" w:rsidRDefault="2101C4DB" w:rsidP="2BBB8051">
      <w:pPr>
        <w:pStyle w:val="ListParagraph"/>
        <w:numPr>
          <w:ilvl w:val="0"/>
          <w:numId w:val="4"/>
        </w:numPr>
        <w:rPr>
          <w:rFonts w:ascii="Franklin Gothic Book" w:eastAsiaTheme="minorEastAsia" w:hAnsi="Franklin Gothic Book" w:cs="Calibri"/>
        </w:rPr>
      </w:pPr>
      <w:r w:rsidRPr="00196781">
        <w:rPr>
          <w:rFonts w:ascii="Franklin Gothic Book" w:eastAsia="Times New Roman" w:hAnsi="Franklin Gothic Book" w:cs="Calibri"/>
        </w:rPr>
        <w:t xml:space="preserve">Describe your approach to </w:t>
      </w:r>
      <w:r w:rsidR="48216939" w:rsidRPr="00196781">
        <w:rPr>
          <w:rFonts w:ascii="Franklin Gothic Book" w:eastAsia="Times New Roman" w:hAnsi="Franklin Gothic Book" w:cs="Calibri"/>
          <w:color w:val="242424"/>
        </w:rPr>
        <w:t>model improvement/optimization</w:t>
      </w:r>
      <w:r w:rsidRPr="00196781">
        <w:rPr>
          <w:rFonts w:ascii="Franklin Gothic Book" w:eastAsia="Times New Roman" w:hAnsi="Franklin Gothic Book" w:cs="Calibri"/>
        </w:rPr>
        <w:t xml:space="preserve">, including how experimental data (e.g., </w:t>
      </w:r>
      <w:r w:rsidRPr="00196781">
        <w:rPr>
          <w:rFonts w:ascii="Franklin Gothic Book" w:eastAsia="Times New Roman" w:hAnsi="Franklin Gothic Book" w:cs="Calibri"/>
          <w:i/>
          <w:iCs/>
        </w:rPr>
        <w:t>in vitro</w:t>
      </w:r>
      <w:r w:rsidRPr="00196781">
        <w:rPr>
          <w:rFonts w:ascii="Franklin Gothic Book" w:eastAsia="Times New Roman" w:hAnsi="Franklin Gothic Book" w:cs="Calibri"/>
        </w:rPr>
        <w:t xml:space="preserve"> assays) are incorporated into model retraining and iterative design cycles</w:t>
      </w:r>
      <w:r w:rsidR="0FDFFDFA" w:rsidRPr="00196781">
        <w:rPr>
          <w:rFonts w:ascii="Franklin Gothic Book" w:eastAsia="Times New Roman" w:hAnsi="Franklin Gothic Book" w:cs="Calibri"/>
        </w:rPr>
        <w:t>,</w:t>
      </w:r>
      <w:r w:rsidR="64B35642" w:rsidRPr="00196781">
        <w:rPr>
          <w:rFonts w:ascii="Franklin Gothic Book" w:eastAsia="Times New Roman" w:hAnsi="Franklin Gothic Book" w:cs="Calibri"/>
        </w:rPr>
        <w:t xml:space="preserve"> a</w:t>
      </w:r>
      <w:r w:rsidR="708E4431" w:rsidRPr="00196781">
        <w:rPr>
          <w:rFonts w:ascii="Franklin Gothic Book" w:eastAsia="Times New Roman" w:hAnsi="Franklin Gothic Book" w:cs="Calibri"/>
        </w:rPr>
        <w:t xml:space="preserve">nd </w:t>
      </w:r>
      <w:r w:rsidR="3E95AC70" w:rsidRPr="00196781">
        <w:rPr>
          <w:rFonts w:ascii="Franklin Gothic Book" w:eastAsia="Times New Roman" w:hAnsi="Franklin Gothic Book" w:cs="Calibri"/>
        </w:rPr>
        <w:t>p</w:t>
      </w:r>
      <w:r w:rsidRPr="00196781">
        <w:rPr>
          <w:rFonts w:ascii="Franklin Gothic Book" w:eastAsia="Times New Roman" w:hAnsi="Franklin Gothic Book" w:cs="Calibri"/>
        </w:rPr>
        <w:t>rovide examples of model performance, benchmarking, or historical results demonstrating predictive accuracy or reliability, if available.</w:t>
      </w:r>
    </w:p>
    <w:p w14:paraId="3145E347" w14:textId="4935A829" w:rsidR="00AE6422" w:rsidRPr="00196781" w:rsidRDefault="30FEAF5B" w:rsidP="2BBB8051">
      <w:pPr>
        <w:pStyle w:val="ListParagraph"/>
        <w:numPr>
          <w:ilvl w:val="0"/>
          <w:numId w:val="4"/>
        </w:numPr>
        <w:rPr>
          <w:rFonts w:ascii="Franklin Gothic Book" w:eastAsiaTheme="minorEastAsia" w:hAnsi="Franklin Gothic Book" w:cs="Calibri"/>
        </w:rPr>
      </w:pPr>
      <w:r w:rsidRPr="00196781">
        <w:rPr>
          <w:rFonts w:ascii="Franklin Gothic Book" w:eastAsia="Times New Roman" w:hAnsi="Franklin Gothic Book" w:cs="Calibri"/>
        </w:rPr>
        <w:t>Briefly describe any experience</w:t>
      </w:r>
      <w:r w:rsidR="4126DA6C" w:rsidRPr="00196781">
        <w:rPr>
          <w:rFonts w:ascii="Franklin Gothic Book" w:eastAsia="Times New Roman" w:hAnsi="Franklin Gothic Book" w:cs="Calibri"/>
        </w:rPr>
        <w:t xml:space="preserve"> and/or partnerships</w:t>
      </w:r>
      <w:r w:rsidRPr="00196781">
        <w:rPr>
          <w:rFonts w:ascii="Franklin Gothic Book" w:eastAsia="Times New Roman" w:hAnsi="Franklin Gothic Book" w:cs="Calibri"/>
        </w:rPr>
        <w:t xml:space="preserve"> with small animal models and early preclinical development for viral pathogens.</w:t>
      </w:r>
    </w:p>
    <w:p w14:paraId="3F0DA621" w14:textId="39402723" w:rsidR="00AE6422" w:rsidRPr="00196781" w:rsidRDefault="00AE6422" w:rsidP="53224407">
      <w:pPr>
        <w:pStyle w:val="ListParagraph"/>
        <w:ind w:left="1080"/>
        <w:rPr>
          <w:rFonts w:ascii="Franklin Gothic Book" w:eastAsia="Times New Roman" w:hAnsi="Franklin Gothic Book" w:cs="Calibri"/>
        </w:rPr>
      </w:pPr>
    </w:p>
    <w:p w14:paraId="2FC7BC8B" w14:textId="0D16A50E" w:rsidR="07A99B78" w:rsidRPr="00196781" w:rsidRDefault="49B65569" w:rsidP="00BE14BD">
      <w:pPr>
        <w:pStyle w:val="ListParagraph"/>
        <w:numPr>
          <w:ilvl w:val="0"/>
          <w:numId w:val="8"/>
        </w:numPr>
        <w:rPr>
          <w:rFonts w:ascii="Franklin Gothic Book" w:eastAsia="Times New Roman" w:hAnsi="Franklin Gothic Book" w:cs="Calibri"/>
        </w:rPr>
      </w:pPr>
      <w:r w:rsidRPr="00196781">
        <w:rPr>
          <w:rFonts w:ascii="Franklin Gothic Book" w:eastAsia="Times New Roman" w:hAnsi="Franklin Gothic Book" w:cs="Calibri"/>
          <w:b/>
          <w:bCs/>
        </w:rPr>
        <w:t>End</w:t>
      </w:r>
      <w:r w:rsidR="0A84A723" w:rsidRPr="00196781">
        <w:rPr>
          <w:rFonts w:ascii="Franklin Gothic Book" w:eastAsia="Times New Roman" w:hAnsi="Franklin Gothic Book" w:cs="Calibri"/>
          <w:b/>
          <w:bCs/>
        </w:rPr>
        <w:t>-</w:t>
      </w:r>
      <w:r w:rsidRPr="00196781">
        <w:rPr>
          <w:rFonts w:ascii="Franklin Gothic Book" w:eastAsia="Times New Roman" w:hAnsi="Franklin Gothic Book" w:cs="Calibri"/>
          <w:b/>
          <w:bCs/>
        </w:rPr>
        <w:t>to</w:t>
      </w:r>
      <w:r w:rsidR="0A84A723" w:rsidRPr="00196781">
        <w:rPr>
          <w:rFonts w:ascii="Franklin Gothic Book" w:eastAsia="Times New Roman" w:hAnsi="Franklin Gothic Book" w:cs="Calibri"/>
          <w:b/>
          <w:bCs/>
        </w:rPr>
        <w:t>-E</w:t>
      </w:r>
      <w:r w:rsidRPr="00196781">
        <w:rPr>
          <w:rFonts w:ascii="Franklin Gothic Book" w:eastAsia="Times New Roman" w:hAnsi="Franklin Gothic Book" w:cs="Calibri"/>
          <w:b/>
          <w:bCs/>
        </w:rPr>
        <w:t>nd Example</w:t>
      </w:r>
      <w:r w:rsidR="232568FB" w:rsidRPr="00196781">
        <w:rPr>
          <w:rFonts w:ascii="Franklin Gothic Book" w:eastAsia="Times New Roman" w:hAnsi="Franklin Gothic Book" w:cs="Calibri"/>
          <w:b/>
          <w:bCs/>
        </w:rPr>
        <w:t xml:space="preserve">, Timeline and </w:t>
      </w:r>
      <w:r w:rsidR="43D406B7" w:rsidRPr="00196781">
        <w:rPr>
          <w:rFonts w:ascii="Franklin Gothic Book" w:eastAsia="Times New Roman" w:hAnsi="Franklin Gothic Book" w:cs="Calibri"/>
          <w:b/>
          <w:bCs/>
        </w:rPr>
        <w:t>F</w:t>
      </w:r>
      <w:r w:rsidR="232568FB" w:rsidRPr="00196781">
        <w:rPr>
          <w:rFonts w:ascii="Franklin Gothic Book" w:eastAsia="Times New Roman" w:hAnsi="Franklin Gothic Book" w:cs="Calibri"/>
          <w:b/>
          <w:bCs/>
        </w:rPr>
        <w:t xml:space="preserve">easibility </w:t>
      </w:r>
      <w:r w:rsidR="4BD81386" w:rsidRPr="00196781">
        <w:rPr>
          <w:rFonts w:ascii="Franklin Gothic Book" w:eastAsia="Times New Roman" w:hAnsi="Franklin Gothic Book" w:cs="Calibri"/>
        </w:rPr>
        <w:t xml:space="preserve"> </w:t>
      </w:r>
    </w:p>
    <w:p w14:paraId="10894B2C" w14:textId="33037CD1" w:rsidR="00AE6422" w:rsidRPr="00196781" w:rsidRDefault="3AD6E45E"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Provide information addressing the following:</w:t>
      </w:r>
    </w:p>
    <w:p w14:paraId="0D222583" w14:textId="09FFCE65" w:rsidR="00AE6422" w:rsidRPr="00196781" w:rsidRDefault="0F881C67" w:rsidP="00BE14BD">
      <w:pPr>
        <w:pStyle w:val="ListParagraph"/>
        <w:numPr>
          <w:ilvl w:val="0"/>
          <w:numId w:val="6"/>
        </w:numPr>
        <w:rPr>
          <w:rFonts w:ascii="Franklin Gothic Book" w:eastAsia="Times New Roman" w:hAnsi="Franklin Gothic Book" w:cs="Calibri"/>
        </w:rPr>
      </w:pPr>
      <w:r w:rsidRPr="00196781">
        <w:rPr>
          <w:rFonts w:ascii="Franklin Gothic Book" w:eastAsia="Times New Roman" w:hAnsi="Franklin Gothic Book" w:cs="Calibri"/>
        </w:rPr>
        <w:t>P</w:t>
      </w:r>
      <w:r w:rsidR="113592AC" w:rsidRPr="00196781">
        <w:rPr>
          <w:rFonts w:ascii="Franklin Gothic Book" w:eastAsia="Times New Roman" w:hAnsi="Franklin Gothic Book" w:cs="Calibri"/>
        </w:rPr>
        <w:t xml:space="preserve">rogression from computational design to </w:t>
      </w:r>
      <w:r w:rsidR="113592AC" w:rsidRPr="00196781">
        <w:rPr>
          <w:rFonts w:ascii="Franklin Gothic Book" w:eastAsia="Times New Roman" w:hAnsi="Franklin Gothic Book" w:cs="Calibri"/>
          <w:i/>
          <w:iCs/>
        </w:rPr>
        <w:t>in vitro</w:t>
      </w:r>
      <w:r w:rsidR="113592AC" w:rsidRPr="00196781">
        <w:rPr>
          <w:rFonts w:ascii="Franklin Gothic Book" w:eastAsia="Times New Roman" w:hAnsi="Franklin Gothic Book" w:cs="Calibri"/>
        </w:rPr>
        <w:t xml:space="preserve"> </w:t>
      </w:r>
      <w:r w:rsidR="226FAF56" w:rsidRPr="00196781">
        <w:rPr>
          <w:rFonts w:ascii="Franklin Gothic Book" w:eastAsia="Times New Roman" w:hAnsi="Franklin Gothic Book" w:cs="Calibri"/>
        </w:rPr>
        <w:t xml:space="preserve">assessment </w:t>
      </w:r>
      <w:r w:rsidR="113592AC" w:rsidRPr="00196781">
        <w:rPr>
          <w:rFonts w:ascii="Franklin Gothic Book" w:eastAsia="Times New Roman" w:hAnsi="Franklin Gothic Book" w:cs="Calibri"/>
        </w:rPr>
        <w:t xml:space="preserve">and, where applicable, </w:t>
      </w:r>
      <w:r w:rsidR="113592AC" w:rsidRPr="00196781">
        <w:rPr>
          <w:rFonts w:ascii="Franklin Gothic Book" w:eastAsia="Times New Roman" w:hAnsi="Franklin Gothic Book" w:cs="Calibri"/>
          <w:i/>
          <w:iCs/>
        </w:rPr>
        <w:t>in vivo</w:t>
      </w:r>
      <w:r w:rsidR="113592AC" w:rsidRPr="00196781">
        <w:rPr>
          <w:rFonts w:ascii="Franklin Gothic Book" w:eastAsia="Times New Roman" w:hAnsi="Franklin Gothic Book" w:cs="Calibri"/>
        </w:rPr>
        <w:t xml:space="preserve"> proof-of-concept, preferably for antiviral or related RNA virus targets.</w:t>
      </w:r>
      <w:r w:rsidR="2A1FD4DD" w:rsidRPr="00196781">
        <w:rPr>
          <w:rFonts w:ascii="Franklin Gothic Book" w:eastAsia="Times New Roman" w:hAnsi="Franklin Gothic Book" w:cs="Calibri"/>
        </w:rPr>
        <w:t xml:space="preserve"> If available, please provide an example of prior </w:t>
      </w:r>
      <w:r w:rsidR="07F007F3" w:rsidRPr="00196781">
        <w:rPr>
          <w:rFonts w:ascii="Franklin Gothic Book" w:eastAsia="Times New Roman" w:hAnsi="Franklin Gothic Book" w:cs="Calibri"/>
        </w:rPr>
        <w:t xml:space="preserve">relevant </w:t>
      </w:r>
      <w:r w:rsidR="2A1FD4DD" w:rsidRPr="00196781">
        <w:rPr>
          <w:rFonts w:ascii="Franklin Gothic Book" w:eastAsia="Times New Roman" w:hAnsi="Franklin Gothic Book" w:cs="Calibri"/>
        </w:rPr>
        <w:t>work</w:t>
      </w:r>
      <w:r w:rsidR="695949EA" w:rsidRPr="00196781">
        <w:rPr>
          <w:rFonts w:ascii="Franklin Gothic Book" w:eastAsia="Times New Roman" w:hAnsi="Franklin Gothic Book" w:cs="Calibri"/>
        </w:rPr>
        <w:t xml:space="preserve"> </w:t>
      </w:r>
      <w:r w:rsidR="2A1FD4DD" w:rsidRPr="00196781">
        <w:rPr>
          <w:rFonts w:ascii="Franklin Gothic Book" w:eastAsia="Times New Roman" w:hAnsi="Franklin Gothic Book" w:cs="Calibri"/>
        </w:rPr>
        <w:t xml:space="preserve">through </w:t>
      </w:r>
      <w:r w:rsidR="2A1FD4DD" w:rsidRPr="00196781">
        <w:rPr>
          <w:rFonts w:ascii="Franklin Gothic Book" w:eastAsia="Times New Roman" w:hAnsi="Franklin Gothic Book" w:cs="Calibri"/>
          <w:i/>
          <w:iCs/>
        </w:rPr>
        <w:t>in vitro</w:t>
      </w:r>
      <w:r w:rsidR="2A1FD4DD" w:rsidRPr="00196781">
        <w:rPr>
          <w:rFonts w:ascii="Franklin Gothic Book" w:eastAsia="Times New Roman" w:hAnsi="Franklin Gothic Book" w:cs="Calibri"/>
        </w:rPr>
        <w:t xml:space="preserve"> </w:t>
      </w:r>
      <w:r w:rsidR="15E2F04A" w:rsidRPr="00196781">
        <w:rPr>
          <w:rFonts w:ascii="Franklin Gothic Book" w:eastAsia="Times New Roman" w:hAnsi="Franklin Gothic Book" w:cs="Calibri"/>
        </w:rPr>
        <w:t>and/</w:t>
      </w:r>
      <w:r w:rsidR="2A1FD4DD" w:rsidRPr="00196781">
        <w:rPr>
          <w:rFonts w:ascii="Franklin Gothic Book" w:eastAsia="Times New Roman" w:hAnsi="Franklin Gothic Book" w:cs="Calibri"/>
        </w:rPr>
        <w:t xml:space="preserve">or </w:t>
      </w:r>
      <w:r w:rsidR="2A1FD4DD" w:rsidRPr="00196781">
        <w:rPr>
          <w:rFonts w:ascii="Franklin Gothic Book" w:eastAsia="Times New Roman" w:hAnsi="Franklin Gothic Book" w:cs="Calibri"/>
          <w:i/>
          <w:iCs/>
        </w:rPr>
        <w:t>in vivo</w:t>
      </w:r>
      <w:r w:rsidR="2A1FD4DD" w:rsidRPr="00196781">
        <w:rPr>
          <w:rFonts w:ascii="Franklin Gothic Book" w:eastAsia="Times New Roman" w:hAnsi="Franklin Gothic Book" w:cs="Calibri"/>
        </w:rPr>
        <w:t xml:space="preserve"> evaluation.</w:t>
      </w:r>
    </w:p>
    <w:p w14:paraId="7670D271" w14:textId="0D3F0F81" w:rsidR="00AE6422" w:rsidRPr="00196781" w:rsidRDefault="113592AC" w:rsidP="2BBB8051">
      <w:pPr>
        <w:numPr>
          <w:ilvl w:val="0"/>
          <w:numId w:val="6"/>
        </w:numPr>
        <w:rPr>
          <w:rFonts w:ascii="Franklin Gothic Book" w:eastAsia="Times New Roman" w:hAnsi="Franklin Gothic Book" w:cs="Calibri"/>
        </w:rPr>
      </w:pPr>
      <w:r w:rsidRPr="00196781">
        <w:rPr>
          <w:rFonts w:ascii="Franklin Gothic Book" w:eastAsia="Times New Roman" w:hAnsi="Franklin Gothic Book" w:cs="Calibri"/>
        </w:rPr>
        <w:lastRenderedPageBreak/>
        <w:t xml:space="preserve">Based on this or similar efforts, provide high-level estimates for timelines and rough-order-of-magnitude (ROM) costs to progress from in silico design to </w:t>
      </w:r>
      <w:r w:rsidRPr="00196781">
        <w:rPr>
          <w:rFonts w:ascii="Franklin Gothic Book" w:eastAsia="Times New Roman" w:hAnsi="Franklin Gothic Book" w:cs="Calibri"/>
          <w:i/>
          <w:iCs/>
        </w:rPr>
        <w:t>in vivo</w:t>
      </w:r>
      <w:r w:rsidRPr="00196781">
        <w:rPr>
          <w:rFonts w:ascii="Franklin Gothic Book" w:eastAsia="Times New Roman" w:hAnsi="Franklin Gothic Book" w:cs="Calibri"/>
        </w:rPr>
        <w:t xml:space="preserve"> proof-of-concept. Detailed cost proposals are not requested.</w:t>
      </w:r>
    </w:p>
    <w:p w14:paraId="3EBC80F2" w14:textId="2EB2F3AA" w:rsidR="00AE6422" w:rsidRPr="00196781" w:rsidRDefault="3DE06A75" w:rsidP="00BE14BD">
      <w:pPr>
        <w:pStyle w:val="ListParagraph"/>
        <w:numPr>
          <w:ilvl w:val="0"/>
          <w:numId w:val="6"/>
        </w:numPr>
        <w:rPr>
          <w:rFonts w:ascii="Franklin Gothic Book" w:eastAsia="Times New Roman" w:hAnsi="Franklin Gothic Book" w:cs="Calibri"/>
        </w:rPr>
      </w:pPr>
      <w:r w:rsidRPr="00196781">
        <w:rPr>
          <w:rFonts w:ascii="Franklin Gothic Book" w:eastAsia="Times New Roman" w:hAnsi="Franklin Gothic Book" w:cs="Calibri"/>
        </w:rPr>
        <w:t xml:space="preserve">Key challenges </w:t>
      </w:r>
      <w:proofErr w:type="gramStart"/>
      <w:r w:rsidRPr="00196781">
        <w:rPr>
          <w:rFonts w:ascii="Franklin Gothic Book" w:eastAsia="Times New Roman" w:hAnsi="Franklin Gothic Book" w:cs="Calibri"/>
        </w:rPr>
        <w:t>associated</w:t>
      </w:r>
      <w:proofErr w:type="gramEnd"/>
      <w:r w:rsidRPr="00196781">
        <w:rPr>
          <w:rFonts w:ascii="Franklin Gothic Book" w:eastAsia="Times New Roman" w:hAnsi="Franklin Gothic Book" w:cs="Calibri"/>
        </w:rPr>
        <w:t xml:space="preserve"> with executing this type of effort (e.g., computational design, compound synthesis, </w:t>
      </w:r>
      <w:r w:rsidR="094316B4" w:rsidRPr="00196781">
        <w:rPr>
          <w:rFonts w:ascii="Franklin Gothic Book" w:eastAsia="Times New Roman" w:hAnsi="Franklin Gothic Book" w:cs="Calibri"/>
        </w:rPr>
        <w:t xml:space="preserve">execution of </w:t>
      </w:r>
      <w:r w:rsidRPr="00196781">
        <w:rPr>
          <w:rFonts w:ascii="Franklin Gothic Book" w:eastAsia="Times New Roman" w:hAnsi="Franklin Gothic Book" w:cs="Calibri"/>
          <w:i/>
          <w:iCs/>
        </w:rPr>
        <w:t>in vitro</w:t>
      </w:r>
      <w:r w:rsidRPr="00196781">
        <w:rPr>
          <w:rFonts w:ascii="Franklin Gothic Book" w:eastAsia="Times New Roman" w:hAnsi="Franklin Gothic Book" w:cs="Calibri"/>
        </w:rPr>
        <w:t>/</w:t>
      </w:r>
      <w:r w:rsidRPr="00196781">
        <w:rPr>
          <w:rFonts w:ascii="Franklin Gothic Book" w:eastAsia="Times New Roman" w:hAnsi="Franklin Gothic Book" w:cs="Calibri"/>
          <w:i/>
          <w:iCs/>
        </w:rPr>
        <w:t>in vivo</w:t>
      </w:r>
      <w:r w:rsidRPr="00196781">
        <w:rPr>
          <w:rFonts w:ascii="Franklin Gothic Book" w:eastAsia="Times New Roman" w:hAnsi="Franklin Gothic Book" w:cs="Calibri"/>
        </w:rPr>
        <w:t xml:space="preserve"> characterization).</w:t>
      </w:r>
    </w:p>
    <w:p w14:paraId="01F1121D" w14:textId="03A1787D" w:rsidR="0075B97D" w:rsidRPr="00196781" w:rsidRDefault="0075B97D" w:rsidP="0075B97D">
      <w:pPr>
        <w:pStyle w:val="ListParagraph"/>
        <w:ind w:left="1440"/>
        <w:rPr>
          <w:rFonts w:ascii="Franklin Gothic Book" w:eastAsia="Times New Roman" w:hAnsi="Franklin Gothic Book" w:cs="Calibri"/>
        </w:rPr>
      </w:pPr>
    </w:p>
    <w:p w14:paraId="55509EB1" w14:textId="31CAA210" w:rsidR="009E01A0" w:rsidRPr="00196781" w:rsidRDefault="59A09ECD" w:rsidP="00BE14BD">
      <w:pPr>
        <w:pStyle w:val="ListParagraph"/>
        <w:numPr>
          <w:ilvl w:val="0"/>
          <w:numId w:val="8"/>
        </w:numPr>
        <w:rPr>
          <w:rFonts w:ascii="Franklin Gothic Book" w:eastAsia="Times New Roman" w:hAnsi="Franklin Gothic Book" w:cs="Calibri"/>
          <w:b/>
          <w:bCs/>
        </w:rPr>
      </w:pPr>
      <w:r w:rsidRPr="00196781">
        <w:rPr>
          <w:rFonts w:ascii="Franklin Gothic Book" w:eastAsia="Times New Roman" w:hAnsi="Franklin Gothic Book" w:cs="Calibri"/>
          <w:b/>
          <w:bCs/>
        </w:rPr>
        <w:t xml:space="preserve">Broad-Spectrum </w:t>
      </w:r>
      <w:r w:rsidR="26BDC1C1" w:rsidRPr="00196781">
        <w:rPr>
          <w:rFonts w:ascii="Franklin Gothic Book" w:eastAsia="Times New Roman" w:hAnsi="Franklin Gothic Book" w:cs="Calibri"/>
          <w:b/>
          <w:bCs/>
        </w:rPr>
        <w:t>Strategy</w:t>
      </w:r>
    </w:p>
    <w:p w14:paraId="016C7D88" w14:textId="323E271F" w:rsidR="53224407" w:rsidRPr="00196781" w:rsidRDefault="058ACC07"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Describe your strategy</w:t>
      </w:r>
      <w:r w:rsidR="2E799314" w:rsidRPr="00196781">
        <w:rPr>
          <w:rFonts w:ascii="Franklin Gothic Book" w:eastAsia="Times New Roman" w:hAnsi="Franklin Gothic Book" w:cs="Calibri"/>
        </w:rPr>
        <w:t xml:space="preserve"> </w:t>
      </w:r>
      <w:r w:rsidR="7247FC63" w:rsidRPr="00196781">
        <w:rPr>
          <w:rFonts w:ascii="Franklin Gothic Book" w:eastAsia="Times New Roman" w:hAnsi="Franklin Gothic Book" w:cs="Calibri"/>
        </w:rPr>
        <w:t xml:space="preserve">for achieving activity across multiple filovirus species and, where applicable, related RNA virus families. </w:t>
      </w:r>
      <w:r w:rsidR="0135BBF5" w:rsidRPr="00196781">
        <w:rPr>
          <w:rFonts w:ascii="Franklin Gothic Book" w:eastAsia="Times New Roman" w:hAnsi="Franklin Gothic Book" w:cs="Calibri"/>
        </w:rPr>
        <w:t>I</w:t>
      </w:r>
      <w:r w:rsidR="7247FC63" w:rsidRPr="00196781">
        <w:rPr>
          <w:rFonts w:ascii="Franklin Gothic Book" w:eastAsia="Times New Roman" w:hAnsi="Franklin Gothic Book" w:cs="Calibri"/>
        </w:rPr>
        <w:t xml:space="preserve">nclude how you identify and leverage conserved structural motifs </w:t>
      </w:r>
      <w:r w:rsidR="0135BBF5" w:rsidRPr="00196781">
        <w:rPr>
          <w:rFonts w:ascii="Franklin Gothic Book" w:eastAsia="Times New Roman" w:hAnsi="Franklin Gothic Book" w:cs="Calibri"/>
        </w:rPr>
        <w:t>as well as representative potency and selectivity benchmarks used to define broad-spectrum activity.</w:t>
      </w:r>
    </w:p>
    <w:p w14:paraId="7DF121EF" w14:textId="36D965AA" w:rsidR="53224407" w:rsidRPr="00196781" w:rsidRDefault="53224407" w:rsidP="0075B97D">
      <w:pPr>
        <w:pStyle w:val="ListParagraph"/>
        <w:rPr>
          <w:rFonts w:ascii="Franklin Gothic Book" w:eastAsia="Times New Roman" w:hAnsi="Franklin Gothic Book" w:cs="Calibri"/>
        </w:rPr>
      </w:pPr>
    </w:p>
    <w:p w14:paraId="3DF08CC0" w14:textId="77777777" w:rsidR="00AE6422" w:rsidRPr="00196781" w:rsidRDefault="1DE6F192" w:rsidP="00BE14BD">
      <w:pPr>
        <w:pStyle w:val="ListParagraph"/>
        <w:numPr>
          <w:ilvl w:val="0"/>
          <w:numId w:val="8"/>
        </w:numPr>
        <w:rPr>
          <w:rFonts w:ascii="Franklin Gothic Book" w:eastAsia="Times New Roman" w:hAnsi="Franklin Gothic Book" w:cs="Calibri"/>
          <w:b/>
          <w:bCs/>
        </w:rPr>
      </w:pPr>
      <w:r w:rsidRPr="00196781">
        <w:rPr>
          <w:rFonts w:ascii="Franklin Gothic Book" w:eastAsia="Times New Roman" w:hAnsi="Franklin Gothic Book" w:cs="Calibri"/>
          <w:b/>
          <w:bCs/>
        </w:rPr>
        <w:t>Intellectual Property</w:t>
      </w:r>
    </w:p>
    <w:p w14:paraId="13384E45" w14:textId="77B70AC2" w:rsidR="72228C65" w:rsidRPr="00196781" w:rsidRDefault="2C5E4050"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Describe your approach to intellectual property and freedom-to-operate for AI-</w:t>
      </w:r>
      <w:r w:rsidR="6FC7944A" w:rsidRPr="00196781">
        <w:rPr>
          <w:rFonts w:ascii="Franklin Gothic Book" w:eastAsia="Times New Roman" w:hAnsi="Franklin Gothic Book" w:cs="Calibri"/>
        </w:rPr>
        <w:t>assisted drug design</w:t>
      </w:r>
      <w:r w:rsidR="64010819" w:rsidRPr="00196781">
        <w:rPr>
          <w:rFonts w:ascii="Franklin Gothic Book" w:eastAsia="Times New Roman" w:hAnsi="Franklin Gothic Book" w:cs="Calibri"/>
        </w:rPr>
        <w:t>.</w:t>
      </w:r>
    </w:p>
    <w:p w14:paraId="5280D9D7" w14:textId="78A1B2FC" w:rsidR="53224407" w:rsidRPr="00196781" w:rsidRDefault="53224407" w:rsidP="0075B97D">
      <w:pPr>
        <w:pStyle w:val="ListParagraph"/>
        <w:ind w:left="1080"/>
        <w:rPr>
          <w:rFonts w:ascii="Franklin Gothic Book" w:eastAsia="Times New Roman" w:hAnsi="Franklin Gothic Book" w:cs="Calibri"/>
        </w:rPr>
      </w:pPr>
    </w:p>
    <w:p w14:paraId="3C4688C9" w14:textId="77777777" w:rsidR="00AE6422" w:rsidRPr="00196781" w:rsidRDefault="45CBE36B" w:rsidP="00BE14BD">
      <w:pPr>
        <w:pStyle w:val="ListParagraph"/>
        <w:numPr>
          <w:ilvl w:val="0"/>
          <w:numId w:val="8"/>
        </w:numPr>
        <w:rPr>
          <w:rFonts w:ascii="Franklin Gothic Book" w:eastAsia="Times New Roman" w:hAnsi="Franklin Gothic Book" w:cs="Calibri"/>
          <w:b/>
          <w:bCs/>
        </w:rPr>
      </w:pPr>
      <w:r w:rsidRPr="00196781">
        <w:rPr>
          <w:rFonts w:ascii="Franklin Gothic Book" w:eastAsia="Times New Roman" w:hAnsi="Franklin Gothic Book" w:cs="Calibri"/>
          <w:b/>
          <w:bCs/>
        </w:rPr>
        <w:t>General</w:t>
      </w:r>
    </w:p>
    <w:p w14:paraId="0D93962A" w14:textId="0A7824CA" w:rsidR="00265528" w:rsidRPr="00196781" w:rsidRDefault="03AAC707" w:rsidP="00BE14BD">
      <w:pPr>
        <w:pStyle w:val="ListParagraph"/>
        <w:numPr>
          <w:ilvl w:val="0"/>
          <w:numId w:val="4"/>
        </w:numPr>
        <w:rPr>
          <w:rFonts w:ascii="Franklin Gothic Book" w:eastAsia="Times New Roman" w:hAnsi="Franklin Gothic Book" w:cs="Calibri"/>
        </w:rPr>
      </w:pPr>
      <w:r w:rsidRPr="00196781">
        <w:rPr>
          <w:rFonts w:ascii="Franklin Gothic Book" w:eastAsia="Times New Roman" w:hAnsi="Franklin Gothic Book" w:cs="Calibri"/>
        </w:rPr>
        <w:t xml:space="preserve">Would </w:t>
      </w:r>
      <w:r w:rsidR="105B9617" w:rsidRPr="00196781">
        <w:rPr>
          <w:rFonts w:ascii="Franklin Gothic Book" w:eastAsia="Times New Roman" w:hAnsi="Franklin Gothic Book" w:cs="Calibri"/>
        </w:rPr>
        <w:t xml:space="preserve">your </w:t>
      </w:r>
      <w:r w:rsidR="72499BD8" w:rsidRPr="00196781">
        <w:rPr>
          <w:rFonts w:ascii="Franklin Gothic Book" w:eastAsia="Times New Roman" w:hAnsi="Franklin Gothic Book" w:cs="Calibri"/>
        </w:rPr>
        <w:t xml:space="preserve">organization be interested in participating in partner-matching mechanisms (e.g., </w:t>
      </w:r>
      <w:proofErr w:type="gramStart"/>
      <w:r w:rsidR="72499BD8" w:rsidRPr="00196781">
        <w:rPr>
          <w:rFonts w:ascii="Franklin Gothic Book" w:eastAsia="Times New Roman" w:hAnsi="Franklin Gothic Book" w:cs="Calibri"/>
        </w:rPr>
        <w:t>an interested</w:t>
      </w:r>
      <w:proofErr w:type="gramEnd"/>
      <w:r w:rsidR="72499BD8" w:rsidRPr="00196781">
        <w:rPr>
          <w:rFonts w:ascii="Franklin Gothic Book" w:eastAsia="Times New Roman" w:hAnsi="Franklin Gothic Book" w:cs="Calibri"/>
        </w:rPr>
        <w:t xml:space="preserve"> parties portal or partnering events) to identify collaborators? Please briefly describe any capability gaps </w:t>
      </w:r>
      <w:r w:rsidR="032058C0" w:rsidRPr="00196781">
        <w:rPr>
          <w:rFonts w:ascii="Franklin Gothic Book" w:eastAsia="Times New Roman" w:hAnsi="Franklin Gothic Book" w:cs="Calibri"/>
        </w:rPr>
        <w:t>(e.g.,</w:t>
      </w:r>
      <w:r w:rsidR="0A010716" w:rsidRPr="00196781">
        <w:rPr>
          <w:rFonts w:ascii="Franklin Gothic Book" w:eastAsia="Times New Roman" w:hAnsi="Franklin Gothic Book" w:cs="Calibri"/>
        </w:rPr>
        <w:t xml:space="preserve"> preclinical or </w:t>
      </w:r>
      <w:r w:rsidR="0A010716" w:rsidRPr="00196781">
        <w:rPr>
          <w:rFonts w:ascii="Franklin Gothic Book" w:eastAsia="Times New Roman" w:hAnsi="Franklin Gothic Book" w:cs="Calibri"/>
          <w:i/>
          <w:iCs/>
        </w:rPr>
        <w:t>in vivo</w:t>
      </w:r>
      <w:r w:rsidR="0A010716" w:rsidRPr="00196781">
        <w:rPr>
          <w:rFonts w:ascii="Franklin Gothic Book" w:eastAsia="Times New Roman" w:hAnsi="Franklin Gothic Book" w:cs="Calibri"/>
        </w:rPr>
        <w:t xml:space="preserve"> development</w:t>
      </w:r>
      <w:r w:rsidR="032058C0" w:rsidRPr="00196781">
        <w:rPr>
          <w:rFonts w:ascii="Franklin Gothic Book" w:eastAsia="Times New Roman" w:hAnsi="Franklin Gothic Book" w:cs="Calibri"/>
        </w:rPr>
        <w:t xml:space="preserve">) </w:t>
      </w:r>
      <w:r w:rsidR="72499BD8" w:rsidRPr="00196781">
        <w:rPr>
          <w:rFonts w:ascii="Franklin Gothic Book" w:eastAsia="Times New Roman" w:hAnsi="Franklin Gothic Book" w:cs="Calibri"/>
        </w:rPr>
        <w:t>and the types of partnerships that would be beneficial</w:t>
      </w:r>
      <w:r w:rsidR="68EAD1B8" w:rsidRPr="00196781">
        <w:rPr>
          <w:rFonts w:ascii="Franklin Gothic Book" w:eastAsia="Times New Roman" w:hAnsi="Franklin Gothic Book" w:cs="Calibri"/>
        </w:rPr>
        <w:t>?</w:t>
      </w:r>
    </w:p>
    <w:p w14:paraId="2C73C2E7" w14:textId="7CDB38E1" w:rsidR="00265528" w:rsidRPr="00196781" w:rsidRDefault="2C5E4050" w:rsidP="00BE14BD">
      <w:pPr>
        <w:pStyle w:val="ListParagraph"/>
        <w:numPr>
          <w:ilvl w:val="0"/>
          <w:numId w:val="4"/>
        </w:numPr>
        <w:rPr>
          <w:rFonts w:ascii="Franklin Gothic Book" w:eastAsia="Times New Roman" w:hAnsi="Franklin Gothic Book" w:cs="Calibri"/>
          <w:color w:val="000000" w:themeColor="text1"/>
        </w:rPr>
      </w:pPr>
      <w:r w:rsidRPr="00196781">
        <w:rPr>
          <w:rFonts w:ascii="Franklin Gothic Book" w:eastAsia="Times New Roman" w:hAnsi="Franklin Gothic Book" w:cs="Calibri"/>
        </w:rPr>
        <w:t>If a Request for Project Proposals (RPP) is released</w:t>
      </w:r>
      <w:r w:rsidR="7E32B6FE" w:rsidRPr="00196781">
        <w:rPr>
          <w:rFonts w:ascii="Franklin Gothic Book" w:eastAsia="Times New Roman" w:hAnsi="Franklin Gothic Book" w:cs="Calibri"/>
        </w:rPr>
        <w:t xml:space="preserve"> which includes work ranging from lead generation to </w:t>
      </w:r>
      <w:r w:rsidR="7E32B6FE" w:rsidRPr="00196781">
        <w:rPr>
          <w:rFonts w:ascii="Franklin Gothic Book" w:eastAsia="Times New Roman" w:hAnsi="Franklin Gothic Book" w:cs="Calibri"/>
          <w:i/>
          <w:iCs/>
        </w:rPr>
        <w:t>in vivo</w:t>
      </w:r>
      <w:r w:rsidR="7E32B6FE" w:rsidRPr="00196781">
        <w:rPr>
          <w:rFonts w:ascii="Franklin Gothic Book" w:eastAsia="Times New Roman" w:hAnsi="Franklin Gothic Book" w:cs="Calibri"/>
        </w:rPr>
        <w:t xml:space="preserve"> testing</w:t>
      </w:r>
      <w:r w:rsidRPr="00196781">
        <w:rPr>
          <w:rFonts w:ascii="Franklin Gothic Book" w:eastAsia="Times New Roman" w:hAnsi="Franklin Gothic Book" w:cs="Calibri"/>
        </w:rPr>
        <w:t>, how much time would your organization require to prepare a response?</w:t>
      </w:r>
    </w:p>
    <w:p w14:paraId="3E705419" w14:textId="049096DD" w:rsidR="00717EED" w:rsidRPr="00196781" w:rsidRDefault="0FBB7B43" w:rsidP="00265528">
      <w:pPr>
        <w:rPr>
          <w:rFonts w:ascii="Franklin Gothic Book" w:eastAsia="Times New Roman" w:hAnsi="Franklin Gothic Book" w:cs="Calibri"/>
          <w:b/>
          <w:bCs/>
          <w:u w:val="single"/>
        </w:rPr>
      </w:pPr>
      <w:r w:rsidRPr="00196781">
        <w:rPr>
          <w:rFonts w:ascii="Franklin Gothic Book" w:eastAsia="Times New Roman" w:hAnsi="Franklin Gothic Book" w:cs="Calibri"/>
          <w:b/>
          <w:bCs/>
          <w:u w:val="single"/>
        </w:rPr>
        <w:t>Submission Instructions</w:t>
      </w:r>
      <w:r w:rsidR="5E892E04" w:rsidRPr="00196781">
        <w:rPr>
          <w:rFonts w:ascii="Franklin Gothic Book" w:eastAsia="Times New Roman" w:hAnsi="Franklin Gothic Book" w:cs="Calibri"/>
          <w:b/>
          <w:bCs/>
          <w:u w:val="single"/>
        </w:rPr>
        <w:t>:</w:t>
      </w:r>
    </w:p>
    <w:p w14:paraId="1923E039" w14:textId="1D9932C6" w:rsidR="00115269" w:rsidRPr="00196781" w:rsidRDefault="00115269" w:rsidP="00115269">
      <w:pPr>
        <w:spacing w:after="0" w:line="254" w:lineRule="auto"/>
        <w:rPr>
          <w:rFonts w:ascii="Franklin Gothic Book" w:eastAsia="Times New Roman" w:hAnsi="Franklin Gothic Book" w:cs="Calibri"/>
        </w:rPr>
      </w:pPr>
      <w:r w:rsidRPr="00196781">
        <w:rPr>
          <w:rFonts w:ascii="Franklin Gothic Book" w:eastAsia="Times New Roman" w:hAnsi="Franklin Gothic Book" w:cs="Calibri"/>
        </w:rPr>
        <w:t xml:space="preserve">Interested parties should respond to this RFI with a written response consisting of a cover page and a technical response (PDF or Word; no smaller than 10-point font). The cover page should provide administrative and contact Information (contact name, title, email address, phone number) and organizational information of the responder (entity name, headquarters, mailing address). </w:t>
      </w:r>
      <w:r w:rsidRPr="00196781">
        <w:rPr>
          <w:rFonts w:ascii="Franklin Gothic Book" w:eastAsia="Times New Roman" w:hAnsi="Franklin Gothic Book" w:cs="Calibri"/>
          <w:b/>
          <w:bCs/>
        </w:rPr>
        <w:t>The technical response should be no longer than five (5) pages</w:t>
      </w:r>
      <w:r w:rsidRPr="00196781">
        <w:rPr>
          <w:rFonts w:ascii="Franklin Gothic Book" w:eastAsia="Times New Roman" w:hAnsi="Franklin Gothic Book" w:cs="Calibri"/>
        </w:rPr>
        <w:t>.</w:t>
      </w:r>
    </w:p>
    <w:p w14:paraId="757AE3BF" w14:textId="77777777" w:rsidR="001070FA" w:rsidRPr="00196781" w:rsidRDefault="001070FA" w:rsidP="00115269">
      <w:pPr>
        <w:spacing w:after="0" w:line="254" w:lineRule="auto"/>
        <w:rPr>
          <w:rFonts w:ascii="Franklin Gothic Book" w:eastAsia="Times New Roman" w:hAnsi="Franklin Gothic Book" w:cs="Calibri"/>
        </w:rPr>
      </w:pPr>
    </w:p>
    <w:p w14:paraId="7C03DB7D" w14:textId="77777777" w:rsidR="001070FA" w:rsidRPr="00196781" w:rsidRDefault="001070FA" w:rsidP="001070FA">
      <w:pPr>
        <w:numPr>
          <w:ilvl w:val="0"/>
          <w:numId w:val="12"/>
        </w:numPr>
        <w:spacing w:line="276" w:lineRule="auto"/>
        <w:rPr>
          <w:rFonts w:ascii="Franklin Gothic Book" w:eastAsia="Times New Roman" w:hAnsi="Franklin Gothic Book" w:cs="Calibri"/>
        </w:rPr>
      </w:pPr>
      <w:r w:rsidRPr="00196781">
        <w:rPr>
          <w:rFonts w:ascii="Franklin Gothic Book" w:eastAsia="Times New Roman" w:hAnsi="Franklin Gothic Book" w:cs="Calibri"/>
        </w:rPr>
        <w:t>BARDA requests concise, technically focused responses intended to inform planning and potential future program development.</w:t>
      </w:r>
    </w:p>
    <w:p w14:paraId="3B084538" w14:textId="77777777" w:rsidR="001070FA" w:rsidRPr="00196781" w:rsidRDefault="001070FA" w:rsidP="001070FA">
      <w:pPr>
        <w:numPr>
          <w:ilvl w:val="0"/>
          <w:numId w:val="12"/>
        </w:numPr>
        <w:spacing w:line="276" w:lineRule="auto"/>
        <w:rPr>
          <w:rFonts w:ascii="Franklin Gothic Book" w:eastAsia="Times New Roman" w:hAnsi="Franklin Gothic Book" w:cs="Calibri"/>
        </w:rPr>
      </w:pPr>
      <w:r w:rsidRPr="00196781">
        <w:rPr>
          <w:rFonts w:ascii="Franklin Gothic Book" w:eastAsia="Times New Roman" w:hAnsi="Franklin Gothic Book" w:cs="Calibri"/>
        </w:rPr>
        <w:t>Detailed cost proposals, full development plans, or proprietary data are not requested at this stage.</w:t>
      </w:r>
    </w:p>
    <w:p w14:paraId="47544418" w14:textId="77777777" w:rsidR="001070FA" w:rsidRPr="00196781" w:rsidRDefault="001070FA" w:rsidP="001070FA">
      <w:pPr>
        <w:rPr>
          <w:rFonts w:ascii="Franklin Gothic Book" w:eastAsia="Times New Roman" w:hAnsi="Franklin Gothic Book" w:cs="Calibri"/>
        </w:rPr>
      </w:pPr>
      <w:r w:rsidRPr="00196781">
        <w:rPr>
          <w:rFonts w:ascii="Franklin Gothic Book" w:eastAsia="Times New Roman" w:hAnsi="Franklin Gothic Book" w:cs="Calibri"/>
        </w:rPr>
        <w:t>Responses should include:</w:t>
      </w:r>
    </w:p>
    <w:p w14:paraId="53D833F5" w14:textId="77777777" w:rsidR="001070FA" w:rsidRPr="00196781" w:rsidRDefault="001070FA" w:rsidP="001070FA">
      <w:pPr>
        <w:numPr>
          <w:ilvl w:val="0"/>
          <w:numId w:val="13"/>
        </w:numPr>
        <w:spacing w:line="276" w:lineRule="auto"/>
        <w:rPr>
          <w:rFonts w:ascii="Franklin Gothic Book" w:eastAsia="Times New Roman" w:hAnsi="Franklin Gothic Book" w:cs="Calibri"/>
        </w:rPr>
      </w:pPr>
      <w:r w:rsidRPr="00196781">
        <w:rPr>
          <w:rFonts w:ascii="Franklin Gothic Book" w:eastAsia="Times New Roman" w:hAnsi="Franklin Gothic Book" w:cs="Calibri"/>
        </w:rPr>
        <w:t>Brief description of relevant capabilities</w:t>
      </w:r>
    </w:p>
    <w:p w14:paraId="284E2183" w14:textId="77777777" w:rsidR="001070FA" w:rsidRPr="00196781" w:rsidRDefault="001070FA" w:rsidP="001070FA">
      <w:pPr>
        <w:numPr>
          <w:ilvl w:val="0"/>
          <w:numId w:val="13"/>
        </w:numPr>
        <w:spacing w:line="276" w:lineRule="auto"/>
        <w:rPr>
          <w:rFonts w:ascii="Franklin Gothic Book" w:eastAsia="Times New Roman" w:hAnsi="Franklin Gothic Book" w:cs="Calibri"/>
        </w:rPr>
      </w:pPr>
      <w:r w:rsidRPr="00196781">
        <w:rPr>
          <w:rFonts w:ascii="Franklin Gothic Book" w:eastAsia="Times New Roman" w:hAnsi="Franklin Gothic Book" w:cs="Calibri"/>
        </w:rPr>
        <w:lastRenderedPageBreak/>
        <w:t>Description of potential teaming arrangements (if/where applicable)</w:t>
      </w:r>
    </w:p>
    <w:p w14:paraId="5D658B9D" w14:textId="77777777" w:rsidR="00115269" w:rsidRPr="00196781" w:rsidRDefault="00115269" w:rsidP="00115269">
      <w:pPr>
        <w:spacing w:after="0" w:line="254" w:lineRule="auto"/>
        <w:rPr>
          <w:rFonts w:ascii="Franklin Gothic Book" w:eastAsia="Times New Roman" w:hAnsi="Franklin Gothic Book" w:cs="Calibri"/>
        </w:rPr>
      </w:pPr>
    </w:p>
    <w:p w14:paraId="1BA9F1EF" w14:textId="77777777" w:rsidR="00115269" w:rsidRPr="00196781" w:rsidRDefault="00115269" w:rsidP="00115269">
      <w:pPr>
        <w:spacing w:after="0" w:line="254" w:lineRule="auto"/>
        <w:rPr>
          <w:rFonts w:ascii="Franklin Gothic Book" w:eastAsia="Times New Roman" w:hAnsi="Franklin Gothic Book" w:cs="Calibri"/>
        </w:rPr>
      </w:pPr>
      <w:r w:rsidRPr="00196781">
        <w:rPr>
          <w:rFonts w:ascii="Franklin Gothic Book" w:eastAsia="Times New Roman" w:hAnsi="Franklin Gothic Book" w:cs="Calibri"/>
        </w:rPr>
        <w:t xml:space="preserve">Add references as necessary but be sure to include all relevant information in the response. Cited publications or attachments may not be read. </w:t>
      </w:r>
    </w:p>
    <w:p w14:paraId="61B326E1" w14:textId="77777777" w:rsidR="00115269" w:rsidRPr="00196781" w:rsidRDefault="00115269" w:rsidP="00115269">
      <w:pPr>
        <w:spacing w:after="0" w:line="254" w:lineRule="auto"/>
        <w:rPr>
          <w:rFonts w:ascii="Franklin Gothic Book" w:eastAsia="Times New Roman" w:hAnsi="Franklin Gothic Book" w:cs="Calibri"/>
        </w:rPr>
      </w:pPr>
    </w:p>
    <w:p w14:paraId="30E76366" w14:textId="2C961D60" w:rsidR="00115269" w:rsidRPr="00196781" w:rsidRDefault="00115269" w:rsidP="00115269">
      <w:pPr>
        <w:spacing w:after="0" w:line="254" w:lineRule="auto"/>
        <w:rPr>
          <w:rFonts w:ascii="Franklin Gothic Book" w:eastAsia="Times New Roman" w:hAnsi="Franklin Gothic Book" w:cs="Calibri"/>
        </w:rPr>
      </w:pPr>
      <w:r w:rsidRPr="00196781">
        <w:rPr>
          <w:rFonts w:ascii="Franklin Gothic Book" w:eastAsia="Times New Roman" w:hAnsi="Franklin Gothic Book" w:cs="Calibri"/>
        </w:rPr>
        <w:t xml:space="preserve">Respondents must clearly mark all copyrighted information, data, and materials with appropriate restrictive legends (e.g., confidential, privileged, proprietary, trade secret). DO NOT SUBMIT ANY CLASSIFIED INFORMATION. </w:t>
      </w:r>
    </w:p>
    <w:p w14:paraId="37DD1BD8" w14:textId="77777777" w:rsidR="00115269" w:rsidRPr="00196781" w:rsidRDefault="00115269" w:rsidP="00115269">
      <w:pPr>
        <w:spacing w:after="0" w:line="254" w:lineRule="auto"/>
        <w:rPr>
          <w:rFonts w:ascii="Franklin Gothic Book" w:eastAsia="Times New Roman" w:hAnsi="Franklin Gothic Book" w:cs="Calibri"/>
        </w:rPr>
      </w:pPr>
    </w:p>
    <w:p w14:paraId="36B8A465" w14:textId="035A4C17" w:rsidR="00717EED" w:rsidRPr="00196781" w:rsidRDefault="00717EED" w:rsidP="00E60391">
      <w:pPr>
        <w:ind w:left="720"/>
        <w:rPr>
          <w:rFonts w:ascii="Franklin Gothic Book" w:eastAsia="Times New Roman" w:hAnsi="Franklin Gothic Book" w:cs="Calibri"/>
        </w:rPr>
      </w:pPr>
    </w:p>
    <w:sectPr w:rsidR="00717EED" w:rsidRPr="00196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9E07"/>
    <w:multiLevelType w:val="hybridMultilevel"/>
    <w:tmpl w:val="F7564F3A"/>
    <w:lvl w:ilvl="0" w:tplc="E3A27C86">
      <w:start w:val="1"/>
      <w:numFmt w:val="lowerLetter"/>
      <w:lvlText w:val="%1."/>
      <w:lvlJc w:val="left"/>
      <w:pPr>
        <w:ind w:left="1800" w:hanging="360"/>
      </w:pPr>
    </w:lvl>
    <w:lvl w:ilvl="1" w:tplc="7DA6B82A">
      <w:start w:val="1"/>
      <w:numFmt w:val="lowerLetter"/>
      <w:lvlText w:val="%2."/>
      <w:lvlJc w:val="left"/>
      <w:pPr>
        <w:ind w:left="2520" w:hanging="360"/>
      </w:pPr>
    </w:lvl>
    <w:lvl w:ilvl="2" w:tplc="CD24762A">
      <w:start w:val="1"/>
      <w:numFmt w:val="lowerRoman"/>
      <w:lvlText w:val="%3."/>
      <w:lvlJc w:val="right"/>
      <w:pPr>
        <w:ind w:left="3240" w:hanging="180"/>
      </w:pPr>
    </w:lvl>
    <w:lvl w:ilvl="3" w:tplc="A5040C52">
      <w:start w:val="1"/>
      <w:numFmt w:val="decimal"/>
      <w:lvlText w:val="%4."/>
      <w:lvlJc w:val="left"/>
      <w:pPr>
        <w:ind w:left="3960" w:hanging="360"/>
      </w:pPr>
    </w:lvl>
    <w:lvl w:ilvl="4" w:tplc="FD32FFEA">
      <w:start w:val="1"/>
      <w:numFmt w:val="lowerLetter"/>
      <w:lvlText w:val="%5."/>
      <w:lvlJc w:val="left"/>
      <w:pPr>
        <w:ind w:left="4680" w:hanging="360"/>
      </w:pPr>
    </w:lvl>
    <w:lvl w:ilvl="5" w:tplc="6E7C2A06">
      <w:start w:val="1"/>
      <w:numFmt w:val="lowerRoman"/>
      <w:lvlText w:val="%6."/>
      <w:lvlJc w:val="right"/>
      <w:pPr>
        <w:ind w:left="5400" w:hanging="180"/>
      </w:pPr>
    </w:lvl>
    <w:lvl w:ilvl="6" w:tplc="AA2AC186">
      <w:start w:val="1"/>
      <w:numFmt w:val="decimal"/>
      <w:lvlText w:val="%7."/>
      <w:lvlJc w:val="left"/>
      <w:pPr>
        <w:ind w:left="6120" w:hanging="360"/>
      </w:pPr>
    </w:lvl>
    <w:lvl w:ilvl="7" w:tplc="CC0EDEEC">
      <w:start w:val="1"/>
      <w:numFmt w:val="lowerLetter"/>
      <w:lvlText w:val="%8."/>
      <w:lvlJc w:val="left"/>
      <w:pPr>
        <w:ind w:left="6840" w:hanging="360"/>
      </w:pPr>
    </w:lvl>
    <w:lvl w:ilvl="8" w:tplc="BEE29E8C">
      <w:start w:val="1"/>
      <w:numFmt w:val="lowerRoman"/>
      <w:lvlText w:val="%9."/>
      <w:lvlJc w:val="right"/>
      <w:pPr>
        <w:ind w:left="7560" w:hanging="180"/>
      </w:pPr>
    </w:lvl>
  </w:abstractNum>
  <w:abstractNum w:abstractNumId="1" w15:restartNumberingAfterBreak="0">
    <w:nsid w:val="1BEB3933"/>
    <w:multiLevelType w:val="hybridMultilevel"/>
    <w:tmpl w:val="847E4C96"/>
    <w:lvl w:ilvl="0" w:tplc="A2C61C4E">
      <w:start w:val="1"/>
      <w:numFmt w:val="lowerLetter"/>
      <w:lvlText w:val="%1."/>
      <w:lvlJc w:val="left"/>
      <w:pPr>
        <w:ind w:left="2160" w:hanging="360"/>
      </w:pPr>
    </w:lvl>
    <w:lvl w:ilvl="1" w:tplc="41D4D9D0">
      <w:start w:val="1"/>
      <w:numFmt w:val="lowerLetter"/>
      <w:lvlText w:val="%2."/>
      <w:lvlJc w:val="left"/>
      <w:pPr>
        <w:ind w:left="2880" w:hanging="360"/>
      </w:pPr>
    </w:lvl>
    <w:lvl w:ilvl="2" w:tplc="B31E28D4">
      <w:start w:val="1"/>
      <w:numFmt w:val="lowerRoman"/>
      <w:lvlText w:val="%3."/>
      <w:lvlJc w:val="right"/>
      <w:pPr>
        <w:ind w:left="3600" w:hanging="180"/>
      </w:pPr>
    </w:lvl>
    <w:lvl w:ilvl="3" w:tplc="914CA128">
      <w:start w:val="1"/>
      <w:numFmt w:val="decimal"/>
      <w:lvlText w:val="%4."/>
      <w:lvlJc w:val="left"/>
      <w:pPr>
        <w:ind w:left="4320" w:hanging="360"/>
      </w:pPr>
    </w:lvl>
    <w:lvl w:ilvl="4" w:tplc="265E5E74">
      <w:start w:val="1"/>
      <w:numFmt w:val="lowerLetter"/>
      <w:lvlText w:val="%5."/>
      <w:lvlJc w:val="left"/>
      <w:pPr>
        <w:ind w:left="5040" w:hanging="360"/>
      </w:pPr>
    </w:lvl>
    <w:lvl w:ilvl="5" w:tplc="EEB05F30">
      <w:start w:val="1"/>
      <w:numFmt w:val="lowerRoman"/>
      <w:lvlText w:val="%6."/>
      <w:lvlJc w:val="right"/>
      <w:pPr>
        <w:ind w:left="5760" w:hanging="180"/>
      </w:pPr>
    </w:lvl>
    <w:lvl w:ilvl="6" w:tplc="34FCFDE2">
      <w:start w:val="1"/>
      <w:numFmt w:val="decimal"/>
      <w:lvlText w:val="%7."/>
      <w:lvlJc w:val="left"/>
      <w:pPr>
        <w:ind w:left="6480" w:hanging="360"/>
      </w:pPr>
    </w:lvl>
    <w:lvl w:ilvl="7" w:tplc="7A1E3E52">
      <w:start w:val="1"/>
      <w:numFmt w:val="lowerLetter"/>
      <w:lvlText w:val="%8."/>
      <w:lvlJc w:val="left"/>
      <w:pPr>
        <w:ind w:left="7200" w:hanging="360"/>
      </w:pPr>
    </w:lvl>
    <w:lvl w:ilvl="8" w:tplc="4D320C14">
      <w:start w:val="1"/>
      <w:numFmt w:val="lowerRoman"/>
      <w:lvlText w:val="%9."/>
      <w:lvlJc w:val="right"/>
      <w:pPr>
        <w:ind w:left="7920" w:hanging="180"/>
      </w:pPr>
    </w:lvl>
  </w:abstractNum>
  <w:abstractNum w:abstractNumId="2" w15:restartNumberingAfterBreak="0">
    <w:nsid w:val="21877738"/>
    <w:multiLevelType w:val="hybridMultilevel"/>
    <w:tmpl w:val="80E688EE"/>
    <w:lvl w:ilvl="0" w:tplc="742ADB56">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A17B6"/>
    <w:multiLevelType w:val="hybridMultilevel"/>
    <w:tmpl w:val="FFFFFFFF"/>
    <w:lvl w:ilvl="0" w:tplc="477A71A2">
      <w:start w:val="1"/>
      <w:numFmt w:val="lowerLetter"/>
      <w:lvlText w:val="%1."/>
      <w:lvlJc w:val="left"/>
      <w:pPr>
        <w:ind w:left="1440" w:hanging="360"/>
      </w:pPr>
    </w:lvl>
    <w:lvl w:ilvl="1" w:tplc="B672CC66">
      <w:start w:val="1"/>
      <w:numFmt w:val="lowerLetter"/>
      <w:lvlText w:val="%2."/>
      <w:lvlJc w:val="left"/>
      <w:pPr>
        <w:ind w:left="2160" w:hanging="360"/>
      </w:pPr>
    </w:lvl>
    <w:lvl w:ilvl="2" w:tplc="025845F4">
      <w:start w:val="1"/>
      <w:numFmt w:val="lowerRoman"/>
      <w:lvlText w:val="%3."/>
      <w:lvlJc w:val="right"/>
      <w:pPr>
        <w:ind w:left="2880" w:hanging="180"/>
      </w:pPr>
    </w:lvl>
    <w:lvl w:ilvl="3" w:tplc="2968C7DA">
      <w:start w:val="1"/>
      <w:numFmt w:val="decimal"/>
      <w:lvlText w:val="%4."/>
      <w:lvlJc w:val="left"/>
      <w:pPr>
        <w:ind w:left="3600" w:hanging="360"/>
      </w:pPr>
    </w:lvl>
    <w:lvl w:ilvl="4" w:tplc="90F20BFC">
      <w:start w:val="1"/>
      <w:numFmt w:val="lowerLetter"/>
      <w:lvlText w:val="%5."/>
      <w:lvlJc w:val="left"/>
      <w:pPr>
        <w:ind w:left="4320" w:hanging="360"/>
      </w:pPr>
    </w:lvl>
    <w:lvl w:ilvl="5" w:tplc="410E038E">
      <w:start w:val="1"/>
      <w:numFmt w:val="lowerRoman"/>
      <w:lvlText w:val="%6."/>
      <w:lvlJc w:val="right"/>
      <w:pPr>
        <w:ind w:left="5040" w:hanging="180"/>
      </w:pPr>
    </w:lvl>
    <w:lvl w:ilvl="6" w:tplc="ACAA784C">
      <w:start w:val="1"/>
      <w:numFmt w:val="decimal"/>
      <w:lvlText w:val="%7."/>
      <w:lvlJc w:val="left"/>
      <w:pPr>
        <w:ind w:left="5760" w:hanging="360"/>
      </w:pPr>
    </w:lvl>
    <w:lvl w:ilvl="7" w:tplc="967CB646">
      <w:start w:val="1"/>
      <w:numFmt w:val="lowerLetter"/>
      <w:lvlText w:val="%8."/>
      <w:lvlJc w:val="left"/>
      <w:pPr>
        <w:ind w:left="6480" w:hanging="360"/>
      </w:pPr>
    </w:lvl>
    <w:lvl w:ilvl="8" w:tplc="3E6C0EAE">
      <w:start w:val="1"/>
      <w:numFmt w:val="lowerRoman"/>
      <w:lvlText w:val="%9."/>
      <w:lvlJc w:val="right"/>
      <w:pPr>
        <w:ind w:left="7200" w:hanging="180"/>
      </w:pPr>
    </w:lvl>
  </w:abstractNum>
  <w:abstractNum w:abstractNumId="4" w15:restartNumberingAfterBreak="0">
    <w:nsid w:val="31A880BD"/>
    <w:multiLevelType w:val="hybridMultilevel"/>
    <w:tmpl w:val="E8D4AC24"/>
    <w:lvl w:ilvl="0" w:tplc="92B6DEBC">
      <w:start w:val="1"/>
      <w:numFmt w:val="lowerLetter"/>
      <w:lvlText w:val="%1."/>
      <w:lvlJc w:val="left"/>
      <w:pPr>
        <w:ind w:left="1800" w:hanging="360"/>
      </w:pPr>
    </w:lvl>
    <w:lvl w:ilvl="1" w:tplc="63342B40">
      <w:start w:val="1"/>
      <w:numFmt w:val="lowerLetter"/>
      <w:lvlText w:val="%2."/>
      <w:lvlJc w:val="left"/>
      <w:pPr>
        <w:ind w:left="2520" w:hanging="360"/>
      </w:pPr>
    </w:lvl>
    <w:lvl w:ilvl="2" w:tplc="B67E7DF6">
      <w:start w:val="1"/>
      <w:numFmt w:val="lowerRoman"/>
      <w:lvlText w:val="%3."/>
      <w:lvlJc w:val="right"/>
      <w:pPr>
        <w:ind w:left="3240" w:hanging="180"/>
      </w:pPr>
    </w:lvl>
    <w:lvl w:ilvl="3" w:tplc="D644B17E">
      <w:start w:val="1"/>
      <w:numFmt w:val="decimal"/>
      <w:lvlText w:val="%4."/>
      <w:lvlJc w:val="left"/>
      <w:pPr>
        <w:ind w:left="3960" w:hanging="360"/>
      </w:pPr>
    </w:lvl>
    <w:lvl w:ilvl="4" w:tplc="D6A04120">
      <w:start w:val="1"/>
      <w:numFmt w:val="lowerLetter"/>
      <w:lvlText w:val="%5."/>
      <w:lvlJc w:val="left"/>
      <w:pPr>
        <w:ind w:left="4680" w:hanging="360"/>
      </w:pPr>
    </w:lvl>
    <w:lvl w:ilvl="5" w:tplc="C58E6164">
      <w:start w:val="1"/>
      <w:numFmt w:val="lowerRoman"/>
      <w:lvlText w:val="%6."/>
      <w:lvlJc w:val="right"/>
      <w:pPr>
        <w:ind w:left="5400" w:hanging="180"/>
      </w:pPr>
    </w:lvl>
    <w:lvl w:ilvl="6" w:tplc="9A0E85A8">
      <w:start w:val="1"/>
      <w:numFmt w:val="decimal"/>
      <w:lvlText w:val="%7."/>
      <w:lvlJc w:val="left"/>
      <w:pPr>
        <w:ind w:left="6120" w:hanging="360"/>
      </w:pPr>
    </w:lvl>
    <w:lvl w:ilvl="7" w:tplc="F0E62A36">
      <w:start w:val="1"/>
      <w:numFmt w:val="lowerLetter"/>
      <w:lvlText w:val="%8."/>
      <w:lvlJc w:val="left"/>
      <w:pPr>
        <w:ind w:left="6840" w:hanging="360"/>
      </w:pPr>
    </w:lvl>
    <w:lvl w:ilvl="8" w:tplc="BDAC2634">
      <w:start w:val="1"/>
      <w:numFmt w:val="lowerRoman"/>
      <w:lvlText w:val="%9."/>
      <w:lvlJc w:val="right"/>
      <w:pPr>
        <w:ind w:left="7560" w:hanging="180"/>
      </w:pPr>
    </w:lvl>
  </w:abstractNum>
  <w:abstractNum w:abstractNumId="5" w15:restartNumberingAfterBreak="0">
    <w:nsid w:val="5C160DB7"/>
    <w:multiLevelType w:val="multilevel"/>
    <w:tmpl w:val="09E27D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006A4F"/>
    <w:multiLevelType w:val="hybridMultilevel"/>
    <w:tmpl w:val="9508B8A8"/>
    <w:lvl w:ilvl="0" w:tplc="A7249600">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30991C"/>
    <w:multiLevelType w:val="hybridMultilevel"/>
    <w:tmpl w:val="DE785D0E"/>
    <w:lvl w:ilvl="0" w:tplc="3F7A9090">
      <w:start w:val="1"/>
      <w:numFmt w:val="lowerLetter"/>
      <w:lvlText w:val="%1."/>
      <w:lvlJc w:val="left"/>
      <w:pPr>
        <w:ind w:left="1800" w:hanging="360"/>
      </w:pPr>
    </w:lvl>
    <w:lvl w:ilvl="1" w:tplc="68CE4218">
      <w:start w:val="1"/>
      <w:numFmt w:val="lowerLetter"/>
      <w:lvlText w:val="%2."/>
      <w:lvlJc w:val="left"/>
      <w:pPr>
        <w:ind w:left="2520" w:hanging="360"/>
      </w:pPr>
    </w:lvl>
    <w:lvl w:ilvl="2" w:tplc="11B828A0">
      <w:start w:val="1"/>
      <w:numFmt w:val="lowerRoman"/>
      <w:lvlText w:val="%3."/>
      <w:lvlJc w:val="right"/>
      <w:pPr>
        <w:ind w:left="3240" w:hanging="180"/>
      </w:pPr>
    </w:lvl>
    <w:lvl w:ilvl="3" w:tplc="C85E5B48">
      <w:start w:val="1"/>
      <w:numFmt w:val="decimal"/>
      <w:lvlText w:val="%4."/>
      <w:lvlJc w:val="left"/>
      <w:pPr>
        <w:ind w:left="3960" w:hanging="360"/>
      </w:pPr>
    </w:lvl>
    <w:lvl w:ilvl="4" w:tplc="669E1F40">
      <w:start w:val="1"/>
      <w:numFmt w:val="lowerLetter"/>
      <w:lvlText w:val="%5."/>
      <w:lvlJc w:val="left"/>
      <w:pPr>
        <w:ind w:left="4680" w:hanging="360"/>
      </w:pPr>
    </w:lvl>
    <w:lvl w:ilvl="5" w:tplc="5D608E34">
      <w:start w:val="1"/>
      <w:numFmt w:val="lowerRoman"/>
      <w:lvlText w:val="%6."/>
      <w:lvlJc w:val="right"/>
      <w:pPr>
        <w:ind w:left="5400" w:hanging="180"/>
      </w:pPr>
    </w:lvl>
    <w:lvl w:ilvl="6" w:tplc="F930496C">
      <w:start w:val="1"/>
      <w:numFmt w:val="decimal"/>
      <w:lvlText w:val="%7."/>
      <w:lvlJc w:val="left"/>
      <w:pPr>
        <w:ind w:left="6120" w:hanging="360"/>
      </w:pPr>
    </w:lvl>
    <w:lvl w:ilvl="7" w:tplc="40E4F4E4">
      <w:start w:val="1"/>
      <w:numFmt w:val="lowerLetter"/>
      <w:lvlText w:val="%8."/>
      <w:lvlJc w:val="left"/>
      <w:pPr>
        <w:ind w:left="6840" w:hanging="360"/>
      </w:pPr>
    </w:lvl>
    <w:lvl w:ilvl="8" w:tplc="985EDC6E">
      <w:start w:val="1"/>
      <w:numFmt w:val="lowerRoman"/>
      <w:lvlText w:val="%9."/>
      <w:lvlJc w:val="right"/>
      <w:pPr>
        <w:ind w:left="7560" w:hanging="180"/>
      </w:pPr>
    </w:lvl>
  </w:abstractNum>
  <w:abstractNum w:abstractNumId="8" w15:restartNumberingAfterBreak="0">
    <w:nsid w:val="6148AF69"/>
    <w:multiLevelType w:val="hybridMultilevel"/>
    <w:tmpl w:val="E79C0A72"/>
    <w:lvl w:ilvl="0" w:tplc="33B28462">
      <w:start w:val="1"/>
      <w:numFmt w:val="decimal"/>
      <w:lvlText w:val="%1)"/>
      <w:lvlJc w:val="left"/>
      <w:pPr>
        <w:ind w:left="720" w:hanging="360"/>
      </w:pPr>
    </w:lvl>
    <w:lvl w:ilvl="1" w:tplc="44F6E300">
      <w:start w:val="1"/>
      <w:numFmt w:val="lowerLetter"/>
      <w:lvlText w:val="%2."/>
      <w:lvlJc w:val="left"/>
      <w:pPr>
        <w:ind w:left="1440" w:hanging="360"/>
      </w:pPr>
    </w:lvl>
    <w:lvl w:ilvl="2" w:tplc="244CF2AC">
      <w:start w:val="1"/>
      <w:numFmt w:val="lowerRoman"/>
      <w:lvlText w:val="%3."/>
      <w:lvlJc w:val="right"/>
      <w:pPr>
        <w:ind w:left="2160" w:hanging="180"/>
      </w:pPr>
    </w:lvl>
    <w:lvl w:ilvl="3" w:tplc="373C507E">
      <w:start w:val="1"/>
      <w:numFmt w:val="decimal"/>
      <w:lvlText w:val="%4."/>
      <w:lvlJc w:val="left"/>
      <w:pPr>
        <w:ind w:left="2880" w:hanging="360"/>
      </w:pPr>
    </w:lvl>
    <w:lvl w:ilvl="4" w:tplc="772066EE">
      <w:start w:val="1"/>
      <w:numFmt w:val="lowerLetter"/>
      <w:lvlText w:val="%5."/>
      <w:lvlJc w:val="left"/>
      <w:pPr>
        <w:ind w:left="3600" w:hanging="360"/>
      </w:pPr>
    </w:lvl>
    <w:lvl w:ilvl="5" w:tplc="51ACA776">
      <w:start w:val="1"/>
      <w:numFmt w:val="lowerRoman"/>
      <w:lvlText w:val="%6."/>
      <w:lvlJc w:val="right"/>
      <w:pPr>
        <w:ind w:left="4320" w:hanging="180"/>
      </w:pPr>
    </w:lvl>
    <w:lvl w:ilvl="6" w:tplc="E5D4B614">
      <w:start w:val="1"/>
      <w:numFmt w:val="decimal"/>
      <w:lvlText w:val="%7."/>
      <w:lvlJc w:val="left"/>
      <w:pPr>
        <w:ind w:left="5040" w:hanging="360"/>
      </w:pPr>
    </w:lvl>
    <w:lvl w:ilvl="7" w:tplc="C246A1E6">
      <w:start w:val="1"/>
      <w:numFmt w:val="lowerLetter"/>
      <w:lvlText w:val="%8."/>
      <w:lvlJc w:val="left"/>
      <w:pPr>
        <w:ind w:left="5760" w:hanging="360"/>
      </w:pPr>
    </w:lvl>
    <w:lvl w:ilvl="8" w:tplc="7890B1D0">
      <w:start w:val="1"/>
      <w:numFmt w:val="lowerRoman"/>
      <w:lvlText w:val="%9."/>
      <w:lvlJc w:val="right"/>
      <w:pPr>
        <w:ind w:left="6480" w:hanging="180"/>
      </w:pPr>
    </w:lvl>
  </w:abstractNum>
  <w:abstractNum w:abstractNumId="9" w15:restartNumberingAfterBreak="0">
    <w:nsid w:val="6C775DD5"/>
    <w:multiLevelType w:val="multilevel"/>
    <w:tmpl w:val="027A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C56FD"/>
    <w:multiLevelType w:val="multilevel"/>
    <w:tmpl w:val="C274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486978">
    <w:abstractNumId w:val="4"/>
  </w:num>
  <w:num w:numId="2" w16cid:durableId="1052533551">
    <w:abstractNumId w:val="0"/>
  </w:num>
  <w:num w:numId="3" w16cid:durableId="1445154105">
    <w:abstractNumId w:val="1"/>
  </w:num>
  <w:num w:numId="4" w16cid:durableId="582689967">
    <w:abstractNumId w:val="8"/>
  </w:num>
  <w:num w:numId="5" w16cid:durableId="1853762357">
    <w:abstractNumId w:val="7"/>
  </w:num>
  <w:num w:numId="6" w16cid:durableId="2015692787">
    <w:abstractNumId w:val="3"/>
  </w:num>
  <w:num w:numId="7" w16cid:durableId="993795865">
    <w:abstractNumId w:val="2"/>
  </w:num>
  <w:num w:numId="8" w16cid:durableId="1600792533">
    <w:abstractNumId w:val="6"/>
  </w:num>
  <w:num w:numId="9" w16cid:durableId="908612646">
    <w:abstractNumId w:val="10"/>
  </w:num>
  <w:num w:numId="10" w16cid:durableId="109785967">
    <w:abstractNumId w:val="9"/>
  </w:num>
  <w:num w:numId="11" w16cid:durableId="14721376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212811">
    <w:abstractNumId w:val="10"/>
  </w:num>
  <w:num w:numId="13" w16cid:durableId="4565351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25"/>
    <w:rsid w:val="00001247"/>
    <w:rsid w:val="00001CCF"/>
    <w:rsid w:val="00001F65"/>
    <w:rsid w:val="00002D03"/>
    <w:rsid w:val="0000321C"/>
    <w:rsid w:val="000034E4"/>
    <w:rsid w:val="00003CB7"/>
    <w:rsid w:val="00004160"/>
    <w:rsid w:val="00004B59"/>
    <w:rsid w:val="00007270"/>
    <w:rsid w:val="000114D0"/>
    <w:rsid w:val="00014227"/>
    <w:rsid w:val="00016CAC"/>
    <w:rsid w:val="00016E49"/>
    <w:rsid w:val="000201C8"/>
    <w:rsid w:val="0002161C"/>
    <w:rsid w:val="0002390D"/>
    <w:rsid w:val="00027585"/>
    <w:rsid w:val="00027982"/>
    <w:rsid w:val="00030920"/>
    <w:rsid w:val="00030CD3"/>
    <w:rsid w:val="000315FB"/>
    <w:rsid w:val="000316D5"/>
    <w:rsid w:val="00032C10"/>
    <w:rsid w:val="00032DA5"/>
    <w:rsid w:val="000354BA"/>
    <w:rsid w:val="000368F0"/>
    <w:rsid w:val="000425D3"/>
    <w:rsid w:val="0004285C"/>
    <w:rsid w:val="00043090"/>
    <w:rsid w:val="00046574"/>
    <w:rsid w:val="00046738"/>
    <w:rsid w:val="00050CC2"/>
    <w:rsid w:val="00051139"/>
    <w:rsid w:val="00053F02"/>
    <w:rsid w:val="00054B9A"/>
    <w:rsid w:val="00054E1F"/>
    <w:rsid w:val="0005571D"/>
    <w:rsid w:val="00056791"/>
    <w:rsid w:val="00060415"/>
    <w:rsid w:val="00062F05"/>
    <w:rsid w:val="000666D4"/>
    <w:rsid w:val="00067209"/>
    <w:rsid w:val="0006749D"/>
    <w:rsid w:val="00073550"/>
    <w:rsid w:val="00075BB6"/>
    <w:rsid w:val="000760B7"/>
    <w:rsid w:val="0008126A"/>
    <w:rsid w:val="000813A1"/>
    <w:rsid w:val="00084070"/>
    <w:rsid w:val="00085855"/>
    <w:rsid w:val="00086F3E"/>
    <w:rsid w:val="00087C5C"/>
    <w:rsid w:val="00090093"/>
    <w:rsid w:val="00090530"/>
    <w:rsid w:val="00090D8E"/>
    <w:rsid w:val="00092F0D"/>
    <w:rsid w:val="000967BA"/>
    <w:rsid w:val="00096998"/>
    <w:rsid w:val="00097BD9"/>
    <w:rsid w:val="000A062B"/>
    <w:rsid w:val="000A12D7"/>
    <w:rsid w:val="000A14EC"/>
    <w:rsid w:val="000A4635"/>
    <w:rsid w:val="000A5360"/>
    <w:rsid w:val="000A7F70"/>
    <w:rsid w:val="000B1F00"/>
    <w:rsid w:val="000B637F"/>
    <w:rsid w:val="000C081C"/>
    <w:rsid w:val="000C127B"/>
    <w:rsid w:val="000C20CF"/>
    <w:rsid w:val="000C6694"/>
    <w:rsid w:val="000C6C80"/>
    <w:rsid w:val="000C7EF0"/>
    <w:rsid w:val="000D0871"/>
    <w:rsid w:val="000D22E6"/>
    <w:rsid w:val="000D52D3"/>
    <w:rsid w:val="000D556E"/>
    <w:rsid w:val="000D79ED"/>
    <w:rsid w:val="000D7B54"/>
    <w:rsid w:val="000E1813"/>
    <w:rsid w:val="000E1DEE"/>
    <w:rsid w:val="000E303F"/>
    <w:rsid w:val="000E3A31"/>
    <w:rsid w:val="000E6B4A"/>
    <w:rsid w:val="000EF4C6"/>
    <w:rsid w:val="000F0C46"/>
    <w:rsid w:val="000F1D27"/>
    <w:rsid w:val="000F242B"/>
    <w:rsid w:val="000F34A7"/>
    <w:rsid w:val="001033B7"/>
    <w:rsid w:val="00106106"/>
    <w:rsid w:val="00106FA1"/>
    <w:rsid w:val="001070FA"/>
    <w:rsid w:val="001112FE"/>
    <w:rsid w:val="00114BC8"/>
    <w:rsid w:val="00115269"/>
    <w:rsid w:val="0011757B"/>
    <w:rsid w:val="00121BA8"/>
    <w:rsid w:val="001223FD"/>
    <w:rsid w:val="001243DA"/>
    <w:rsid w:val="00131A2C"/>
    <w:rsid w:val="00132D81"/>
    <w:rsid w:val="00133614"/>
    <w:rsid w:val="001343DD"/>
    <w:rsid w:val="00136862"/>
    <w:rsid w:val="001378BE"/>
    <w:rsid w:val="00140BAC"/>
    <w:rsid w:val="00142943"/>
    <w:rsid w:val="001472EA"/>
    <w:rsid w:val="00147B85"/>
    <w:rsid w:val="00147BB2"/>
    <w:rsid w:val="00151103"/>
    <w:rsid w:val="00152491"/>
    <w:rsid w:val="001526FC"/>
    <w:rsid w:val="00152E66"/>
    <w:rsid w:val="001539C8"/>
    <w:rsid w:val="00153C65"/>
    <w:rsid w:val="001558F2"/>
    <w:rsid w:val="00156F37"/>
    <w:rsid w:val="00157EF8"/>
    <w:rsid w:val="00160D90"/>
    <w:rsid w:val="00160DAB"/>
    <w:rsid w:val="001611F8"/>
    <w:rsid w:val="001613F2"/>
    <w:rsid w:val="00161D04"/>
    <w:rsid w:val="0016363A"/>
    <w:rsid w:val="001639D3"/>
    <w:rsid w:val="00164141"/>
    <w:rsid w:val="0016487D"/>
    <w:rsid w:val="00165E1E"/>
    <w:rsid w:val="00166A9B"/>
    <w:rsid w:val="001679B5"/>
    <w:rsid w:val="00167AB2"/>
    <w:rsid w:val="00170815"/>
    <w:rsid w:val="00170FB5"/>
    <w:rsid w:val="00174A5E"/>
    <w:rsid w:val="0018093B"/>
    <w:rsid w:val="00181844"/>
    <w:rsid w:val="001830DF"/>
    <w:rsid w:val="001850B1"/>
    <w:rsid w:val="00186873"/>
    <w:rsid w:val="0019113E"/>
    <w:rsid w:val="0019223A"/>
    <w:rsid w:val="00196781"/>
    <w:rsid w:val="001979A0"/>
    <w:rsid w:val="00197E8A"/>
    <w:rsid w:val="001A2A6A"/>
    <w:rsid w:val="001A6581"/>
    <w:rsid w:val="001A76A7"/>
    <w:rsid w:val="001B015D"/>
    <w:rsid w:val="001B0D19"/>
    <w:rsid w:val="001B18ED"/>
    <w:rsid w:val="001B1F1E"/>
    <w:rsid w:val="001B3C3C"/>
    <w:rsid w:val="001B4C66"/>
    <w:rsid w:val="001B62E6"/>
    <w:rsid w:val="001C03D9"/>
    <w:rsid w:val="001C2453"/>
    <w:rsid w:val="001C33CE"/>
    <w:rsid w:val="001C347E"/>
    <w:rsid w:val="001C4C7A"/>
    <w:rsid w:val="001D091B"/>
    <w:rsid w:val="001D1228"/>
    <w:rsid w:val="001D6529"/>
    <w:rsid w:val="001E09CE"/>
    <w:rsid w:val="001E1A5C"/>
    <w:rsid w:val="001E2473"/>
    <w:rsid w:val="001E3B5C"/>
    <w:rsid w:val="001E4544"/>
    <w:rsid w:val="001E5DBA"/>
    <w:rsid w:val="001E6B46"/>
    <w:rsid w:val="001F2164"/>
    <w:rsid w:val="001F42F0"/>
    <w:rsid w:val="00201842"/>
    <w:rsid w:val="002024F5"/>
    <w:rsid w:val="0020391A"/>
    <w:rsid w:val="002041C8"/>
    <w:rsid w:val="00207BB3"/>
    <w:rsid w:val="0021063D"/>
    <w:rsid w:val="002114FB"/>
    <w:rsid w:val="002115F2"/>
    <w:rsid w:val="002156A9"/>
    <w:rsid w:val="002156B6"/>
    <w:rsid w:val="0021607C"/>
    <w:rsid w:val="00217938"/>
    <w:rsid w:val="002252D3"/>
    <w:rsid w:val="002307CE"/>
    <w:rsid w:val="002322B6"/>
    <w:rsid w:val="00235871"/>
    <w:rsid w:val="00235A51"/>
    <w:rsid w:val="002361E7"/>
    <w:rsid w:val="00237E23"/>
    <w:rsid w:val="0024351B"/>
    <w:rsid w:val="00243E1D"/>
    <w:rsid w:val="00244C48"/>
    <w:rsid w:val="00244E88"/>
    <w:rsid w:val="0024617A"/>
    <w:rsid w:val="0024677B"/>
    <w:rsid w:val="00250806"/>
    <w:rsid w:val="0025256E"/>
    <w:rsid w:val="00253BA2"/>
    <w:rsid w:val="00254189"/>
    <w:rsid w:val="002548AD"/>
    <w:rsid w:val="00256701"/>
    <w:rsid w:val="0026215F"/>
    <w:rsid w:val="00262847"/>
    <w:rsid w:val="002628A0"/>
    <w:rsid w:val="002633CA"/>
    <w:rsid w:val="00265528"/>
    <w:rsid w:val="002706CE"/>
    <w:rsid w:val="00270D2E"/>
    <w:rsid w:val="00271C98"/>
    <w:rsid w:val="00272991"/>
    <w:rsid w:val="002746BC"/>
    <w:rsid w:val="00274A05"/>
    <w:rsid w:val="00276F44"/>
    <w:rsid w:val="00277516"/>
    <w:rsid w:val="0028427A"/>
    <w:rsid w:val="002853C4"/>
    <w:rsid w:val="00286E6C"/>
    <w:rsid w:val="00290BE0"/>
    <w:rsid w:val="00291A39"/>
    <w:rsid w:val="00291C74"/>
    <w:rsid w:val="00292ED7"/>
    <w:rsid w:val="002931AC"/>
    <w:rsid w:val="002938A6"/>
    <w:rsid w:val="002A1B96"/>
    <w:rsid w:val="002A2419"/>
    <w:rsid w:val="002A32E8"/>
    <w:rsid w:val="002A5512"/>
    <w:rsid w:val="002A63DB"/>
    <w:rsid w:val="002B0CD9"/>
    <w:rsid w:val="002B4736"/>
    <w:rsid w:val="002B48A1"/>
    <w:rsid w:val="002B4B41"/>
    <w:rsid w:val="002B77F3"/>
    <w:rsid w:val="002C07B5"/>
    <w:rsid w:val="002C1FD8"/>
    <w:rsid w:val="002C38BC"/>
    <w:rsid w:val="002C452E"/>
    <w:rsid w:val="002C582E"/>
    <w:rsid w:val="002C5B16"/>
    <w:rsid w:val="002C683D"/>
    <w:rsid w:val="002C68CF"/>
    <w:rsid w:val="002D3CCC"/>
    <w:rsid w:val="002D6507"/>
    <w:rsid w:val="002D65B5"/>
    <w:rsid w:val="002D7C15"/>
    <w:rsid w:val="002E4D7B"/>
    <w:rsid w:val="002E71EA"/>
    <w:rsid w:val="002F03C5"/>
    <w:rsid w:val="002F155B"/>
    <w:rsid w:val="002F163B"/>
    <w:rsid w:val="002F31AC"/>
    <w:rsid w:val="002F3BC2"/>
    <w:rsid w:val="002F4E68"/>
    <w:rsid w:val="0030003C"/>
    <w:rsid w:val="003001F9"/>
    <w:rsid w:val="0030173F"/>
    <w:rsid w:val="00304262"/>
    <w:rsid w:val="00305360"/>
    <w:rsid w:val="003100DC"/>
    <w:rsid w:val="0031170A"/>
    <w:rsid w:val="00313712"/>
    <w:rsid w:val="00313A98"/>
    <w:rsid w:val="00314749"/>
    <w:rsid w:val="0031772A"/>
    <w:rsid w:val="00317C32"/>
    <w:rsid w:val="00320F49"/>
    <w:rsid w:val="00321265"/>
    <w:rsid w:val="003225E6"/>
    <w:rsid w:val="0032338A"/>
    <w:rsid w:val="00330D4D"/>
    <w:rsid w:val="003322BC"/>
    <w:rsid w:val="0033276E"/>
    <w:rsid w:val="00334E41"/>
    <w:rsid w:val="00335AAD"/>
    <w:rsid w:val="00337C1F"/>
    <w:rsid w:val="00343E2E"/>
    <w:rsid w:val="00346612"/>
    <w:rsid w:val="00351FA6"/>
    <w:rsid w:val="00352C7D"/>
    <w:rsid w:val="00352CD1"/>
    <w:rsid w:val="00353AE2"/>
    <w:rsid w:val="0035638D"/>
    <w:rsid w:val="00356E31"/>
    <w:rsid w:val="00360659"/>
    <w:rsid w:val="00361565"/>
    <w:rsid w:val="00361D00"/>
    <w:rsid w:val="00361E9F"/>
    <w:rsid w:val="003626C5"/>
    <w:rsid w:val="0036358F"/>
    <w:rsid w:val="0036555B"/>
    <w:rsid w:val="00372007"/>
    <w:rsid w:val="00375C30"/>
    <w:rsid w:val="0037777D"/>
    <w:rsid w:val="003812FB"/>
    <w:rsid w:val="003818AA"/>
    <w:rsid w:val="003827F6"/>
    <w:rsid w:val="003837AF"/>
    <w:rsid w:val="0038481E"/>
    <w:rsid w:val="00384847"/>
    <w:rsid w:val="003904DE"/>
    <w:rsid w:val="00390933"/>
    <w:rsid w:val="00396EF8"/>
    <w:rsid w:val="00397384"/>
    <w:rsid w:val="00397C09"/>
    <w:rsid w:val="00397D2F"/>
    <w:rsid w:val="003A1454"/>
    <w:rsid w:val="003A16E0"/>
    <w:rsid w:val="003A172D"/>
    <w:rsid w:val="003A7DCF"/>
    <w:rsid w:val="003B3680"/>
    <w:rsid w:val="003B5307"/>
    <w:rsid w:val="003B55BA"/>
    <w:rsid w:val="003B58ED"/>
    <w:rsid w:val="003BCBFB"/>
    <w:rsid w:val="003C07B4"/>
    <w:rsid w:val="003C0862"/>
    <w:rsid w:val="003C25EA"/>
    <w:rsid w:val="003C2EDF"/>
    <w:rsid w:val="003C3188"/>
    <w:rsid w:val="003C3343"/>
    <w:rsid w:val="003C4FFB"/>
    <w:rsid w:val="003C52B8"/>
    <w:rsid w:val="003C6F47"/>
    <w:rsid w:val="003C7223"/>
    <w:rsid w:val="003C7613"/>
    <w:rsid w:val="003C7E90"/>
    <w:rsid w:val="003D0FCF"/>
    <w:rsid w:val="003D1E56"/>
    <w:rsid w:val="003D21F4"/>
    <w:rsid w:val="003D38CA"/>
    <w:rsid w:val="003D44CA"/>
    <w:rsid w:val="003D5875"/>
    <w:rsid w:val="003E5A8F"/>
    <w:rsid w:val="003E7C33"/>
    <w:rsid w:val="003F0177"/>
    <w:rsid w:val="003F03DC"/>
    <w:rsid w:val="003F3970"/>
    <w:rsid w:val="003F4735"/>
    <w:rsid w:val="00402170"/>
    <w:rsid w:val="00405F49"/>
    <w:rsid w:val="004074ED"/>
    <w:rsid w:val="00407B0D"/>
    <w:rsid w:val="0041601D"/>
    <w:rsid w:val="00416810"/>
    <w:rsid w:val="00417011"/>
    <w:rsid w:val="00417323"/>
    <w:rsid w:val="00420A90"/>
    <w:rsid w:val="00421AE2"/>
    <w:rsid w:val="00425CF0"/>
    <w:rsid w:val="0042609C"/>
    <w:rsid w:val="00427497"/>
    <w:rsid w:val="00427F65"/>
    <w:rsid w:val="0043022E"/>
    <w:rsid w:val="00431B24"/>
    <w:rsid w:val="0043228C"/>
    <w:rsid w:val="00432B85"/>
    <w:rsid w:val="004352F9"/>
    <w:rsid w:val="00435D8C"/>
    <w:rsid w:val="00436C79"/>
    <w:rsid w:val="00436F56"/>
    <w:rsid w:val="004410FB"/>
    <w:rsid w:val="0044520F"/>
    <w:rsid w:val="00445545"/>
    <w:rsid w:val="004502E3"/>
    <w:rsid w:val="0045353F"/>
    <w:rsid w:val="004536D7"/>
    <w:rsid w:val="00454C48"/>
    <w:rsid w:val="00455F57"/>
    <w:rsid w:val="00457C0E"/>
    <w:rsid w:val="00460A4A"/>
    <w:rsid w:val="00463F4F"/>
    <w:rsid w:val="00463F5F"/>
    <w:rsid w:val="0046438B"/>
    <w:rsid w:val="00465126"/>
    <w:rsid w:val="00471906"/>
    <w:rsid w:val="00471D9E"/>
    <w:rsid w:val="00473C81"/>
    <w:rsid w:val="004761A4"/>
    <w:rsid w:val="0047691E"/>
    <w:rsid w:val="00481FAC"/>
    <w:rsid w:val="00483B49"/>
    <w:rsid w:val="00483FCB"/>
    <w:rsid w:val="004864AF"/>
    <w:rsid w:val="00487E57"/>
    <w:rsid w:val="004901FB"/>
    <w:rsid w:val="00491370"/>
    <w:rsid w:val="00492E63"/>
    <w:rsid w:val="00495DDD"/>
    <w:rsid w:val="0049728A"/>
    <w:rsid w:val="0049747C"/>
    <w:rsid w:val="004A1D74"/>
    <w:rsid w:val="004A2DFB"/>
    <w:rsid w:val="004A3DE8"/>
    <w:rsid w:val="004A4B29"/>
    <w:rsid w:val="004A6B7A"/>
    <w:rsid w:val="004A6D5C"/>
    <w:rsid w:val="004B2F84"/>
    <w:rsid w:val="004B30BC"/>
    <w:rsid w:val="004B35AF"/>
    <w:rsid w:val="004B5028"/>
    <w:rsid w:val="004C515C"/>
    <w:rsid w:val="004C716C"/>
    <w:rsid w:val="004D082A"/>
    <w:rsid w:val="004D31DA"/>
    <w:rsid w:val="004D4F24"/>
    <w:rsid w:val="004D58E9"/>
    <w:rsid w:val="004D5D68"/>
    <w:rsid w:val="004D7651"/>
    <w:rsid w:val="004E1315"/>
    <w:rsid w:val="004E146E"/>
    <w:rsid w:val="004E3F51"/>
    <w:rsid w:val="004E6201"/>
    <w:rsid w:val="004F0250"/>
    <w:rsid w:val="004F50AF"/>
    <w:rsid w:val="004F51D6"/>
    <w:rsid w:val="004F6724"/>
    <w:rsid w:val="004F7ABC"/>
    <w:rsid w:val="00500463"/>
    <w:rsid w:val="005004DD"/>
    <w:rsid w:val="0050164F"/>
    <w:rsid w:val="00502E08"/>
    <w:rsid w:val="00503937"/>
    <w:rsid w:val="00504387"/>
    <w:rsid w:val="005047FD"/>
    <w:rsid w:val="00505F57"/>
    <w:rsid w:val="00506FE6"/>
    <w:rsid w:val="00507C6F"/>
    <w:rsid w:val="005116E1"/>
    <w:rsid w:val="00514323"/>
    <w:rsid w:val="00520AE7"/>
    <w:rsid w:val="00520F56"/>
    <w:rsid w:val="00520FD0"/>
    <w:rsid w:val="00523049"/>
    <w:rsid w:val="005238D0"/>
    <w:rsid w:val="0052607A"/>
    <w:rsid w:val="005315FE"/>
    <w:rsid w:val="00533832"/>
    <w:rsid w:val="005344F8"/>
    <w:rsid w:val="00535CE0"/>
    <w:rsid w:val="00536B11"/>
    <w:rsid w:val="0054115D"/>
    <w:rsid w:val="0055060A"/>
    <w:rsid w:val="005507A7"/>
    <w:rsid w:val="0055154C"/>
    <w:rsid w:val="0055396D"/>
    <w:rsid w:val="00553AE1"/>
    <w:rsid w:val="00553B42"/>
    <w:rsid w:val="005563E6"/>
    <w:rsid w:val="005565DC"/>
    <w:rsid w:val="00556EBB"/>
    <w:rsid w:val="00557F4F"/>
    <w:rsid w:val="0056019E"/>
    <w:rsid w:val="00562EF7"/>
    <w:rsid w:val="00563B41"/>
    <w:rsid w:val="00565F26"/>
    <w:rsid w:val="005670C4"/>
    <w:rsid w:val="00567586"/>
    <w:rsid w:val="00567E5F"/>
    <w:rsid w:val="0057298F"/>
    <w:rsid w:val="00574BFE"/>
    <w:rsid w:val="00582231"/>
    <w:rsid w:val="00583F05"/>
    <w:rsid w:val="0058445C"/>
    <w:rsid w:val="005847F1"/>
    <w:rsid w:val="00584A8D"/>
    <w:rsid w:val="005860F1"/>
    <w:rsid w:val="00586218"/>
    <w:rsid w:val="00587562"/>
    <w:rsid w:val="005921C9"/>
    <w:rsid w:val="00596AFA"/>
    <w:rsid w:val="005A0989"/>
    <w:rsid w:val="005A2992"/>
    <w:rsid w:val="005A4048"/>
    <w:rsid w:val="005A6B28"/>
    <w:rsid w:val="005A6F59"/>
    <w:rsid w:val="005C137B"/>
    <w:rsid w:val="005C2B91"/>
    <w:rsid w:val="005C4138"/>
    <w:rsid w:val="005C5297"/>
    <w:rsid w:val="005C6116"/>
    <w:rsid w:val="005C627D"/>
    <w:rsid w:val="005D0ADA"/>
    <w:rsid w:val="005D0B15"/>
    <w:rsid w:val="005D3415"/>
    <w:rsid w:val="005D59A0"/>
    <w:rsid w:val="005D614D"/>
    <w:rsid w:val="005D70E3"/>
    <w:rsid w:val="005D7F91"/>
    <w:rsid w:val="005E089D"/>
    <w:rsid w:val="005E2AD4"/>
    <w:rsid w:val="005E33F8"/>
    <w:rsid w:val="005E4EB0"/>
    <w:rsid w:val="005E4FA6"/>
    <w:rsid w:val="005E56A2"/>
    <w:rsid w:val="005E6A94"/>
    <w:rsid w:val="005F067D"/>
    <w:rsid w:val="005F1745"/>
    <w:rsid w:val="005F6D7C"/>
    <w:rsid w:val="005F770E"/>
    <w:rsid w:val="0060007B"/>
    <w:rsid w:val="00600355"/>
    <w:rsid w:val="00601AD9"/>
    <w:rsid w:val="0060261C"/>
    <w:rsid w:val="00603B04"/>
    <w:rsid w:val="00603E6B"/>
    <w:rsid w:val="00604D78"/>
    <w:rsid w:val="00605285"/>
    <w:rsid w:val="00610406"/>
    <w:rsid w:val="0061049A"/>
    <w:rsid w:val="00610DFE"/>
    <w:rsid w:val="0061569A"/>
    <w:rsid w:val="00620A4E"/>
    <w:rsid w:val="00621291"/>
    <w:rsid w:val="0062410D"/>
    <w:rsid w:val="00625836"/>
    <w:rsid w:val="006258CB"/>
    <w:rsid w:val="00633FDF"/>
    <w:rsid w:val="006341B7"/>
    <w:rsid w:val="00634D8A"/>
    <w:rsid w:val="0063570A"/>
    <w:rsid w:val="00635D5D"/>
    <w:rsid w:val="006360D0"/>
    <w:rsid w:val="006405FC"/>
    <w:rsid w:val="006417D7"/>
    <w:rsid w:val="00645C99"/>
    <w:rsid w:val="00646D38"/>
    <w:rsid w:val="00650DD3"/>
    <w:rsid w:val="00652595"/>
    <w:rsid w:val="006533CB"/>
    <w:rsid w:val="00654075"/>
    <w:rsid w:val="00654FD7"/>
    <w:rsid w:val="00656732"/>
    <w:rsid w:val="00657F6B"/>
    <w:rsid w:val="006609EC"/>
    <w:rsid w:val="0066313A"/>
    <w:rsid w:val="00663CE8"/>
    <w:rsid w:val="00664463"/>
    <w:rsid w:val="0066486F"/>
    <w:rsid w:val="0066643C"/>
    <w:rsid w:val="006675B5"/>
    <w:rsid w:val="00674407"/>
    <w:rsid w:val="00674433"/>
    <w:rsid w:val="00674C82"/>
    <w:rsid w:val="00676325"/>
    <w:rsid w:val="006801C7"/>
    <w:rsid w:val="006839FC"/>
    <w:rsid w:val="00690C4B"/>
    <w:rsid w:val="00691EE9"/>
    <w:rsid w:val="00693038"/>
    <w:rsid w:val="0069335F"/>
    <w:rsid w:val="00696581"/>
    <w:rsid w:val="00697800"/>
    <w:rsid w:val="006A0A9A"/>
    <w:rsid w:val="006A3CDD"/>
    <w:rsid w:val="006A61BA"/>
    <w:rsid w:val="006A7B7C"/>
    <w:rsid w:val="006B1134"/>
    <w:rsid w:val="006B410F"/>
    <w:rsid w:val="006B4CA6"/>
    <w:rsid w:val="006B7CCE"/>
    <w:rsid w:val="006C3240"/>
    <w:rsid w:val="006C3DF4"/>
    <w:rsid w:val="006D2894"/>
    <w:rsid w:val="006D3097"/>
    <w:rsid w:val="006D3588"/>
    <w:rsid w:val="006D5E08"/>
    <w:rsid w:val="006E0140"/>
    <w:rsid w:val="006E214F"/>
    <w:rsid w:val="006E2A77"/>
    <w:rsid w:val="006E3C14"/>
    <w:rsid w:val="006E517C"/>
    <w:rsid w:val="006E64F5"/>
    <w:rsid w:val="006E720F"/>
    <w:rsid w:val="006E74BE"/>
    <w:rsid w:val="006E7A85"/>
    <w:rsid w:val="006E7D78"/>
    <w:rsid w:val="006F447D"/>
    <w:rsid w:val="006F5857"/>
    <w:rsid w:val="006F64CE"/>
    <w:rsid w:val="006F75C3"/>
    <w:rsid w:val="006FB9E2"/>
    <w:rsid w:val="00700D21"/>
    <w:rsid w:val="0070458C"/>
    <w:rsid w:val="00711A66"/>
    <w:rsid w:val="00711D3F"/>
    <w:rsid w:val="00712BD5"/>
    <w:rsid w:val="00715092"/>
    <w:rsid w:val="0071638C"/>
    <w:rsid w:val="00717EED"/>
    <w:rsid w:val="007207B1"/>
    <w:rsid w:val="007247DF"/>
    <w:rsid w:val="00727150"/>
    <w:rsid w:val="00732955"/>
    <w:rsid w:val="00732A3B"/>
    <w:rsid w:val="00742750"/>
    <w:rsid w:val="00742B91"/>
    <w:rsid w:val="007479C7"/>
    <w:rsid w:val="00754BDD"/>
    <w:rsid w:val="0075B97D"/>
    <w:rsid w:val="007653A2"/>
    <w:rsid w:val="007712DC"/>
    <w:rsid w:val="00774309"/>
    <w:rsid w:val="0078366A"/>
    <w:rsid w:val="00784468"/>
    <w:rsid w:val="0078462B"/>
    <w:rsid w:val="00784A29"/>
    <w:rsid w:val="0078505C"/>
    <w:rsid w:val="0078509C"/>
    <w:rsid w:val="0078511E"/>
    <w:rsid w:val="00787C0C"/>
    <w:rsid w:val="00787ED9"/>
    <w:rsid w:val="00794D5B"/>
    <w:rsid w:val="00795080"/>
    <w:rsid w:val="00797353"/>
    <w:rsid w:val="007A01BE"/>
    <w:rsid w:val="007A0E90"/>
    <w:rsid w:val="007A1058"/>
    <w:rsid w:val="007A159C"/>
    <w:rsid w:val="007A3230"/>
    <w:rsid w:val="007A7D53"/>
    <w:rsid w:val="007B06A7"/>
    <w:rsid w:val="007B0C8D"/>
    <w:rsid w:val="007B7835"/>
    <w:rsid w:val="007B7A7C"/>
    <w:rsid w:val="007C1758"/>
    <w:rsid w:val="007C1C88"/>
    <w:rsid w:val="007C1CE6"/>
    <w:rsid w:val="007C3D48"/>
    <w:rsid w:val="007C5063"/>
    <w:rsid w:val="007D1849"/>
    <w:rsid w:val="007D18B5"/>
    <w:rsid w:val="007D2861"/>
    <w:rsid w:val="007D4231"/>
    <w:rsid w:val="007D48F5"/>
    <w:rsid w:val="007D59D6"/>
    <w:rsid w:val="007D74BD"/>
    <w:rsid w:val="007E0875"/>
    <w:rsid w:val="007E14BD"/>
    <w:rsid w:val="007E2EB2"/>
    <w:rsid w:val="007E3D59"/>
    <w:rsid w:val="007E6282"/>
    <w:rsid w:val="007E69EE"/>
    <w:rsid w:val="007E6BF5"/>
    <w:rsid w:val="007F0E0A"/>
    <w:rsid w:val="007F615F"/>
    <w:rsid w:val="00800570"/>
    <w:rsid w:val="00800905"/>
    <w:rsid w:val="00801471"/>
    <w:rsid w:val="008020D1"/>
    <w:rsid w:val="00802237"/>
    <w:rsid w:val="008035D2"/>
    <w:rsid w:val="00804CA8"/>
    <w:rsid w:val="00807DDB"/>
    <w:rsid w:val="0081119C"/>
    <w:rsid w:val="00811AC1"/>
    <w:rsid w:val="00811F11"/>
    <w:rsid w:val="0081201C"/>
    <w:rsid w:val="00820B97"/>
    <w:rsid w:val="00824761"/>
    <w:rsid w:val="0083042E"/>
    <w:rsid w:val="0083122D"/>
    <w:rsid w:val="00831C57"/>
    <w:rsid w:val="008340CD"/>
    <w:rsid w:val="00834A27"/>
    <w:rsid w:val="00835C9D"/>
    <w:rsid w:val="0083628A"/>
    <w:rsid w:val="00836F7D"/>
    <w:rsid w:val="00840428"/>
    <w:rsid w:val="00842307"/>
    <w:rsid w:val="00842D20"/>
    <w:rsid w:val="00843090"/>
    <w:rsid w:val="00844289"/>
    <w:rsid w:val="0084565B"/>
    <w:rsid w:val="00845B2F"/>
    <w:rsid w:val="00846E5C"/>
    <w:rsid w:val="008502AB"/>
    <w:rsid w:val="0085369E"/>
    <w:rsid w:val="00854920"/>
    <w:rsid w:val="00862C39"/>
    <w:rsid w:val="00863366"/>
    <w:rsid w:val="0086434B"/>
    <w:rsid w:val="00865104"/>
    <w:rsid w:val="008655A4"/>
    <w:rsid w:val="00866D48"/>
    <w:rsid w:val="00870AD6"/>
    <w:rsid w:val="00871E9D"/>
    <w:rsid w:val="008736B7"/>
    <w:rsid w:val="00875077"/>
    <w:rsid w:val="0087591E"/>
    <w:rsid w:val="00876175"/>
    <w:rsid w:val="00876DE1"/>
    <w:rsid w:val="00876E12"/>
    <w:rsid w:val="00877367"/>
    <w:rsid w:val="00880DFF"/>
    <w:rsid w:val="00882B01"/>
    <w:rsid w:val="0088328E"/>
    <w:rsid w:val="008838CB"/>
    <w:rsid w:val="00883ACD"/>
    <w:rsid w:val="0088550B"/>
    <w:rsid w:val="00885FAA"/>
    <w:rsid w:val="0088713C"/>
    <w:rsid w:val="0089031D"/>
    <w:rsid w:val="0089147B"/>
    <w:rsid w:val="00892D9F"/>
    <w:rsid w:val="00893EDD"/>
    <w:rsid w:val="008949CD"/>
    <w:rsid w:val="00896FF2"/>
    <w:rsid w:val="0089766B"/>
    <w:rsid w:val="008A02E9"/>
    <w:rsid w:val="008A1C9A"/>
    <w:rsid w:val="008A46E8"/>
    <w:rsid w:val="008A6634"/>
    <w:rsid w:val="008A69CC"/>
    <w:rsid w:val="008A774C"/>
    <w:rsid w:val="008B076E"/>
    <w:rsid w:val="008B0B89"/>
    <w:rsid w:val="008C109F"/>
    <w:rsid w:val="008C30C7"/>
    <w:rsid w:val="008C5874"/>
    <w:rsid w:val="008C7BAD"/>
    <w:rsid w:val="008D092E"/>
    <w:rsid w:val="008D2015"/>
    <w:rsid w:val="008D3B61"/>
    <w:rsid w:val="008D42D8"/>
    <w:rsid w:val="008D5B1E"/>
    <w:rsid w:val="008D693B"/>
    <w:rsid w:val="008E4C9F"/>
    <w:rsid w:val="008F02C5"/>
    <w:rsid w:val="008F0314"/>
    <w:rsid w:val="008F0EF5"/>
    <w:rsid w:val="008F5551"/>
    <w:rsid w:val="00902012"/>
    <w:rsid w:val="00902C84"/>
    <w:rsid w:val="00904E88"/>
    <w:rsid w:val="00905FF9"/>
    <w:rsid w:val="00910788"/>
    <w:rsid w:val="00911397"/>
    <w:rsid w:val="00913B02"/>
    <w:rsid w:val="00913C89"/>
    <w:rsid w:val="009165F0"/>
    <w:rsid w:val="0092038E"/>
    <w:rsid w:val="009215E0"/>
    <w:rsid w:val="00923BB6"/>
    <w:rsid w:val="00923F86"/>
    <w:rsid w:val="00923FAC"/>
    <w:rsid w:val="00927D27"/>
    <w:rsid w:val="00933FAB"/>
    <w:rsid w:val="009361DF"/>
    <w:rsid w:val="009362B6"/>
    <w:rsid w:val="009376A4"/>
    <w:rsid w:val="0094004A"/>
    <w:rsid w:val="00942CAE"/>
    <w:rsid w:val="00943BEA"/>
    <w:rsid w:val="009453E9"/>
    <w:rsid w:val="00953692"/>
    <w:rsid w:val="00954FA6"/>
    <w:rsid w:val="00956E20"/>
    <w:rsid w:val="0096065E"/>
    <w:rsid w:val="00960EC4"/>
    <w:rsid w:val="00961F20"/>
    <w:rsid w:val="0096227C"/>
    <w:rsid w:val="00965CCF"/>
    <w:rsid w:val="00967B9C"/>
    <w:rsid w:val="00967CBE"/>
    <w:rsid w:val="00971770"/>
    <w:rsid w:val="00974059"/>
    <w:rsid w:val="00975940"/>
    <w:rsid w:val="009773EE"/>
    <w:rsid w:val="009777F5"/>
    <w:rsid w:val="00977FC4"/>
    <w:rsid w:val="00980658"/>
    <w:rsid w:val="009809ED"/>
    <w:rsid w:val="00982F8F"/>
    <w:rsid w:val="009832A7"/>
    <w:rsid w:val="00983788"/>
    <w:rsid w:val="00983A44"/>
    <w:rsid w:val="00995C4E"/>
    <w:rsid w:val="009A0B09"/>
    <w:rsid w:val="009A1A85"/>
    <w:rsid w:val="009A5F4E"/>
    <w:rsid w:val="009A63A8"/>
    <w:rsid w:val="009A771F"/>
    <w:rsid w:val="009A7D40"/>
    <w:rsid w:val="009B4B64"/>
    <w:rsid w:val="009B6AD5"/>
    <w:rsid w:val="009C0C58"/>
    <w:rsid w:val="009C1471"/>
    <w:rsid w:val="009C1CD4"/>
    <w:rsid w:val="009C204E"/>
    <w:rsid w:val="009C29E4"/>
    <w:rsid w:val="009C57FE"/>
    <w:rsid w:val="009C582F"/>
    <w:rsid w:val="009D0A73"/>
    <w:rsid w:val="009D1D9D"/>
    <w:rsid w:val="009D2E12"/>
    <w:rsid w:val="009D42AB"/>
    <w:rsid w:val="009D6B87"/>
    <w:rsid w:val="009E01A0"/>
    <w:rsid w:val="009E31D6"/>
    <w:rsid w:val="009E3BF2"/>
    <w:rsid w:val="009E455B"/>
    <w:rsid w:val="009E50D8"/>
    <w:rsid w:val="009E5152"/>
    <w:rsid w:val="009F0F86"/>
    <w:rsid w:val="009F1888"/>
    <w:rsid w:val="009F69C3"/>
    <w:rsid w:val="00A00DCA"/>
    <w:rsid w:val="00A051EC"/>
    <w:rsid w:val="00A065C0"/>
    <w:rsid w:val="00A075B6"/>
    <w:rsid w:val="00A07E9F"/>
    <w:rsid w:val="00A1291A"/>
    <w:rsid w:val="00A15F5E"/>
    <w:rsid w:val="00A16755"/>
    <w:rsid w:val="00A17BA0"/>
    <w:rsid w:val="00A219AE"/>
    <w:rsid w:val="00A26A02"/>
    <w:rsid w:val="00A27F37"/>
    <w:rsid w:val="00A30F11"/>
    <w:rsid w:val="00A30F92"/>
    <w:rsid w:val="00A33887"/>
    <w:rsid w:val="00A379DA"/>
    <w:rsid w:val="00A4284B"/>
    <w:rsid w:val="00A44211"/>
    <w:rsid w:val="00A448C0"/>
    <w:rsid w:val="00A47226"/>
    <w:rsid w:val="00A51C32"/>
    <w:rsid w:val="00A51EE3"/>
    <w:rsid w:val="00A53302"/>
    <w:rsid w:val="00A544D6"/>
    <w:rsid w:val="00A54DA4"/>
    <w:rsid w:val="00A56563"/>
    <w:rsid w:val="00A576C0"/>
    <w:rsid w:val="00A5790D"/>
    <w:rsid w:val="00A6042E"/>
    <w:rsid w:val="00A60AE2"/>
    <w:rsid w:val="00A622F4"/>
    <w:rsid w:val="00A633E3"/>
    <w:rsid w:val="00A63717"/>
    <w:rsid w:val="00A66DC2"/>
    <w:rsid w:val="00A709B9"/>
    <w:rsid w:val="00A71092"/>
    <w:rsid w:val="00A72391"/>
    <w:rsid w:val="00A73555"/>
    <w:rsid w:val="00A74A05"/>
    <w:rsid w:val="00A7549F"/>
    <w:rsid w:val="00A76023"/>
    <w:rsid w:val="00A76739"/>
    <w:rsid w:val="00A80EF8"/>
    <w:rsid w:val="00A81700"/>
    <w:rsid w:val="00A86C2D"/>
    <w:rsid w:val="00A906EF"/>
    <w:rsid w:val="00A91540"/>
    <w:rsid w:val="00A9255A"/>
    <w:rsid w:val="00A92993"/>
    <w:rsid w:val="00A959E6"/>
    <w:rsid w:val="00A95E7C"/>
    <w:rsid w:val="00A979E0"/>
    <w:rsid w:val="00AA00EE"/>
    <w:rsid w:val="00AA1302"/>
    <w:rsid w:val="00AA24DC"/>
    <w:rsid w:val="00AA7331"/>
    <w:rsid w:val="00AA7EF7"/>
    <w:rsid w:val="00AB0EF0"/>
    <w:rsid w:val="00AB46FB"/>
    <w:rsid w:val="00AB4D74"/>
    <w:rsid w:val="00AB5829"/>
    <w:rsid w:val="00AB590F"/>
    <w:rsid w:val="00AD16A2"/>
    <w:rsid w:val="00AD1DEA"/>
    <w:rsid w:val="00AD23BE"/>
    <w:rsid w:val="00AD250E"/>
    <w:rsid w:val="00AD3C6D"/>
    <w:rsid w:val="00AD408D"/>
    <w:rsid w:val="00AD41A9"/>
    <w:rsid w:val="00AD4741"/>
    <w:rsid w:val="00AE0DAA"/>
    <w:rsid w:val="00AE2054"/>
    <w:rsid w:val="00AE45A9"/>
    <w:rsid w:val="00AE6422"/>
    <w:rsid w:val="00AE6542"/>
    <w:rsid w:val="00AE7D28"/>
    <w:rsid w:val="00AF0351"/>
    <w:rsid w:val="00AF4FA5"/>
    <w:rsid w:val="00B011A5"/>
    <w:rsid w:val="00B026B9"/>
    <w:rsid w:val="00B05C90"/>
    <w:rsid w:val="00B11A41"/>
    <w:rsid w:val="00B132F5"/>
    <w:rsid w:val="00B1341E"/>
    <w:rsid w:val="00B136E1"/>
    <w:rsid w:val="00B141DD"/>
    <w:rsid w:val="00B20FB3"/>
    <w:rsid w:val="00B21121"/>
    <w:rsid w:val="00B22462"/>
    <w:rsid w:val="00B2399F"/>
    <w:rsid w:val="00B27198"/>
    <w:rsid w:val="00B2761A"/>
    <w:rsid w:val="00B325D0"/>
    <w:rsid w:val="00B35DC1"/>
    <w:rsid w:val="00B42414"/>
    <w:rsid w:val="00B52121"/>
    <w:rsid w:val="00B53C8D"/>
    <w:rsid w:val="00B62A94"/>
    <w:rsid w:val="00B64309"/>
    <w:rsid w:val="00B6464F"/>
    <w:rsid w:val="00B64772"/>
    <w:rsid w:val="00B659A0"/>
    <w:rsid w:val="00B66802"/>
    <w:rsid w:val="00B71B03"/>
    <w:rsid w:val="00B80892"/>
    <w:rsid w:val="00B80B6F"/>
    <w:rsid w:val="00B83179"/>
    <w:rsid w:val="00B85360"/>
    <w:rsid w:val="00B90ED9"/>
    <w:rsid w:val="00B93A36"/>
    <w:rsid w:val="00B97C06"/>
    <w:rsid w:val="00BA1686"/>
    <w:rsid w:val="00BA3A5A"/>
    <w:rsid w:val="00BA5B6E"/>
    <w:rsid w:val="00BA6FDB"/>
    <w:rsid w:val="00BB0171"/>
    <w:rsid w:val="00BB43D7"/>
    <w:rsid w:val="00BB5E33"/>
    <w:rsid w:val="00BC0077"/>
    <w:rsid w:val="00BC1B80"/>
    <w:rsid w:val="00BC3C37"/>
    <w:rsid w:val="00BC4427"/>
    <w:rsid w:val="00BC5EAA"/>
    <w:rsid w:val="00BC6B14"/>
    <w:rsid w:val="00BC7CFD"/>
    <w:rsid w:val="00BD1F07"/>
    <w:rsid w:val="00BD20C2"/>
    <w:rsid w:val="00BD2F9B"/>
    <w:rsid w:val="00BD33C8"/>
    <w:rsid w:val="00BE14BD"/>
    <w:rsid w:val="00BE1859"/>
    <w:rsid w:val="00BE2E89"/>
    <w:rsid w:val="00BE4D0E"/>
    <w:rsid w:val="00BE77E7"/>
    <w:rsid w:val="00BF0605"/>
    <w:rsid w:val="00BF0F46"/>
    <w:rsid w:val="00BF3A8D"/>
    <w:rsid w:val="00BF3D24"/>
    <w:rsid w:val="00BF7A32"/>
    <w:rsid w:val="00C006DA"/>
    <w:rsid w:val="00C01356"/>
    <w:rsid w:val="00C024B6"/>
    <w:rsid w:val="00C02ACF"/>
    <w:rsid w:val="00C0681C"/>
    <w:rsid w:val="00C06892"/>
    <w:rsid w:val="00C072B7"/>
    <w:rsid w:val="00C10A25"/>
    <w:rsid w:val="00C12E16"/>
    <w:rsid w:val="00C13045"/>
    <w:rsid w:val="00C13C20"/>
    <w:rsid w:val="00C1569F"/>
    <w:rsid w:val="00C1585D"/>
    <w:rsid w:val="00C17F88"/>
    <w:rsid w:val="00C20A09"/>
    <w:rsid w:val="00C21477"/>
    <w:rsid w:val="00C2228F"/>
    <w:rsid w:val="00C259D3"/>
    <w:rsid w:val="00C30403"/>
    <w:rsid w:val="00C31DC2"/>
    <w:rsid w:val="00C33BF8"/>
    <w:rsid w:val="00C41E3F"/>
    <w:rsid w:val="00C4227D"/>
    <w:rsid w:val="00C426A2"/>
    <w:rsid w:val="00C42FA5"/>
    <w:rsid w:val="00C450D6"/>
    <w:rsid w:val="00C50A13"/>
    <w:rsid w:val="00C523A4"/>
    <w:rsid w:val="00C603B4"/>
    <w:rsid w:val="00C61D07"/>
    <w:rsid w:val="00C620B0"/>
    <w:rsid w:val="00C63ED8"/>
    <w:rsid w:val="00C66524"/>
    <w:rsid w:val="00C6675E"/>
    <w:rsid w:val="00C72480"/>
    <w:rsid w:val="00C72617"/>
    <w:rsid w:val="00C740B5"/>
    <w:rsid w:val="00C744EC"/>
    <w:rsid w:val="00C76D5F"/>
    <w:rsid w:val="00C77818"/>
    <w:rsid w:val="00C8140A"/>
    <w:rsid w:val="00C817F3"/>
    <w:rsid w:val="00C83783"/>
    <w:rsid w:val="00C8416A"/>
    <w:rsid w:val="00C84D88"/>
    <w:rsid w:val="00C85412"/>
    <w:rsid w:val="00C86664"/>
    <w:rsid w:val="00C87955"/>
    <w:rsid w:val="00C950EC"/>
    <w:rsid w:val="00C95811"/>
    <w:rsid w:val="00C97296"/>
    <w:rsid w:val="00CA0116"/>
    <w:rsid w:val="00CA0557"/>
    <w:rsid w:val="00CA15FF"/>
    <w:rsid w:val="00CA332F"/>
    <w:rsid w:val="00CA426E"/>
    <w:rsid w:val="00CA7445"/>
    <w:rsid w:val="00CB1F72"/>
    <w:rsid w:val="00CB2DC3"/>
    <w:rsid w:val="00CB685F"/>
    <w:rsid w:val="00CC0A37"/>
    <w:rsid w:val="00CC1D5E"/>
    <w:rsid w:val="00CC2045"/>
    <w:rsid w:val="00CC2AF8"/>
    <w:rsid w:val="00CC2F26"/>
    <w:rsid w:val="00CC4455"/>
    <w:rsid w:val="00CC4871"/>
    <w:rsid w:val="00CC497D"/>
    <w:rsid w:val="00CC6ED1"/>
    <w:rsid w:val="00CD2631"/>
    <w:rsid w:val="00CD3D2B"/>
    <w:rsid w:val="00CD3F2F"/>
    <w:rsid w:val="00CD411C"/>
    <w:rsid w:val="00CD42E4"/>
    <w:rsid w:val="00CD4FBE"/>
    <w:rsid w:val="00CD7A5A"/>
    <w:rsid w:val="00CE1124"/>
    <w:rsid w:val="00CE217E"/>
    <w:rsid w:val="00CE32B2"/>
    <w:rsid w:val="00CE640D"/>
    <w:rsid w:val="00CE6A81"/>
    <w:rsid w:val="00CF31FA"/>
    <w:rsid w:val="00CF3E1A"/>
    <w:rsid w:val="00CF5C11"/>
    <w:rsid w:val="00CF6526"/>
    <w:rsid w:val="00CF6FA1"/>
    <w:rsid w:val="00CF74A1"/>
    <w:rsid w:val="00D004C3"/>
    <w:rsid w:val="00D00993"/>
    <w:rsid w:val="00D01BDF"/>
    <w:rsid w:val="00D02F3C"/>
    <w:rsid w:val="00D03561"/>
    <w:rsid w:val="00D12AF5"/>
    <w:rsid w:val="00D1304B"/>
    <w:rsid w:val="00D136B6"/>
    <w:rsid w:val="00D14CA3"/>
    <w:rsid w:val="00D1579A"/>
    <w:rsid w:val="00D1768D"/>
    <w:rsid w:val="00D20F20"/>
    <w:rsid w:val="00D24B21"/>
    <w:rsid w:val="00D27D86"/>
    <w:rsid w:val="00D316F2"/>
    <w:rsid w:val="00D324FC"/>
    <w:rsid w:val="00D32A54"/>
    <w:rsid w:val="00D3531C"/>
    <w:rsid w:val="00D357AF"/>
    <w:rsid w:val="00D41947"/>
    <w:rsid w:val="00D41B85"/>
    <w:rsid w:val="00D41D2C"/>
    <w:rsid w:val="00D422FE"/>
    <w:rsid w:val="00D4720E"/>
    <w:rsid w:val="00D50BE0"/>
    <w:rsid w:val="00D50F0F"/>
    <w:rsid w:val="00D518AF"/>
    <w:rsid w:val="00D520C4"/>
    <w:rsid w:val="00D543C8"/>
    <w:rsid w:val="00D54AF2"/>
    <w:rsid w:val="00D54BD9"/>
    <w:rsid w:val="00D55242"/>
    <w:rsid w:val="00D560F8"/>
    <w:rsid w:val="00D56B07"/>
    <w:rsid w:val="00D60E57"/>
    <w:rsid w:val="00D66DF9"/>
    <w:rsid w:val="00D670CE"/>
    <w:rsid w:val="00D67BE8"/>
    <w:rsid w:val="00D707B1"/>
    <w:rsid w:val="00D754DE"/>
    <w:rsid w:val="00D755AE"/>
    <w:rsid w:val="00D76A25"/>
    <w:rsid w:val="00D7729C"/>
    <w:rsid w:val="00D77C03"/>
    <w:rsid w:val="00D8148F"/>
    <w:rsid w:val="00D83CED"/>
    <w:rsid w:val="00D84FF8"/>
    <w:rsid w:val="00D87295"/>
    <w:rsid w:val="00D87C23"/>
    <w:rsid w:val="00D91904"/>
    <w:rsid w:val="00D91E48"/>
    <w:rsid w:val="00D91EBD"/>
    <w:rsid w:val="00D933EC"/>
    <w:rsid w:val="00D94700"/>
    <w:rsid w:val="00D961CB"/>
    <w:rsid w:val="00DA1632"/>
    <w:rsid w:val="00DA2AB9"/>
    <w:rsid w:val="00DA33FF"/>
    <w:rsid w:val="00DA3FE6"/>
    <w:rsid w:val="00DA4847"/>
    <w:rsid w:val="00DA707D"/>
    <w:rsid w:val="00DB3DA0"/>
    <w:rsid w:val="00DB66C7"/>
    <w:rsid w:val="00DB6B39"/>
    <w:rsid w:val="00DB6BC9"/>
    <w:rsid w:val="00DB75BF"/>
    <w:rsid w:val="00DC0433"/>
    <w:rsid w:val="00DC1352"/>
    <w:rsid w:val="00DC18C4"/>
    <w:rsid w:val="00DC5CE3"/>
    <w:rsid w:val="00DC6C19"/>
    <w:rsid w:val="00DD0F07"/>
    <w:rsid w:val="00DD133A"/>
    <w:rsid w:val="00DD3106"/>
    <w:rsid w:val="00DD6A09"/>
    <w:rsid w:val="00DD78B5"/>
    <w:rsid w:val="00DD7EBB"/>
    <w:rsid w:val="00DE073D"/>
    <w:rsid w:val="00DE2372"/>
    <w:rsid w:val="00DE408F"/>
    <w:rsid w:val="00DE5F40"/>
    <w:rsid w:val="00DE6F3D"/>
    <w:rsid w:val="00DF1A15"/>
    <w:rsid w:val="00DF1F1B"/>
    <w:rsid w:val="00DF4CE9"/>
    <w:rsid w:val="00DF7951"/>
    <w:rsid w:val="00DF7D98"/>
    <w:rsid w:val="00E0133C"/>
    <w:rsid w:val="00E05AA5"/>
    <w:rsid w:val="00E06850"/>
    <w:rsid w:val="00E11350"/>
    <w:rsid w:val="00E11754"/>
    <w:rsid w:val="00E1545C"/>
    <w:rsid w:val="00E16A52"/>
    <w:rsid w:val="00E219CC"/>
    <w:rsid w:val="00E25CEE"/>
    <w:rsid w:val="00E265A5"/>
    <w:rsid w:val="00E32D4B"/>
    <w:rsid w:val="00E3405B"/>
    <w:rsid w:val="00E36B92"/>
    <w:rsid w:val="00E36F02"/>
    <w:rsid w:val="00E37D85"/>
    <w:rsid w:val="00E41BCB"/>
    <w:rsid w:val="00E41CF3"/>
    <w:rsid w:val="00E4222B"/>
    <w:rsid w:val="00E42DE9"/>
    <w:rsid w:val="00E43FB4"/>
    <w:rsid w:val="00E447AE"/>
    <w:rsid w:val="00E450A2"/>
    <w:rsid w:val="00E522EB"/>
    <w:rsid w:val="00E5496B"/>
    <w:rsid w:val="00E55FAB"/>
    <w:rsid w:val="00E5780C"/>
    <w:rsid w:val="00E5EEA7"/>
    <w:rsid w:val="00E60391"/>
    <w:rsid w:val="00E62318"/>
    <w:rsid w:val="00E62496"/>
    <w:rsid w:val="00E638BC"/>
    <w:rsid w:val="00E66ABF"/>
    <w:rsid w:val="00E67727"/>
    <w:rsid w:val="00E67767"/>
    <w:rsid w:val="00E70857"/>
    <w:rsid w:val="00E7189B"/>
    <w:rsid w:val="00E71F04"/>
    <w:rsid w:val="00E72316"/>
    <w:rsid w:val="00E735BC"/>
    <w:rsid w:val="00E73E95"/>
    <w:rsid w:val="00E73F19"/>
    <w:rsid w:val="00E77B78"/>
    <w:rsid w:val="00E81A18"/>
    <w:rsid w:val="00E85800"/>
    <w:rsid w:val="00E8F3D8"/>
    <w:rsid w:val="00E90502"/>
    <w:rsid w:val="00EA071E"/>
    <w:rsid w:val="00EA3DB6"/>
    <w:rsid w:val="00EA5E2A"/>
    <w:rsid w:val="00EA7564"/>
    <w:rsid w:val="00EB0597"/>
    <w:rsid w:val="00EB3DF2"/>
    <w:rsid w:val="00EB641D"/>
    <w:rsid w:val="00EB6A97"/>
    <w:rsid w:val="00EB6DA5"/>
    <w:rsid w:val="00EB7D60"/>
    <w:rsid w:val="00EC1067"/>
    <w:rsid w:val="00EC163A"/>
    <w:rsid w:val="00EC1A68"/>
    <w:rsid w:val="00EC1EB6"/>
    <w:rsid w:val="00EC5FCF"/>
    <w:rsid w:val="00EC6068"/>
    <w:rsid w:val="00EC63C0"/>
    <w:rsid w:val="00EC73DD"/>
    <w:rsid w:val="00ED51B9"/>
    <w:rsid w:val="00ED5B22"/>
    <w:rsid w:val="00ED5BE6"/>
    <w:rsid w:val="00ED63A2"/>
    <w:rsid w:val="00ED642B"/>
    <w:rsid w:val="00ED71A7"/>
    <w:rsid w:val="00ED7547"/>
    <w:rsid w:val="00EE275D"/>
    <w:rsid w:val="00EE30B3"/>
    <w:rsid w:val="00EF22E8"/>
    <w:rsid w:val="00EF2561"/>
    <w:rsid w:val="00EF38CD"/>
    <w:rsid w:val="00EF59B7"/>
    <w:rsid w:val="00EF77E4"/>
    <w:rsid w:val="00EF7E22"/>
    <w:rsid w:val="00F0457F"/>
    <w:rsid w:val="00F05A93"/>
    <w:rsid w:val="00F071D4"/>
    <w:rsid w:val="00F10F63"/>
    <w:rsid w:val="00F11337"/>
    <w:rsid w:val="00F1215D"/>
    <w:rsid w:val="00F128B9"/>
    <w:rsid w:val="00F157C2"/>
    <w:rsid w:val="00F15C02"/>
    <w:rsid w:val="00F202E9"/>
    <w:rsid w:val="00F22CD6"/>
    <w:rsid w:val="00F23A86"/>
    <w:rsid w:val="00F33FCB"/>
    <w:rsid w:val="00F35360"/>
    <w:rsid w:val="00F35BD5"/>
    <w:rsid w:val="00F40472"/>
    <w:rsid w:val="00F4206C"/>
    <w:rsid w:val="00F42EE1"/>
    <w:rsid w:val="00F43E74"/>
    <w:rsid w:val="00F441BB"/>
    <w:rsid w:val="00F46C37"/>
    <w:rsid w:val="00F474EC"/>
    <w:rsid w:val="00F47DE5"/>
    <w:rsid w:val="00F50AA3"/>
    <w:rsid w:val="00F511C5"/>
    <w:rsid w:val="00F51A28"/>
    <w:rsid w:val="00F53DDD"/>
    <w:rsid w:val="00F563DF"/>
    <w:rsid w:val="00F57212"/>
    <w:rsid w:val="00F6006C"/>
    <w:rsid w:val="00F6118E"/>
    <w:rsid w:val="00F6192E"/>
    <w:rsid w:val="00F625E0"/>
    <w:rsid w:val="00F64ABE"/>
    <w:rsid w:val="00F65126"/>
    <w:rsid w:val="00F65565"/>
    <w:rsid w:val="00F65F58"/>
    <w:rsid w:val="00F67BF5"/>
    <w:rsid w:val="00F70D06"/>
    <w:rsid w:val="00F74497"/>
    <w:rsid w:val="00F805A5"/>
    <w:rsid w:val="00F80E4D"/>
    <w:rsid w:val="00F819A3"/>
    <w:rsid w:val="00F82FBB"/>
    <w:rsid w:val="00F83643"/>
    <w:rsid w:val="00F86214"/>
    <w:rsid w:val="00F8647B"/>
    <w:rsid w:val="00F870D0"/>
    <w:rsid w:val="00F877F8"/>
    <w:rsid w:val="00F87AD9"/>
    <w:rsid w:val="00F936AC"/>
    <w:rsid w:val="00F938FE"/>
    <w:rsid w:val="00F93C4E"/>
    <w:rsid w:val="00F93D67"/>
    <w:rsid w:val="00F9719F"/>
    <w:rsid w:val="00FA247A"/>
    <w:rsid w:val="00FA3205"/>
    <w:rsid w:val="00FA3C69"/>
    <w:rsid w:val="00FA5793"/>
    <w:rsid w:val="00FA6803"/>
    <w:rsid w:val="00FB26C4"/>
    <w:rsid w:val="00FB3593"/>
    <w:rsid w:val="00FB477B"/>
    <w:rsid w:val="00FB5B23"/>
    <w:rsid w:val="00FB7DC2"/>
    <w:rsid w:val="00FC25C1"/>
    <w:rsid w:val="00FC2B41"/>
    <w:rsid w:val="00FC2F5D"/>
    <w:rsid w:val="00FC479F"/>
    <w:rsid w:val="00FC48A1"/>
    <w:rsid w:val="00FC4EC2"/>
    <w:rsid w:val="00FC6F11"/>
    <w:rsid w:val="00FD5918"/>
    <w:rsid w:val="00FD6D99"/>
    <w:rsid w:val="00FE1E6D"/>
    <w:rsid w:val="00FE5A0A"/>
    <w:rsid w:val="00FE6F2A"/>
    <w:rsid w:val="00FE6FA7"/>
    <w:rsid w:val="00FF1566"/>
    <w:rsid w:val="00FF1837"/>
    <w:rsid w:val="00FF45BA"/>
    <w:rsid w:val="00FF75A0"/>
    <w:rsid w:val="0124332A"/>
    <w:rsid w:val="01348CC2"/>
    <w:rsid w:val="0135BBF5"/>
    <w:rsid w:val="01378F4D"/>
    <w:rsid w:val="014DCC75"/>
    <w:rsid w:val="01601055"/>
    <w:rsid w:val="017B86BB"/>
    <w:rsid w:val="018241F8"/>
    <w:rsid w:val="01B0A1DB"/>
    <w:rsid w:val="01D6DA8B"/>
    <w:rsid w:val="01D79197"/>
    <w:rsid w:val="021D1D9D"/>
    <w:rsid w:val="022B6705"/>
    <w:rsid w:val="02397566"/>
    <w:rsid w:val="026EE5D7"/>
    <w:rsid w:val="02789601"/>
    <w:rsid w:val="027B0771"/>
    <w:rsid w:val="02CB8C83"/>
    <w:rsid w:val="02CD00E0"/>
    <w:rsid w:val="02ED6017"/>
    <w:rsid w:val="02F6884F"/>
    <w:rsid w:val="031B1C52"/>
    <w:rsid w:val="032058C0"/>
    <w:rsid w:val="034F5A09"/>
    <w:rsid w:val="039CE5C5"/>
    <w:rsid w:val="03AAC707"/>
    <w:rsid w:val="03B3BD27"/>
    <w:rsid w:val="03E6C0CA"/>
    <w:rsid w:val="03F9C3E4"/>
    <w:rsid w:val="0403E65A"/>
    <w:rsid w:val="040DC459"/>
    <w:rsid w:val="043A12A4"/>
    <w:rsid w:val="045B9D3A"/>
    <w:rsid w:val="04757BFB"/>
    <w:rsid w:val="047A05A1"/>
    <w:rsid w:val="047B7E50"/>
    <w:rsid w:val="04833641"/>
    <w:rsid w:val="04B1FD7B"/>
    <w:rsid w:val="04CED182"/>
    <w:rsid w:val="050BC062"/>
    <w:rsid w:val="05266244"/>
    <w:rsid w:val="0559D851"/>
    <w:rsid w:val="056A20C4"/>
    <w:rsid w:val="056F581A"/>
    <w:rsid w:val="05850674"/>
    <w:rsid w:val="058ACC07"/>
    <w:rsid w:val="05923A7D"/>
    <w:rsid w:val="05B9B886"/>
    <w:rsid w:val="05BE193A"/>
    <w:rsid w:val="05C68D1A"/>
    <w:rsid w:val="05CBDD55"/>
    <w:rsid w:val="06134099"/>
    <w:rsid w:val="061FE434"/>
    <w:rsid w:val="0634FBCF"/>
    <w:rsid w:val="06A43289"/>
    <w:rsid w:val="06BA0F10"/>
    <w:rsid w:val="06C7BD8C"/>
    <w:rsid w:val="06DB1EAC"/>
    <w:rsid w:val="06DCAE53"/>
    <w:rsid w:val="06F982E1"/>
    <w:rsid w:val="0723165A"/>
    <w:rsid w:val="072B4DD4"/>
    <w:rsid w:val="0736C05C"/>
    <w:rsid w:val="074A3614"/>
    <w:rsid w:val="075AC4C7"/>
    <w:rsid w:val="07A99B78"/>
    <w:rsid w:val="07B89AF4"/>
    <w:rsid w:val="07F007F3"/>
    <w:rsid w:val="080CBD73"/>
    <w:rsid w:val="0840FEC9"/>
    <w:rsid w:val="085392E8"/>
    <w:rsid w:val="088382D3"/>
    <w:rsid w:val="088ED229"/>
    <w:rsid w:val="089FEEC4"/>
    <w:rsid w:val="08E47D29"/>
    <w:rsid w:val="08EC8387"/>
    <w:rsid w:val="08FA19A4"/>
    <w:rsid w:val="092236F2"/>
    <w:rsid w:val="09335334"/>
    <w:rsid w:val="094316B4"/>
    <w:rsid w:val="0960AD74"/>
    <w:rsid w:val="09669570"/>
    <w:rsid w:val="0968185A"/>
    <w:rsid w:val="096F8807"/>
    <w:rsid w:val="0980922E"/>
    <w:rsid w:val="0A010716"/>
    <w:rsid w:val="0A079AEC"/>
    <w:rsid w:val="0A27E4AD"/>
    <w:rsid w:val="0A610E2D"/>
    <w:rsid w:val="0A6E6335"/>
    <w:rsid w:val="0A753AC9"/>
    <w:rsid w:val="0A84A723"/>
    <w:rsid w:val="0AA7B33E"/>
    <w:rsid w:val="0ABDD48C"/>
    <w:rsid w:val="0AC80E03"/>
    <w:rsid w:val="0AF36A11"/>
    <w:rsid w:val="0B0B5FC7"/>
    <w:rsid w:val="0B0F34E1"/>
    <w:rsid w:val="0B0F8164"/>
    <w:rsid w:val="0B295799"/>
    <w:rsid w:val="0B2A88AA"/>
    <w:rsid w:val="0B6228AB"/>
    <w:rsid w:val="0B892CBD"/>
    <w:rsid w:val="0BA4DF54"/>
    <w:rsid w:val="0BA781CE"/>
    <w:rsid w:val="0C36BCDA"/>
    <w:rsid w:val="0C68BF2A"/>
    <w:rsid w:val="0C6C7F8B"/>
    <w:rsid w:val="0CBF4E42"/>
    <w:rsid w:val="0CF2C957"/>
    <w:rsid w:val="0D05A9F6"/>
    <w:rsid w:val="0D32C008"/>
    <w:rsid w:val="0D6D02C8"/>
    <w:rsid w:val="0D6F302C"/>
    <w:rsid w:val="0D8F46ED"/>
    <w:rsid w:val="0DB406A6"/>
    <w:rsid w:val="0E10C5D9"/>
    <w:rsid w:val="0E14BE03"/>
    <w:rsid w:val="0E254A2E"/>
    <w:rsid w:val="0E5F2271"/>
    <w:rsid w:val="0EF3CC26"/>
    <w:rsid w:val="0F0338C8"/>
    <w:rsid w:val="0F37B637"/>
    <w:rsid w:val="0F86612C"/>
    <w:rsid w:val="0F881C67"/>
    <w:rsid w:val="0FA2EA11"/>
    <w:rsid w:val="0FB8AB19"/>
    <w:rsid w:val="0FBB7B43"/>
    <w:rsid w:val="0FD93AB9"/>
    <w:rsid w:val="0FDFFDFA"/>
    <w:rsid w:val="0FE8DE11"/>
    <w:rsid w:val="10086263"/>
    <w:rsid w:val="105B9617"/>
    <w:rsid w:val="109135B1"/>
    <w:rsid w:val="10AD3094"/>
    <w:rsid w:val="10B9F6FA"/>
    <w:rsid w:val="10C53D7C"/>
    <w:rsid w:val="1108AD65"/>
    <w:rsid w:val="11175C9E"/>
    <w:rsid w:val="1117E850"/>
    <w:rsid w:val="113592AC"/>
    <w:rsid w:val="115CFEF1"/>
    <w:rsid w:val="11711E82"/>
    <w:rsid w:val="119DB794"/>
    <w:rsid w:val="11B6096D"/>
    <w:rsid w:val="11FFE24F"/>
    <w:rsid w:val="122E0D46"/>
    <w:rsid w:val="1246BD9A"/>
    <w:rsid w:val="125AD093"/>
    <w:rsid w:val="125EC5AA"/>
    <w:rsid w:val="127973A8"/>
    <w:rsid w:val="12A086A2"/>
    <w:rsid w:val="12B737D8"/>
    <w:rsid w:val="12C84CF9"/>
    <w:rsid w:val="12D681D6"/>
    <w:rsid w:val="131CEC9E"/>
    <w:rsid w:val="133F5642"/>
    <w:rsid w:val="13A76B81"/>
    <w:rsid w:val="13D9390B"/>
    <w:rsid w:val="1417B200"/>
    <w:rsid w:val="141DEEA4"/>
    <w:rsid w:val="1442F9FB"/>
    <w:rsid w:val="14716AF3"/>
    <w:rsid w:val="1475A7BA"/>
    <w:rsid w:val="148435BD"/>
    <w:rsid w:val="148BD3BF"/>
    <w:rsid w:val="14A3A4FC"/>
    <w:rsid w:val="14AFBB4E"/>
    <w:rsid w:val="14B58BA0"/>
    <w:rsid w:val="14CE6977"/>
    <w:rsid w:val="15069775"/>
    <w:rsid w:val="150B15A1"/>
    <w:rsid w:val="152F6FAC"/>
    <w:rsid w:val="15815F0F"/>
    <w:rsid w:val="158291B0"/>
    <w:rsid w:val="159EBDF6"/>
    <w:rsid w:val="15A54C58"/>
    <w:rsid w:val="15A8255F"/>
    <w:rsid w:val="15AE32F9"/>
    <w:rsid w:val="15BBB5C4"/>
    <w:rsid w:val="15E2F04A"/>
    <w:rsid w:val="15EEB7C4"/>
    <w:rsid w:val="161B5D97"/>
    <w:rsid w:val="16463F3A"/>
    <w:rsid w:val="1690C9BB"/>
    <w:rsid w:val="16A495EE"/>
    <w:rsid w:val="16BD6D4B"/>
    <w:rsid w:val="16C6B605"/>
    <w:rsid w:val="16DC88AA"/>
    <w:rsid w:val="17907F83"/>
    <w:rsid w:val="179AA02C"/>
    <w:rsid w:val="17B8796D"/>
    <w:rsid w:val="17DC896F"/>
    <w:rsid w:val="1851F995"/>
    <w:rsid w:val="18742DAF"/>
    <w:rsid w:val="189C1F29"/>
    <w:rsid w:val="18AE1F0B"/>
    <w:rsid w:val="18BF63B4"/>
    <w:rsid w:val="18C570F8"/>
    <w:rsid w:val="18F5F399"/>
    <w:rsid w:val="18F65794"/>
    <w:rsid w:val="18FC765C"/>
    <w:rsid w:val="196A7C36"/>
    <w:rsid w:val="196E7F48"/>
    <w:rsid w:val="197ECEE8"/>
    <w:rsid w:val="19998634"/>
    <w:rsid w:val="19AC3841"/>
    <w:rsid w:val="19C8C5EC"/>
    <w:rsid w:val="19C9C817"/>
    <w:rsid w:val="19EC1231"/>
    <w:rsid w:val="19FF8997"/>
    <w:rsid w:val="1B30BF26"/>
    <w:rsid w:val="1B51D5C0"/>
    <w:rsid w:val="1B572BFD"/>
    <w:rsid w:val="1BE4CFC1"/>
    <w:rsid w:val="1BFAA7EA"/>
    <w:rsid w:val="1C3FCD3F"/>
    <w:rsid w:val="1C4C4B0A"/>
    <w:rsid w:val="1C830938"/>
    <w:rsid w:val="1CBA1E87"/>
    <w:rsid w:val="1CCA121A"/>
    <w:rsid w:val="1CDC421B"/>
    <w:rsid w:val="1D06ECF6"/>
    <w:rsid w:val="1D169D89"/>
    <w:rsid w:val="1D235979"/>
    <w:rsid w:val="1D2CB7DB"/>
    <w:rsid w:val="1D3B0BB9"/>
    <w:rsid w:val="1D549186"/>
    <w:rsid w:val="1D5E4A78"/>
    <w:rsid w:val="1D75AC9C"/>
    <w:rsid w:val="1D7F2344"/>
    <w:rsid w:val="1DB04624"/>
    <w:rsid w:val="1DE6F192"/>
    <w:rsid w:val="1E282F0A"/>
    <w:rsid w:val="1E782578"/>
    <w:rsid w:val="1E7EFC7F"/>
    <w:rsid w:val="1EA7E3DC"/>
    <w:rsid w:val="1EB28CE9"/>
    <w:rsid w:val="1EB8A9E5"/>
    <w:rsid w:val="1ED448FB"/>
    <w:rsid w:val="1ED90C6A"/>
    <w:rsid w:val="1EDFE93A"/>
    <w:rsid w:val="1EEF56DD"/>
    <w:rsid w:val="1F4881FA"/>
    <w:rsid w:val="1FA0B582"/>
    <w:rsid w:val="1FC552DE"/>
    <w:rsid w:val="1FD3907C"/>
    <w:rsid w:val="202B9414"/>
    <w:rsid w:val="2047B692"/>
    <w:rsid w:val="2076AFA8"/>
    <w:rsid w:val="20948E53"/>
    <w:rsid w:val="20B7CD2B"/>
    <w:rsid w:val="20E9D3D8"/>
    <w:rsid w:val="2101C4DB"/>
    <w:rsid w:val="211B353A"/>
    <w:rsid w:val="2171A5B3"/>
    <w:rsid w:val="217DBD3B"/>
    <w:rsid w:val="2193583E"/>
    <w:rsid w:val="21A29978"/>
    <w:rsid w:val="21AE506E"/>
    <w:rsid w:val="2215F457"/>
    <w:rsid w:val="22207674"/>
    <w:rsid w:val="22431E4F"/>
    <w:rsid w:val="2255C3CD"/>
    <w:rsid w:val="226C7C36"/>
    <w:rsid w:val="226FAF56"/>
    <w:rsid w:val="2286A5FB"/>
    <w:rsid w:val="22B9E027"/>
    <w:rsid w:val="22E1546C"/>
    <w:rsid w:val="22E34196"/>
    <w:rsid w:val="232568FB"/>
    <w:rsid w:val="2354F15F"/>
    <w:rsid w:val="23C10466"/>
    <w:rsid w:val="23D41F80"/>
    <w:rsid w:val="23DA296D"/>
    <w:rsid w:val="2408F6AE"/>
    <w:rsid w:val="244523C4"/>
    <w:rsid w:val="2453E317"/>
    <w:rsid w:val="24732E2F"/>
    <w:rsid w:val="248E624A"/>
    <w:rsid w:val="24A3C8F5"/>
    <w:rsid w:val="24B42C28"/>
    <w:rsid w:val="2509209B"/>
    <w:rsid w:val="25757297"/>
    <w:rsid w:val="25874C80"/>
    <w:rsid w:val="25AA55DA"/>
    <w:rsid w:val="25BDA239"/>
    <w:rsid w:val="25E5A066"/>
    <w:rsid w:val="25F828E0"/>
    <w:rsid w:val="263DD9A4"/>
    <w:rsid w:val="2646C763"/>
    <w:rsid w:val="2650B379"/>
    <w:rsid w:val="2659D527"/>
    <w:rsid w:val="265B26EB"/>
    <w:rsid w:val="2689A41D"/>
    <w:rsid w:val="26B4D5FB"/>
    <w:rsid w:val="26BDC1C1"/>
    <w:rsid w:val="26CBE720"/>
    <w:rsid w:val="270006BC"/>
    <w:rsid w:val="2728B8CD"/>
    <w:rsid w:val="2731EAC0"/>
    <w:rsid w:val="274218E1"/>
    <w:rsid w:val="275C6802"/>
    <w:rsid w:val="2770E567"/>
    <w:rsid w:val="2772B16F"/>
    <w:rsid w:val="27A76942"/>
    <w:rsid w:val="27BC241B"/>
    <w:rsid w:val="27ECB819"/>
    <w:rsid w:val="281EE6AD"/>
    <w:rsid w:val="282B9BFD"/>
    <w:rsid w:val="287C3506"/>
    <w:rsid w:val="28800922"/>
    <w:rsid w:val="289296F2"/>
    <w:rsid w:val="28958D4E"/>
    <w:rsid w:val="28CEB323"/>
    <w:rsid w:val="28D41F6F"/>
    <w:rsid w:val="28DFC2E2"/>
    <w:rsid w:val="28F3B036"/>
    <w:rsid w:val="29252537"/>
    <w:rsid w:val="2934DEEB"/>
    <w:rsid w:val="2945DAF6"/>
    <w:rsid w:val="29B8CE55"/>
    <w:rsid w:val="29C16FB5"/>
    <w:rsid w:val="29C8F4E2"/>
    <w:rsid w:val="29CB744A"/>
    <w:rsid w:val="29F30AA0"/>
    <w:rsid w:val="29F88220"/>
    <w:rsid w:val="2A07C502"/>
    <w:rsid w:val="2A1EB3B3"/>
    <w:rsid w:val="2A1FD4DD"/>
    <w:rsid w:val="2A7E8A70"/>
    <w:rsid w:val="2AA01D21"/>
    <w:rsid w:val="2AD6777D"/>
    <w:rsid w:val="2B059FB9"/>
    <w:rsid w:val="2B43DC2B"/>
    <w:rsid w:val="2B455B47"/>
    <w:rsid w:val="2BBB8051"/>
    <w:rsid w:val="2BD307B3"/>
    <w:rsid w:val="2BE6A9FF"/>
    <w:rsid w:val="2C142C9D"/>
    <w:rsid w:val="2C1DF66C"/>
    <w:rsid w:val="2C5E4050"/>
    <w:rsid w:val="2C72F3DC"/>
    <w:rsid w:val="2C7EF9F3"/>
    <w:rsid w:val="2C82270F"/>
    <w:rsid w:val="2C99BE58"/>
    <w:rsid w:val="2CA0C64C"/>
    <w:rsid w:val="2CCDCC5E"/>
    <w:rsid w:val="2CD7ADE5"/>
    <w:rsid w:val="2CFED721"/>
    <w:rsid w:val="2D1B16D3"/>
    <w:rsid w:val="2D4494F0"/>
    <w:rsid w:val="2D4A4DA3"/>
    <w:rsid w:val="2D7B1A60"/>
    <w:rsid w:val="2DAD202C"/>
    <w:rsid w:val="2DB1B52E"/>
    <w:rsid w:val="2DB6DBF2"/>
    <w:rsid w:val="2DBEE4D4"/>
    <w:rsid w:val="2DC94E3F"/>
    <w:rsid w:val="2DCCC615"/>
    <w:rsid w:val="2DDA9FC8"/>
    <w:rsid w:val="2E0B1280"/>
    <w:rsid w:val="2E11F908"/>
    <w:rsid w:val="2E31A6DC"/>
    <w:rsid w:val="2E59863D"/>
    <w:rsid w:val="2E5F1F78"/>
    <w:rsid w:val="2E799314"/>
    <w:rsid w:val="2E95AE2E"/>
    <w:rsid w:val="2EA19815"/>
    <w:rsid w:val="2EA1B032"/>
    <w:rsid w:val="2EA265E4"/>
    <w:rsid w:val="2EA484EC"/>
    <w:rsid w:val="2EB45023"/>
    <w:rsid w:val="2EB892F1"/>
    <w:rsid w:val="2EB9AB90"/>
    <w:rsid w:val="2EC2FE2B"/>
    <w:rsid w:val="2EDF293D"/>
    <w:rsid w:val="2EEBADDB"/>
    <w:rsid w:val="2EFBAE5F"/>
    <w:rsid w:val="2F095B7B"/>
    <w:rsid w:val="2F348212"/>
    <w:rsid w:val="2F3F9213"/>
    <w:rsid w:val="2F44DC1A"/>
    <w:rsid w:val="2F4A73C3"/>
    <w:rsid w:val="2F5DAB22"/>
    <w:rsid w:val="2F67D762"/>
    <w:rsid w:val="2F915560"/>
    <w:rsid w:val="2FC2419D"/>
    <w:rsid w:val="2FF6653D"/>
    <w:rsid w:val="30321C65"/>
    <w:rsid w:val="30503746"/>
    <w:rsid w:val="305EFCFF"/>
    <w:rsid w:val="3077F821"/>
    <w:rsid w:val="3092929B"/>
    <w:rsid w:val="30F31B94"/>
    <w:rsid w:val="30FEAF5B"/>
    <w:rsid w:val="310B2EDF"/>
    <w:rsid w:val="31158263"/>
    <w:rsid w:val="313C3860"/>
    <w:rsid w:val="316BB525"/>
    <w:rsid w:val="316E2F90"/>
    <w:rsid w:val="31951BD0"/>
    <w:rsid w:val="31B2140C"/>
    <w:rsid w:val="31D5D2F5"/>
    <w:rsid w:val="3214935C"/>
    <w:rsid w:val="322ED955"/>
    <w:rsid w:val="32333F5A"/>
    <w:rsid w:val="3233C6A1"/>
    <w:rsid w:val="327F1484"/>
    <w:rsid w:val="32964013"/>
    <w:rsid w:val="32B7D533"/>
    <w:rsid w:val="32B87E6C"/>
    <w:rsid w:val="32BAE54F"/>
    <w:rsid w:val="32C9822F"/>
    <w:rsid w:val="3304F651"/>
    <w:rsid w:val="3318C655"/>
    <w:rsid w:val="33480767"/>
    <w:rsid w:val="334E7C71"/>
    <w:rsid w:val="33620F73"/>
    <w:rsid w:val="337B933E"/>
    <w:rsid w:val="33ADC1C1"/>
    <w:rsid w:val="33B24C71"/>
    <w:rsid w:val="33E3DFDA"/>
    <w:rsid w:val="3401A8B4"/>
    <w:rsid w:val="3458AA98"/>
    <w:rsid w:val="34C91A1F"/>
    <w:rsid w:val="34EDF1F7"/>
    <w:rsid w:val="34F66AC4"/>
    <w:rsid w:val="351CE6A1"/>
    <w:rsid w:val="353EE957"/>
    <w:rsid w:val="3545D1F2"/>
    <w:rsid w:val="357C25BD"/>
    <w:rsid w:val="35827AD0"/>
    <w:rsid w:val="3599E8BC"/>
    <w:rsid w:val="35DFF4A2"/>
    <w:rsid w:val="3609489D"/>
    <w:rsid w:val="369417BB"/>
    <w:rsid w:val="369DD646"/>
    <w:rsid w:val="369EA8D3"/>
    <w:rsid w:val="36C527A2"/>
    <w:rsid w:val="370912CC"/>
    <w:rsid w:val="37134E55"/>
    <w:rsid w:val="3746C9AB"/>
    <w:rsid w:val="3765EFF2"/>
    <w:rsid w:val="376EF6C6"/>
    <w:rsid w:val="3785C87C"/>
    <w:rsid w:val="37BE1888"/>
    <w:rsid w:val="37C805C1"/>
    <w:rsid w:val="37C9DB57"/>
    <w:rsid w:val="37D3E9B7"/>
    <w:rsid w:val="37EF0728"/>
    <w:rsid w:val="380B6487"/>
    <w:rsid w:val="380ED0A4"/>
    <w:rsid w:val="38106465"/>
    <w:rsid w:val="3834FDAF"/>
    <w:rsid w:val="384CEE55"/>
    <w:rsid w:val="385821F9"/>
    <w:rsid w:val="386EE9A5"/>
    <w:rsid w:val="38EE7BEF"/>
    <w:rsid w:val="392191CE"/>
    <w:rsid w:val="3966EC79"/>
    <w:rsid w:val="397D0EB2"/>
    <w:rsid w:val="3A458F2B"/>
    <w:rsid w:val="3A55341C"/>
    <w:rsid w:val="3A8F610F"/>
    <w:rsid w:val="3AC48665"/>
    <w:rsid w:val="3AD6E45E"/>
    <w:rsid w:val="3ADFED9D"/>
    <w:rsid w:val="3AE7293A"/>
    <w:rsid w:val="3AFF2568"/>
    <w:rsid w:val="3B3D9505"/>
    <w:rsid w:val="3B5CBEA4"/>
    <w:rsid w:val="3B6B4E4D"/>
    <w:rsid w:val="3B90B650"/>
    <w:rsid w:val="3B9A9364"/>
    <w:rsid w:val="3BCECC75"/>
    <w:rsid w:val="3BD93075"/>
    <w:rsid w:val="3BDDEF6B"/>
    <w:rsid w:val="3BE6330F"/>
    <w:rsid w:val="3BEF9CB2"/>
    <w:rsid w:val="3C23979D"/>
    <w:rsid w:val="3C38D115"/>
    <w:rsid w:val="3C50D861"/>
    <w:rsid w:val="3C7358B3"/>
    <w:rsid w:val="3C91D69A"/>
    <w:rsid w:val="3C9D0923"/>
    <w:rsid w:val="3CD3DB69"/>
    <w:rsid w:val="3D256090"/>
    <w:rsid w:val="3D3D7D69"/>
    <w:rsid w:val="3D3DE67E"/>
    <w:rsid w:val="3D406AA3"/>
    <w:rsid w:val="3D54DBB6"/>
    <w:rsid w:val="3D69E057"/>
    <w:rsid w:val="3D88A8C0"/>
    <w:rsid w:val="3DE06A75"/>
    <w:rsid w:val="3E006CFB"/>
    <w:rsid w:val="3E33ADEF"/>
    <w:rsid w:val="3E3C89FF"/>
    <w:rsid w:val="3E5C50DA"/>
    <w:rsid w:val="3E6F842E"/>
    <w:rsid w:val="3E95AC70"/>
    <w:rsid w:val="3EA63540"/>
    <w:rsid w:val="3ECC3C8A"/>
    <w:rsid w:val="3ECF5955"/>
    <w:rsid w:val="3EF0BF2D"/>
    <w:rsid w:val="3EFA2DC1"/>
    <w:rsid w:val="3F201C36"/>
    <w:rsid w:val="3F40360F"/>
    <w:rsid w:val="3F4800A9"/>
    <w:rsid w:val="3F78EC85"/>
    <w:rsid w:val="3F8282D2"/>
    <w:rsid w:val="3FB28A67"/>
    <w:rsid w:val="3FB2F955"/>
    <w:rsid w:val="3FB9580E"/>
    <w:rsid w:val="4024E35D"/>
    <w:rsid w:val="4025C71B"/>
    <w:rsid w:val="403518AA"/>
    <w:rsid w:val="40450C53"/>
    <w:rsid w:val="40578BD6"/>
    <w:rsid w:val="405EF587"/>
    <w:rsid w:val="40698C49"/>
    <w:rsid w:val="40909723"/>
    <w:rsid w:val="40A7DF89"/>
    <w:rsid w:val="40B7CC8A"/>
    <w:rsid w:val="40C04D1D"/>
    <w:rsid w:val="40EE3CAA"/>
    <w:rsid w:val="41118EDA"/>
    <w:rsid w:val="4126DA6C"/>
    <w:rsid w:val="4129FCBE"/>
    <w:rsid w:val="412BF42A"/>
    <w:rsid w:val="41362518"/>
    <w:rsid w:val="4158655E"/>
    <w:rsid w:val="41590BA5"/>
    <w:rsid w:val="41A7F79C"/>
    <w:rsid w:val="41B5E2BB"/>
    <w:rsid w:val="41C80612"/>
    <w:rsid w:val="4236B24B"/>
    <w:rsid w:val="42433BB8"/>
    <w:rsid w:val="424451AE"/>
    <w:rsid w:val="427149BB"/>
    <w:rsid w:val="42A7DD17"/>
    <w:rsid w:val="42AC6CFB"/>
    <w:rsid w:val="42C5446D"/>
    <w:rsid w:val="43057EC1"/>
    <w:rsid w:val="4319CC7A"/>
    <w:rsid w:val="431D055E"/>
    <w:rsid w:val="432D35F8"/>
    <w:rsid w:val="439DD378"/>
    <w:rsid w:val="43A7332C"/>
    <w:rsid w:val="43C33D40"/>
    <w:rsid w:val="43D406B7"/>
    <w:rsid w:val="441F0948"/>
    <w:rsid w:val="44250941"/>
    <w:rsid w:val="443F4B9B"/>
    <w:rsid w:val="44E165E1"/>
    <w:rsid w:val="44FF3FC1"/>
    <w:rsid w:val="45075981"/>
    <w:rsid w:val="453B8606"/>
    <w:rsid w:val="453CE2BC"/>
    <w:rsid w:val="45898E91"/>
    <w:rsid w:val="45A18FD4"/>
    <w:rsid w:val="45CBE36B"/>
    <w:rsid w:val="45DF215F"/>
    <w:rsid w:val="4640BECE"/>
    <w:rsid w:val="467B8D2F"/>
    <w:rsid w:val="46EA12FF"/>
    <w:rsid w:val="46EAEA74"/>
    <w:rsid w:val="47012E88"/>
    <w:rsid w:val="470CD7BA"/>
    <w:rsid w:val="4755D919"/>
    <w:rsid w:val="4759DB02"/>
    <w:rsid w:val="47842949"/>
    <w:rsid w:val="478B161F"/>
    <w:rsid w:val="4798E60C"/>
    <w:rsid w:val="47B27131"/>
    <w:rsid w:val="47EF228B"/>
    <w:rsid w:val="4801BF08"/>
    <w:rsid w:val="48159EEE"/>
    <w:rsid w:val="48216939"/>
    <w:rsid w:val="4846DA36"/>
    <w:rsid w:val="487ADB86"/>
    <w:rsid w:val="4880ED51"/>
    <w:rsid w:val="488A4D9C"/>
    <w:rsid w:val="4899092B"/>
    <w:rsid w:val="48AD7ECF"/>
    <w:rsid w:val="48BA07BE"/>
    <w:rsid w:val="48CBAE8B"/>
    <w:rsid w:val="49051D0E"/>
    <w:rsid w:val="4912A136"/>
    <w:rsid w:val="4922C029"/>
    <w:rsid w:val="4959DA77"/>
    <w:rsid w:val="4976ACA4"/>
    <w:rsid w:val="49B051EE"/>
    <w:rsid w:val="49B65569"/>
    <w:rsid w:val="4A579384"/>
    <w:rsid w:val="4A6412B1"/>
    <w:rsid w:val="4A74E0C6"/>
    <w:rsid w:val="4A7AC785"/>
    <w:rsid w:val="4AC42A5B"/>
    <w:rsid w:val="4AF625AD"/>
    <w:rsid w:val="4B02B272"/>
    <w:rsid w:val="4B06493D"/>
    <w:rsid w:val="4B085496"/>
    <w:rsid w:val="4B42C36B"/>
    <w:rsid w:val="4B96B84B"/>
    <w:rsid w:val="4BD81386"/>
    <w:rsid w:val="4C043B00"/>
    <w:rsid w:val="4C2F5EB5"/>
    <w:rsid w:val="4C7C3116"/>
    <w:rsid w:val="4CC6B720"/>
    <w:rsid w:val="4CE3F28E"/>
    <w:rsid w:val="4CF5A550"/>
    <w:rsid w:val="4D068563"/>
    <w:rsid w:val="4D471A3E"/>
    <w:rsid w:val="4D657C07"/>
    <w:rsid w:val="4DB25635"/>
    <w:rsid w:val="4DC26E06"/>
    <w:rsid w:val="4DD88861"/>
    <w:rsid w:val="4DDDDAA0"/>
    <w:rsid w:val="4E308F5F"/>
    <w:rsid w:val="4E9EE0A0"/>
    <w:rsid w:val="4EC97892"/>
    <w:rsid w:val="4ED66AA5"/>
    <w:rsid w:val="4EDF64F7"/>
    <w:rsid w:val="4EE41CC4"/>
    <w:rsid w:val="4EE89B68"/>
    <w:rsid w:val="4F6A55C2"/>
    <w:rsid w:val="4F701D86"/>
    <w:rsid w:val="4F925292"/>
    <w:rsid w:val="4F970435"/>
    <w:rsid w:val="4FAA3814"/>
    <w:rsid w:val="4FBEAE72"/>
    <w:rsid w:val="4FC3AB91"/>
    <w:rsid w:val="4FD19DC1"/>
    <w:rsid w:val="4FDA168F"/>
    <w:rsid w:val="4FE438A0"/>
    <w:rsid w:val="4FEEB8BB"/>
    <w:rsid w:val="5006C16D"/>
    <w:rsid w:val="507B11EC"/>
    <w:rsid w:val="5081D1AF"/>
    <w:rsid w:val="508DCE3F"/>
    <w:rsid w:val="50C3F6C9"/>
    <w:rsid w:val="50F1E3C6"/>
    <w:rsid w:val="50F30D6D"/>
    <w:rsid w:val="50F40219"/>
    <w:rsid w:val="511B0CF8"/>
    <w:rsid w:val="511EC73D"/>
    <w:rsid w:val="51335F03"/>
    <w:rsid w:val="515292F0"/>
    <w:rsid w:val="515DECC6"/>
    <w:rsid w:val="516334D9"/>
    <w:rsid w:val="516C15D1"/>
    <w:rsid w:val="51BEDD2C"/>
    <w:rsid w:val="51E1CBEB"/>
    <w:rsid w:val="51FDC668"/>
    <w:rsid w:val="5212A06F"/>
    <w:rsid w:val="52133266"/>
    <w:rsid w:val="5247B868"/>
    <w:rsid w:val="524DE081"/>
    <w:rsid w:val="525CE85E"/>
    <w:rsid w:val="528A3181"/>
    <w:rsid w:val="52B13B3B"/>
    <w:rsid w:val="52BB7937"/>
    <w:rsid w:val="53224407"/>
    <w:rsid w:val="5326A9A2"/>
    <w:rsid w:val="53454809"/>
    <w:rsid w:val="5350C86E"/>
    <w:rsid w:val="535F0D7A"/>
    <w:rsid w:val="5367CEB5"/>
    <w:rsid w:val="538E9F96"/>
    <w:rsid w:val="53C6431A"/>
    <w:rsid w:val="53D8C2FC"/>
    <w:rsid w:val="53DE75D1"/>
    <w:rsid w:val="53E18F69"/>
    <w:rsid w:val="53EC8B2C"/>
    <w:rsid w:val="544B662C"/>
    <w:rsid w:val="5489DEC5"/>
    <w:rsid w:val="54AE73E3"/>
    <w:rsid w:val="54C633E1"/>
    <w:rsid w:val="54CEFD67"/>
    <w:rsid w:val="551DD020"/>
    <w:rsid w:val="555C3FC3"/>
    <w:rsid w:val="55603285"/>
    <w:rsid w:val="55754317"/>
    <w:rsid w:val="55763CB2"/>
    <w:rsid w:val="558E3948"/>
    <w:rsid w:val="55AD173D"/>
    <w:rsid w:val="55D3B327"/>
    <w:rsid w:val="55F8EC64"/>
    <w:rsid w:val="5620A6AF"/>
    <w:rsid w:val="562E3F4F"/>
    <w:rsid w:val="563F30BC"/>
    <w:rsid w:val="56E51FAE"/>
    <w:rsid w:val="571FDB2B"/>
    <w:rsid w:val="5733C983"/>
    <w:rsid w:val="573AEC0C"/>
    <w:rsid w:val="573B3BF4"/>
    <w:rsid w:val="57ABC6CD"/>
    <w:rsid w:val="57C383D9"/>
    <w:rsid w:val="57CC91EA"/>
    <w:rsid w:val="57EC6CF7"/>
    <w:rsid w:val="58286AFF"/>
    <w:rsid w:val="5850C05C"/>
    <w:rsid w:val="589A66B5"/>
    <w:rsid w:val="58B159BF"/>
    <w:rsid w:val="58C0C59C"/>
    <w:rsid w:val="58CAC58C"/>
    <w:rsid w:val="58D12B2D"/>
    <w:rsid w:val="58F31301"/>
    <w:rsid w:val="5914717E"/>
    <w:rsid w:val="594A1554"/>
    <w:rsid w:val="597ECF9A"/>
    <w:rsid w:val="59839466"/>
    <w:rsid w:val="598E133C"/>
    <w:rsid w:val="5992E395"/>
    <w:rsid w:val="5997224D"/>
    <w:rsid w:val="5999CCFE"/>
    <w:rsid w:val="599F48F0"/>
    <w:rsid w:val="59A09ECD"/>
    <w:rsid w:val="59B88A3D"/>
    <w:rsid w:val="5A2A8A69"/>
    <w:rsid w:val="5A3A913B"/>
    <w:rsid w:val="5A601649"/>
    <w:rsid w:val="5AD5296E"/>
    <w:rsid w:val="5ADDC09F"/>
    <w:rsid w:val="5AFE43D8"/>
    <w:rsid w:val="5B0EE192"/>
    <w:rsid w:val="5B231DBA"/>
    <w:rsid w:val="5B4F39F9"/>
    <w:rsid w:val="5BC12D61"/>
    <w:rsid w:val="5BC6524B"/>
    <w:rsid w:val="5BD7B8ED"/>
    <w:rsid w:val="5BEF32D2"/>
    <w:rsid w:val="5BFF4D70"/>
    <w:rsid w:val="5C026177"/>
    <w:rsid w:val="5C0537F7"/>
    <w:rsid w:val="5C171536"/>
    <w:rsid w:val="5C2F5FB7"/>
    <w:rsid w:val="5C362435"/>
    <w:rsid w:val="5C71080B"/>
    <w:rsid w:val="5C78D4AF"/>
    <w:rsid w:val="5C79B671"/>
    <w:rsid w:val="5CA04092"/>
    <w:rsid w:val="5CB25D2E"/>
    <w:rsid w:val="5CF8C795"/>
    <w:rsid w:val="5D26F04B"/>
    <w:rsid w:val="5D56A510"/>
    <w:rsid w:val="5D7B8B69"/>
    <w:rsid w:val="5DAE3CA3"/>
    <w:rsid w:val="5DB1039D"/>
    <w:rsid w:val="5E3A3948"/>
    <w:rsid w:val="5E420155"/>
    <w:rsid w:val="5E67D625"/>
    <w:rsid w:val="5E892E04"/>
    <w:rsid w:val="5E991A9D"/>
    <w:rsid w:val="5EAC058B"/>
    <w:rsid w:val="5EB75560"/>
    <w:rsid w:val="5F030335"/>
    <w:rsid w:val="5F68DB0D"/>
    <w:rsid w:val="5FA6611C"/>
    <w:rsid w:val="5FBED177"/>
    <w:rsid w:val="5FC00F08"/>
    <w:rsid w:val="5FFBD1B4"/>
    <w:rsid w:val="600359B3"/>
    <w:rsid w:val="602D16EE"/>
    <w:rsid w:val="603B1EE3"/>
    <w:rsid w:val="6040DFA5"/>
    <w:rsid w:val="605D71CF"/>
    <w:rsid w:val="60A890BF"/>
    <w:rsid w:val="61AEC572"/>
    <w:rsid w:val="62885EC6"/>
    <w:rsid w:val="629E68CD"/>
    <w:rsid w:val="62A247D6"/>
    <w:rsid w:val="62A49038"/>
    <w:rsid w:val="62C41505"/>
    <w:rsid w:val="62F1922F"/>
    <w:rsid w:val="630A65F8"/>
    <w:rsid w:val="632EFD63"/>
    <w:rsid w:val="6338B59F"/>
    <w:rsid w:val="63454957"/>
    <w:rsid w:val="63BC50FC"/>
    <w:rsid w:val="63BD973D"/>
    <w:rsid w:val="63CBA895"/>
    <w:rsid w:val="63F1CE82"/>
    <w:rsid w:val="63F89EAD"/>
    <w:rsid w:val="64010819"/>
    <w:rsid w:val="6489D6A8"/>
    <w:rsid w:val="64B35642"/>
    <w:rsid w:val="64BD0ABA"/>
    <w:rsid w:val="64C59F44"/>
    <w:rsid w:val="64D6F22A"/>
    <w:rsid w:val="64DFC33E"/>
    <w:rsid w:val="64F1C35A"/>
    <w:rsid w:val="650978EF"/>
    <w:rsid w:val="65107E72"/>
    <w:rsid w:val="65432EE1"/>
    <w:rsid w:val="658E3607"/>
    <w:rsid w:val="65A69D2E"/>
    <w:rsid w:val="65D5B1BC"/>
    <w:rsid w:val="65DEB50B"/>
    <w:rsid w:val="65E0368B"/>
    <w:rsid w:val="665BB34B"/>
    <w:rsid w:val="667E5BA7"/>
    <w:rsid w:val="66AD70ED"/>
    <w:rsid w:val="66BB7633"/>
    <w:rsid w:val="66F1B3DD"/>
    <w:rsid w:val="670930C4"/>
    <w:rsid w:val="67670E17"/>
    <w:rsid w:val="67ABEA66"/>
    <w:rsid w:val="67B28B34"/>
    <w:rsid w:val="67C68F34"/>
    <w:rsid w:val="67E28429"/>
    <w:rsid w:val="67F9166D"/>
    <w:rsid w:val="683FDB98"/>
    <w:rsid w:val="686333C7"/>
    <w:rsid w:val="6863C76A"/>
    <w:rsid w:val="6868D8B4"/>
    <w:rsid w:val="6886DD06"/>
    <w:rsid w:val="68A364FB"/>
    <w:rsid w:val="68DEF219"/>
    <w:rsid w:val="68EAD1B8"/>
    <w:rsid w:val="68F46109"/>
    <w:rsid w:val="68FFD0F0"/>
    <w:rsid w:val="69238362"/>
    <w:rsid w:val="692AEC2C"/>
    <w:rsid w:val="693B3B46"/>
    <w:rsid w:val="694F90D4"/>
    <w:rsid w:val="695949EA"/>
    <w:rsid w:val="696D380E"/>
    <w:rsid w:val="697F5205"/>
    <w:rsid w:val="69998934"/>
    <w:rsid w:val="69A81028"/>
    <w:rsid w:val="69BA33EA"/>
    <w:rsid w:val="69BD38E4"/>
    <w:rsid w:val="69D4C23F"/>
    <w:rsid w:val="69E44E93"/>
    <w:rsid w:val="69EC60D2"/>
    <w:rsid w:val="69FAE5E5"/>
    <w:rsid w:val="6A247140"/>
    <w:rsid w:val="6A346DB4"/>
    <w:rsid w:val="6B022DE2"/>
    <w:rsid w:val="6B0374B5"/>
    <w:rsid w:val="6B0825DB"/>
    <w:rsid w:val="6B4B9061"/>
    <w:rsid w:val="6B75970A"/>
    <w:rsid w:val="6BB453F7"/>
    <w:rsid w:val="6BB78214"/>
    <w:rsid w:val="6C1767EC"/>
    <w:rsid w:val="6C203A44"/>
    <w:rsid w:val="6C224357"/>
    <w:rsid w:val="6C2C2951"/>
    <w:rsid w:val="6C39DBA8"/>
    <w:rsid w:val="6C781690"/>
    <w:rsid w:val="6C9DB48F"/>
    <w:rsid w:val="6CB9A5CE"/>
    <w:rsid w:val="6CCBBEFE"/>
    <w:rsid w:val="6CE8D004"/>
    <w:rsid w:val="6CFF1D27"/>
    <w:rsid w:val="6D518B3B"/>
    <w:rsid w:val="6D7B7259"/>
    <w:rsid w:val="6DA8879D"/>
    <w:rsid w:val="6DB85266"/>
    <w:rsid w:val="6DC34323"/>
    <w:rsid w:val="6DE0F755"/>
    <w:rsid w:val="6DE3AE7B"/>
    <w:rsid w:val="6E54B68A"/>
    <w:rsid w:val="6E7DE628"/>
    <w:rsid w:val="6E8AAA5A"/>
    <w:rsid w:val="6E942B54"/>
    <w:rsid w:val="6E9DD4D9"/>
    <w:rsid w:val="6ED2EA34"/>
    <w:rsid w:val="6EDBAD2D"/>
    <w:rsid w:val="6F2924DA"/>
    <w:rsid w:val="6F40D3D4"/>
    <w:rsid w:val="6F529A2B"/>
    <w:rsid w:val="6F71D3C3"/>
    <w:rsid w:val="6F7C04A2"/>
    <w:rsid w:val="6FBE866D"/>
    <w:rsid w:val="6FC7944A"/>
    <w:rsid w:val="700B3674"/>
    <w:rsid w:val="70114F9A"/>
    <w:rsid w:val="703D2886"/>
    <w:rsid w:val="704B091F"/>
    <w:rsid w:val="70654406"/>
    <w:rsid w:val="706C8D45"/>
    <w:rsid w:val="708E4431"/>
    <w:rsid w:val="70912507"/>
    <w:rsid w:val="70942F60"/>
    <w:rsid w:val="70BAAFD7"/>
    <w:rsid w:val="70E8E8BB"/>
    <w:rsid w:val="70F6146B"/>
    <w:rsid w:val="71001FE3"/>
    <w:rsid w:val="7194D7B9"/>
    <w:rsid w:val="719F3EBA"/>
    <w:rsid w:val="71A15A63"/>
    <w:rsid w:val="71D7590B"/>
    <w:rsid w:val="720E2BF4"/>
    <w:rsid w:val="72228C65"/>
    <w:rsid w:val="7247FC63"/>
    <w:rsid w:val="72499BD8"/>
    <w:rsid w:val="729BD59D"/>
    <w:rsid w:val="72D1591A"/>
    <w:rsid w:val="7311F618"/>
    <w:rsid w:val="731A938A"/>
    <w:rsid w:val="7336047E"/>
    <w:rsid w:val="73719B73"/>
    <w:rsid w:val="737C5592"/>
    <w:rsid w:val="73815526"/>
    <w:rsid w:val="7397BEAD"/>
    <w:rsid w:val="73ADF9C7"/>
    <w:rsid w:val="73F28635"/>
    <w:rsid w:val="7407C906"/>
    <w:rsid w:val="7418F9E4"/>
    <w:rsid w:val="741A9CCF"/>
    <w:rsid w:val="7454594F"/>
    <w:rsid w:val="748170D5"/>
    <w:rsid w:val="748A11CA"/>
    <w:rsid w:val="748D2341"/>
    <w:rsid w:val="74AEA3A9"/>
    <w:rsid w:val="74AEEBF9"/>
    <w:rsid w:val="75053419"/>
    <w:rsid w:val="751E60F2"/>
    <w:rsid w:val="7558ECE3"/>
    <w:rsid w:val="7568B667"/>
    <w:rsid w:val="75996B48"/>
    <w:rsid w:val="75D424DF"/>
    <w:rsid w:val="75E03735"/>
    <w:rsid w:val="75E8A292"/>
    <w:rsid w:val="7655DFEF"/>
    <w:rsid w:val="76C7E16C"/>
    <w:rsid w:val="76C8A3EE"/>
    <w:rsid w:val="76F2C260"/>
    <w:rsid w:val="77122B4D"/>
    <w:rsid w:val="772B3A2E"/>
    <w:rsid w:val="773F547C"/>
    <w:rsid w:val="774AFBFF"/>
    <w:rsid w:val="774EFE61"/>
    <w:rsid w:val="775E94A0"/>
    <w:rsid w:val="777EA3FE"/>
    <w:rsid w:val="77A0C0F3"/>
    <w:rsid w:val="77A9034D"/>
    <w:rsid w:val="77B75A9B"/>
    <w:rsid w:val="77FDC7C4"/>
    <w:rsid w:val="78168D49"/>
    <w:rsid w:val="78833943"/>
    <w:rsid w:val="78B8F0B9"/>
    <w:rsid w:val="790EFF7B"/>
    <w:rsid w:val="7915A71A"/>
    <w:rsid w:val="793CCA1A"/>
    <w:rsid w:val="79412CC3"/>
    <w:rsid w:val="7957DE8F"/>
    <w:rsid w:val="795E758D"/>
    <w:rsid w:val="797250EA"/>
    <w:rsid w:val="79A6B6FF"/>
    <w:rsid w:val="79CF45E3"/>
    <w:rsid w:val="7A00D98A"/>
    <w:rsid w:val="7A23A19C"/>
    <w:rsid w:val="7A27D6E0"/>
    <w:rsid w:val="7A56B4C3"/>
    <w:rsid w:val="7A6A205C"/>
    <w:rsid w:val="7A82212C"/>
    <w:rsid w:val="7A98E3FC"/>
    <w:rsid w:val="7AB3A79B"/>
    <w:rsid w:val="7AC1DB60"/>
    <w:rsid w:val="7AF2AA6C"/>
    <w:rsid w:val="7B069AA6"/>
    <w:rsid w:val="7B20F025"/>
    <w:rsid w:val="7B602FC5"/>
    <w:rsid w:val="7B9291D8"/>
    <w:rsid w:val="7BB18CA9"/>
    <w:rsid w:val="7BD0B911"/>
    <w:rsid w:val="7BFDC2B0"/>
    <w:rsid w:val="7C0E999C"/>
    <w:rsid w:val="7C2BA034"/>
    <w:rsid w:val="7C4D82F9"/>
    <w:rsid w:val="7C6F7BA6"/>
    <w:rsid w:val="7C7832B4"/>
    <w:rsid w:val="7C7A4C2A"/>
    <w:rsid w:val="7D236DD5"/>
    <w:rsid w:val="7D27E3E9"/>
    <w:rsid w:val="7D32719D"/>
    <w:rsid w:val="7D61AB80"/>
    <w:rsid w:val="7D8BE153"/>
    <w:rsid w:val="7D9E4FD4"/>
    <w:rsid w:val="7DA44D06"/>
    <w:rsid w:val="7DAFDECB"/>
    <w:rsid w:val="7DC02AC6"/>
    <w:rsid w:val="7DC25CA4"/>
    <w:rsid w:val="7DC923CD"/>
    <w:rsid w:val="7DD29BAF"/>
    <w:rsid w:val="7E1AF6C2"/>
    <w:rsid w:val="7E32B6FE"/>
    <w:rsid w:val="7E7E5BB3"/>
    <w:rsid w:val="7EBD452E"/>
    <w:rsid w:val="7EC26A10"/>
    <w:rsid w:val="7EF19064"/>
    <w:rsid w:val="7F7C97AE"/>
    <w:rsid w:val="7FB37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B2F5"/>
  <w15:chartTrackingRefBased/>
  <w15:docId w15:val="{56768EEB-6C2D-4DDC-8BF2-82402D8C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325"/>
    <w:rPr>
      <w:rFonts w:eastAsiaTheme="majorEastAsia" w:cstheme="majorBidi"/>
      <w:color w:val="272727" w:themeColor="text1" w:themeTint="D8"/>
    </w:rPr>
  </w:style>
  <w:style w:type="paragraph" w:styleId="Title">
    <w:name w:val="Title"/>
    <w:basedOn w:val="Normal"/>
    <w:next w:val="Normal"/>
    <w:link w:val="TitleChar"/>
    <w:uiPriority w:val="10"/>
    <w:qFormat/>
    <w:rsid w:val="00676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325"/>
    <w:pPr>
      <w:spacing w:before="160"/>
      <w:jc w:val="center"/>
    </w:pPr>
    <w:rPr>
      <w:i/>
      <w:iCs/>
      <w:color w:val="404040" w:themeColor="text1" w:themeTint="BF"/>
    </w:rPr>
  </w:style>
  <w:style w:type="character" w:customStyle="1" w:styleId="QuoteChar">
    <w:name w:val="Quote Char"/>
    <w:basedOn w:val="DefaultParagraphFont"/>
    <w:link w:val="Quote"/>
    <w:uiPriority w:val="29"/>
    <w:rsid w:val="00676325"/>
    <w:rPr>
      <w:i/>
      <w:iCs/>
      <w:color w:val="404040" w:themeColor="text1" w:themeTint="BF"/>
    </w:rPr>
  </w:style>
  <w:style w:type="paragraph" w:styleId="ListParagraph">
    <w:name w:val="List Paragraph"/>
    <w:basedOn w:val="Normal"/>
    <w:link w:val="ListParagraphChar"/>
    <w:uiPriority w:val="34"/>
    <w:qFormat/>
    <w:rsid w:val="00676325"/>
    <w:pPr>
      <w:ind w:left="720"/>
      <w:contextualSpacing/>
    </w:pPr>
  </w:style>
  <w:style w:type="character" w:styleId="IntenseEmphasis">
    <w:name w:val="Intense Emphasis"/>
    <w:basedOn w:val="DefaultParagraphFont"/>
    <w:uiPriority w:val="21"/>
    <w:qFormat/>
    <w:rsid w:val="00676325"/>
    <w:rPr>
      <w:i/>
      <w:iCs/>
      <w:color w:val="0F4761" w:themeColor="accent1" w:themeShade="BF"/>
    </w:rPr>
  </w:style>
  <w:style w:type="paragraph" w:styleId="IntenseQuote">
    <w:name w:val="Intense Quote"/>
    <w:basedOn w:val="Normal"/>
    <w:next w:val="Normal"/>
    <w:link w:val="IntenseQuoteChar"/>
    <w:uiPriority w:val="30"/>
    <w:qFormat/>
    <w:rsid w:val="00676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325"/>
    <w:rPr>
      <w:i/>
      <w:iCs/>
      <w:color w:val="0F4761" w:themeColor="accent1" w:themeShade="BF"/>
    </w:rPr>
  </w:style>
  <w:style w:type="character" w:styleId="IntenseReference">
    <w:name w:val="Intense Reference"/>
    <w:basedOn w:val="DefaultParagraphFont"/>
    <w:uiPriority w:val="32"/>
    <w:qFormat/>
    <w:rsid w:val="00676325"/>
    <w:rPr>
      <w:b/>
      <w:bCs/>
      <w:smallCaps/>
      <w:color w:val="0F4761" w:themeColor="accent1" w:themeShade="BF"/>
      <w:spacing w:val="5"/>
    </w:rPr>
  </w:style>
  <w:style w:type="paragraph" w:styleId="NormalWeb">
    <w:name w:val="Normal (Web)"/>
    <w:basedOn w:val="Normal"/>
    <w:uiPriority w:val="99"/>
    <w:semiHidden/>
    <w:unhideWhenUsed/>
    <w:rsid w:val="00676325"/>
    <w:rPr>
      <w:rFonts w:ascii="Times New Roman" w:hAnsi="Times New Roman" w:cs="Times New Roman"/>
    </w:rPr>
  </w:style>
  <w:style w:type="character" w:styleId="CommentReference">
    <w:name w:val="annotation reference"/>
    <w:basedOn w:val="DefaultParagraphFont"/>
    <w:uiPriority w:val="99"/>
    <w:semiHidden/>
    <w:unhideWhenUsed/>
    <w:rsid w:val="00553AE1"/>
    <w:rPr>
      <w:sz w:val="16"/>
      <w:szCs w:val="16"/>
    </w:rPr>
  </w:style>
  <w:style w:type="paragraph" w:styleId="CommentText">
    <w:name w:val="annotation text"/>
    <w:basedOn w:val="Normal"/>
    <w:link w:val="CommentTextChar"/>
    <w:uiPriority w:val="99"/>
    <w:unhideWhenUsed/>
    <w:rsid w:val="00553AE1"/>
    <w:pPr>
      <w:spacing w:line="240" w:lineRule="auto"/>
    </w:pPr>
    <w:rPr>
      <w:sz w:val="20"/>
      <w:szCs w:val="20"/>
    </w:rPr>
  </w:style>
  <w:style w:type="character" w:customStyle="1" w:styleId="CommentTextChar">
    <w:name w:val="Comment Text Char"/>
    <w:basedOn w:val="DefaultParagraphFont"/>
    <w:link w:val="CommentText"/>
    <w:uiPriority w:val="99"/>
    <w:rsid w:val="00553AE1"/>
    <w:rPr>
      <w:sz w:val="20"/>
      <w:szCs w:val="20"/>
    </w:rPr>
  </w:style>
  <w:style w:type="paragraph" w:styleId="CommentSubject">
    <w:name w:val="annotation subject"/>
    <w:basedOn w:val="CommentText"/>
    <w:next w:val="CommentText"/>
    <w:link w:val="CommentSubjectChar"/>
    <w:uiPriority w:val="99"/>
    <w:semiHidden/>
    <w:unhideWhenUsed/>
    <w:rsid w:val="00553AE1"/>
    <w:rPr>
      <w:b/>
      <w:bCs/>
    </w:rPr>
  </w:style>
  <w:style w:type="character" w:customStyle="1" w:styleId="CommentSubjectChar">
    <w:name w:val="Comment Subject Char"/>
    <w:basedOn w:val="CommentTextChar"/>
    <w:link w:val="CommentSubject"/>
    <w:uiPriority w:val="99"/>
    <w:semiHidden/>
    <w:rsid w:val="00553AE1"/>
    <w:rPr>
      <w:b/>
      <w:bCs/>
      <w:sz w:val="20"/>
      <w:szCs w:val="20"/>
    </w:rPr>
  </w:style>
  <w:style w:type="paragraph" w:styleId="Revision">
    <w:name w:val="Revision"/>
    <w:hidden/>
    <w:uiPriority w:val="99"/>
    <w:semiHidden/>
    <w:rsid w:val="00C072B7"/>
    <w:pPr>
      <w:spacing w:after="0" w:line="240" w:lineRule="auto"/>
    </w:pPr>
  </w:style>
  <w:style w:type="character" w:styleId="Mention">
    <w:name w:val="Mention"/>
    <w:basedOn w:val="DefaultParagraphFont"/>
    <w:uiPriority w:val="99"/>
    <w:unhideWhenUsed/>
    <w:rsid w:val="003C25EA"/>
    <w:rPr>
      <w:color w:val="2B579A"/>
      <w:shd w:val="clear" w:color="auto" w:fill="E1DFDD"/>
    </w:rPr>
  </w:style>
  <w:style w:type="character" w:customStyle="1" w:styleId="math-inline">
    <w:name w:val="math-inline"/>
    <w:basedOn w:val="DefaultParagraphFont"/>
    <w:rsid w:val="000C6694"/>
  </w:style>
  <w:style w:type="character" w:styleId="Hyperlink">
    <w:name w:val="Hyperlink"/>
    <w:basedOn w:val="DefaultParagraphFont"/>
    <w:uiPriority w:val="99"/>
    <w:semiHidden/>
    <w:unhideWhenUsed/>
    <w:rsid w:val="008F02C5"/>
    <w:rPr>
      <w:color w:val="467886" w:themeColor="hyperlink"/>
      <w:u w:val="single"/>
    </w:rPr>
  </w:style>
  <w:style w:type="character" w:customStyle="1" w:styleId="ListParagraphChar">
    <w:name w:val="List Paragraph Char"/>
    <w:link w:val="ListParagraph"/>
    <w:uiPriority w:val="34"/>
    <w:locked/>
    <w:rsid w:val="00115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64318">
      <w:bodyDiv w:val="1"/>
      <w:marLeft w:val="0"/>
      <w:marRight w:val="0"/>
      <w:marTop w:val="0"/>
      <w:marBottom w:val="0"/>
      <w:divBdr>
        <w:top w:val="none" w:sz="0" w:space="0" w:color="auto"/>
        <w:left w:val="none" w:sz="0" w:space="0" w:color="auto"/>
        <w:bottom w:val="none" w:sz="0" w:space="0" w:color="auto"/>
        <w:right w:val="none" w:sz="0" w:space="0" w:color="auto"/>
      </w:divBdr>
    </w:div>
    <w:div w:id="346450168">
      <w:bodyDiv w:val="1"/>
      <w:marLeft w:val="0"/>
      <w:marRight w:val="0"/>
      <w:marTop w:val="0"/>
      <w:marBottom w:val="0"/>
      <w:divBdr>
        <w:top w:val="none" w:sz="0" w:space="0" w:color="auto"/>
        <w:left w:val="none" w:sz="0" w:space="0" w:color="auto"/>
        <w:bottom w:val="none" w:sz="0" w:space="0" w:color="auto"/>
        <w:right w:val="none" w:sz="0" w:space="0" w:color="auto"/>
      </w:divBdr>
    </w:div>
    <w:div w:id="1447893457">
      <w:bodyDiv w:val="1"/>
      <w:marLeft w:val="0"/>
      <w:marRight w:val="0"/>
      <w:marTop w:val="0"/>
      <w:marBottom w:val="0"/>
      <w:divBdr>
        <w:top w:val="none" w:sz="0" w:space="0" w:color="auto"/>
        <w:left w:val="none" w:sz="0" w:space="0" w:color="auto"/>
        <w:bottom w:val="none" w:sz="0" w:space="0" w:color="auto"/>
        <w:right w:val="none" w:sz="0" w:space="0" w:color="auto"/>
      </w:divBdr>
    </w:div>
    <w:div w:id="15807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rpv@ati.org" TargetMode="External"/><Relationship Id="rId4" Type="http://schemas.openxmlformats.org/officeDocument/2006/relationships/customXml" Target="../customXml/item4.xml"/><Relationship Id="rId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9E910D7-6ADC-4105-AB2A-EFA3333D4943}">
    <t:Anchor>
      <t:Comment id="1728272323"/>
    </t:Anchor>
    <t:History>
      <t:Event id="{5773C03C-D660-40DE-A614-E96790E6386F}" time="2026-03-12T16:58:25.836Z">
        <t:Attribution userId="S::saima.zaman@hhs.gov::e68b0228-189d-4f6f-8ffe-0400beb2e839" userProvider="AD" userName="Zaman, Saima (ASPR/BARDA)"/>
        <t:Anchor>
          <t:Comment id="1728272323"/>
        </t:Anchor>
        <t:Create/>
      </t:Event>
      <t:Event id="{0E25158F-8B85-4EE7-B291-1E539B1F8BDF}" time="2026-03-12T16:58:25.836Z">
        <t:Attribution userId="S::saima.zaman@hhs.gov::e68b0228-189d-4f6f-8ffe-0400beb2e839" userProvider="AD" userName="Zaman, Saima (ASPR/BARDA)"/>
        <t:Anchor>
          <t:Comment id="1728272323"/>
        </t:Anchor>
        <t:Assign userId="S::Ethan.Fritch@hhs.gov::c2da7151-818a-42c5-b8bc-bd4ea13340aa" userProvider="AD" userName="Fritch, Ethan (ASPR/BARDA)"/>
      </t:Event>
      <t:Event id="{3B891ED5-2AB9-4A70-B114-5724A6313A52}" time="2026-03-12T16:58:25.836Z">
        <t:Attribution userId="S::saima.zaman@hhs.gov::e68b0228-189d-4f6f-8ffe-0400beb2e839" userProvider="AD" userName="Zaman, Saima (ASPR/BARDA)"/>
        <t:Anchor>
          <t:Comment id="1728272323"/>
        </t:Anchor>
        <t:SetTitle title="@Fritch, Ethan (ASPR/BARDA) @Lu, Xi (ASPR/BARDA) Update scope of RFI to keep broad and removed Rdrp specifically per Karen's recommendation. Any thoughts/edits on this question?"/>
      </t:Event>
      <t:Event id="{201E04B8-0031-4744-BCEF-8438CE8E590C}" time="2026-03-12T19:39:34.987Z">
        <t:Attribution userId="S::saima.zaman@hhs.gov::e68b0228-189d-4f6f-8ffe-0400beb2e839" userProvider="AD" userName="Zaman, Saima (ASPR/BARDA)"/>
        <t:Progress percentComplete="100"/>
      </t:Event>
    </t:History>
  </t:Task>
  <t:Task id="{04F2EC1D-11A2-4DBA-9996-F86AF88F2945}">
    <t:Anchor>
      <t:Comment id="690288776"/>
    </t:Anchor>
    <t:History>
      <t:Event id="{93A99481-D0CC-4B84-BF9B-B863A39A1392}" time="2026-04-28T20:16:58.319Z">
        <t:Attribution userId="S::saima.zaman@hhs.gov::e68b0228-189d-4f6f-8ffe-0400beb2e839" userProvider="AD" userName="Zaman, Saima (ASPR/BARDA)"/>
        <t:Anchor>
          <t:Comment id="690288776"/>
        </t:Anchor>
        <t:Create/>
      </t:Event>
      <t:Event id="{52B44262-8D8E-4090-B250-6B9442B7B01F}" time="2026-04-28T20:16:58.319Z">
        <t:Attribution userId="S::saima.zaman@hhs.gov::e68b0228-189d-4f6f-8ffe-0400beb2e839" userProvider="AD" userName="Zaman, Saima (ASPR/BARDA)"/>
        <t:Anchor>
          <t:Comment id="690288776"/>
        </t:Anchor>
        <t:Assign userId="S::Ethan.Fritch@hhs.gov::c2da7151-818a-42c5-b8bc-bd4ea13340aa" userProvider="AD" userName="Fritch, Ethan (ASPR/BARDA)"/>
      </t:Event>
      <t:Event id="{CBB3E13A-7093-4DD3-B48A-17C0815489EC}" time="2026-04-28T20:16:58.319Z">
        <t:Attribution userId="S::saima.zaman@hhs.gov::e68b0228-189d-4f6f-8ffe-0400beb2e839" userProvider="AD" userName="Zaman, Saima (ASPR/BARDA)"/>
        <t:Anchor>
          <t:Comment id="690288776"/>
        </t:Anchor>
        <t:SetTitle title="@Martins, Karen (ASPR/BARDA) @Fritch, Ethan (ASPR/BARDA) @Lu, Xi (ASPR/BARDA) I took a stab at cleaning this up further and editing it to combine the questions even more. This is still pretty dense -- I included all the technical aspects the SMEs had …"/>
      </t:Event>
      <t:Event id="{7ACF95A6-0752-4DD8-989B-4B3CDABD206E}" time="2026-04-30T14:24:01.059Z">
        <t:Attribution userId="S::saima.zaman@hhs.gov::e68b0228-189d-4f6f-8ffe-0400beb2e839" userProvider="AD" userName="Zaman, Saima (ASPR/BARDA)"/>
        <t:Progress percentComplete="100"/>
      </t:Event>
      <t:Event id="{D5738E19-BBBE-447B-B24B-CE7C17261285}" time="2026-04-30T14:24:18.139Z">
        <t:Attribution userId="S::saima.zaman@hhs.gov::e68b0228-189d-4f6f-8ffe-0400beb2e839" userProvider="AD" userName="Zaman, Saima (ASPR/BARDA)"/>
        <t:Progress percentComplete="0"/>
      </t:Event>
      <t:Event id="{E2071738-4506-4C85-B1B5-AA496C5B8D48}" time="2026-04-30T14:24:46.296Z">
        <t:Attribution userId="S::saima.zaman@hhs.gov::e68b0228-189d-4f6f-8ffe-0400beb2e839" userProvider="AD" userName="Zaman, Saima (ASPR/BARDA)"/>
        <t:Anchor>
          <t:Comment id="715486843"/>
        </t:Anchor>
        <t:UnassignAll/>
      </t:Event>
      <t:Event id="{86F5BF91-7A47-40A7-82F3-2706343F451B}" time="2026-04-30T14:24:46.296Z">
        <t:Attribution userId="S::saima.zaman@hhs.gov::e68b0228-189d-4f6f-8ffe-0400beb2e839" userProvider="AD" userName="Zaman, Saima (ASPR/BARDA)"/>
        <t:Anchor>
          <t:Comment id="715486843"/>
        </t:Anchor>
        <t:Assign userId="S::Karen.Martins@hhs.gov::4085c898-0f6c-48ff-92a5-f8f1e3b05a03" userProvider="AD" userName="Martins, Karen (ASPR/BARDA)"/>
      </t:Event>
      <t:Event id="{4EC5B409-B17A-4720-8825-C66C8E12F846}" time="2026-05-05T15:09:23.725Z">
        <t:Attribution userId="S::saima.zaman@hhs.gov::e68b0228-189d-4f6f-8ffe-0400beb2e839" userProvider="AD" userName="Zaman, Saima (ASPR/BAR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MW5ECUTY3FKA-1527589740-26416</_dlc_DocId>
    <_dlc_DocIdUrl xmlns="af82ecbd-a39c-43aa-8b3d-43b91785888a">
      <Url>https://aticloud.sharepoint.us/sites/MTCD/_layouts/15/DocIdRedir.aspx?ID=MW5ECUTY3FKA-1527589740-26416</Url>
      <Description>MW5ECUTY3FKA-1527589740-26416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B53B79-AAAC-458A-9E5E-BA806F7A4BD1}">
  <ds:schemaRefs>
    <ds:schemaRef ds:uri="http://schemas.microsoft.com/sharepoint/v3/contenttype/forms"/>
  </ds:schemaRefs>
</ds:datastoreItem>
</file>

<file path=customXml/itemProps2.xml><?xml version="1.0" encoding="utf-8"?>
<ds:datastoreItem xmlns:ds="http://schemas.openxmlformats.org/officeDocument/2006/customXml" ds:itemID="{5B853707-D050-4027-A3E6-C36D7EC4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94FE3-DFB8-4EDB-BE92-615A07E45C2C}">
  <ds:schemaRefs>
    <ds:schemaRef ds:uri="http://schemas.microsoft.com/office/2006/metadata/properties"/>
    <ds:schemaRef ds:uri="http://schemas.microsoft.com/office/infopath/2007/PartnerControls"/>
    <ds:schemaRef ds:uri="0674b3ea-43c2-40d5-b624-aadd2acffb38"/>
    <ds:schemaRef ds:uri="af82ecbd-a39c-43aa-8b3d-43b91785888a"/>
  </ds:schemaRefs>
</ds:datastoreItem>
</file>

<file path=customXml/itemProps4.xml><?xml version="1.0" encoding="utf-8"?>
<ds:datastoreItem xmlns:ds="http://schemas.openxmlformats.org/officeDocument/2006/customXml" ds:itemID="{E15C09C5-A77E-46B6-9342-B3F314D00CA2}">
  <ds:schemaRefs>
    <ds:schemaRef ds:uri="http://schemas.microsoft.com/sharepoint/event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 Saima (ASPR/BARDA)</dc:creator>
  <cp:keywords/>
  <dc:description/>
  <cp:lastModifiedBy>Rehman, Wendy</cp:lastModifiedBy>
  <cp:revision>3</cp:revision>
  <dcterms:created xsi:type="dcterms:W3CDTF">2026-05-18T19:09:00Z</dcterms:created>
  <dcterms:modified xsi:type="dcterms:W3CDTF">2026-05-18T19:10:00Z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_dlc_DocIdItemGuid">
    <vt:lpwstr>36e8c041-de21-4440-81ac-97c96daa1ba3</vt:lpwstr>
  </property>
  <property fmtid="{D5CDD505-2E9C-101B-9397-08002B2CF9AE}" pid="4" name="MediaServiceImageTags">
    <vt:lpwstr/>
  </property>
  <property fmtid="{D5CDD505-2E9C-101B-9397-08002B2CF9AE}" pid="5" name="TaxCatchAll">
    <vt:lpwstr/>
  </property>
</Properties>
</file>